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C05262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C05262">
        <w:rPr>
          <w:rFonts w:ascii="Times New Roman" w:hAnsi="Times New Roman" w:cs="Times New Roman"/>
          <w:sz w:val="28"/>
          <w:szCs w:val="28"/>
        </w:rPr>
        <w:t xml:space="preserve">от </w:t>
      </w:r>
      <w:r w:rsidR="00E565DB">
        <w:rPr>
          <w:rFonts w:ascii="Times New Roman" w:hAnsi="Times New Roman" w:cs="Times New Roman"/>
          <w:sz w:val="28"/>
          <w:szCs w:val="28"/>
        </w:rPr>
        <w:t>15.05.2025</w:t>
      </w:r>
      <w:r w:rsidR="00C44C4C">
        <w:rPr>
          <w:rFonts w:ascii="Times New Roman" w:hAnsi="Times New Roman" w:cs="Times New Roman"/>
          <w:sz w:val="28"/>
          <w:szCs w:val="28"/>
        </w:rPr>
        <w:t xml:space="preserve"> </w:t>
      </w:r>
      <w:r w:rsidRPr="00C05262">
        <w:rPr>
          <w:rFonts w:ascii="Times New Roman" w:hAnsi="Times New Roman" w:cs="Times New Roman"/>
          <w:sz w:val="28"/>
          <w:szCs w:val="28"/>
        </w:rPr>
        <w:t xml:space="preserve"> № </w:t>
      </w:r>
      <w:r w:rsidR="00E565DB">
        <w:rPr>
          <w:rFonts w:ascii="Times New Roman" w:hAnsi="Times New Roman" w:cs="Times New Roman"/>
          <w:sz w:val="28"/>
          <w:szCs w:val="28"/>
        </w:rPr>
        <w:t>153-р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02D28" w:rsidRPr="00BE3FDE" w:rsidRDefault="00902D28" w:rsidP="006063E6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E3FDE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E3FDE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3FDE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 w:rsidR="008B60BD" w:rsidRPr="00BF642E">
        <w:rPr>
          <w:rFonts w:ascii="Times New Roman" w:hAnsi="Times New Roman"/>
          <w:color w:val="000000"/>
          <w:spacing w:val="-4"/>
          <w:sz w:val="28"/>
          <w:szCs w:val="28"/>
        </w:rPr>
        <w:t>Развитие транспортной системы на территории Русско-Полянского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Оценка эффективности реализации муниципальной программы </w:t>
      </w:r>
      <w:r>
        <w:rPr>
          <w:sz w:val="28"/>
          <w:szCs w:val="28"/>
        </w:rPr>
        <w:t>Русско-Полянского</w:t>
      </w:r>
      <w:r w:rsidRPr="00BE3FDE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Pr="004E2CAD">
        <w:rPr>
          <w:rStyle w:val="FontStyle11"/>
          <w:b w:val="0"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2.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3.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проводится ответственным исполнителем</w:t>
      </w:r>
      <w:r>
        <w:rPr>
          <w:sz w:val="28"/>
          <w:szCs w:val="28"/>
        </w:rPr>
        <w:t xml:space="preserve"> – специалистом экономического отдела администрации</w:t>
      </w:r>
      <w:r w:rsidRPr="00BE3FDE">
        <w:rPr>
          <w:sz w:val="28"/>
          <w:szCs w:val="28"/>
        </w:rPr>
        <w:t xml:space="preserve">. 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В целях проведения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902D28" w:rsidRPr="004E2CAD" w:rsidRDefault="00902D28" w:rsidP="00902D28">
      <w:pPr>
        <w:ind w:firstLine="709"/>
        <w:jc w:val="both"/>
      </w:pPr>
      <w:r w:rsidRPr="004E2CAD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4.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осуществляется за каждый отчетный год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5. Критериями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являются: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подпрограммы;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основных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 степень достижения значения целевого индикатора; 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уровень финансового обеспечения мероприятий.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2853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по</w:t>
      </w:r>
      <w:r w:rsidRPr="00042853">
        <w:rPr>
          <w:sz w:val="28"/>
          <w:szCs w:val="28"/>
        </w:rPr>
        <w:t>дпрограмм муниципальной программы</w:t>
      </w:r>
      <w:r>
        <w:rPr>
          <w:sz w:val="28"/>
          <w:szCs w:val="28"/>
        </w:rPr>
        <w:t>:</w:t>
      </w:r>
    </w:p>
    <w:p w:rsidR="00902D28" w:rsidRPr="00BE3FDE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902D28" w:rsidRPr="00BE3FDE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902D28" w:rsidRPr="00BE3FDE" w:rsidRDefault="00902D28" w:rsidP="00902D2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lastRenderedPageBreak/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902D28" w:rsidRPr="00042853" w:rsidRDefault="00902D28" w:rsidP="001064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1)</w:t>
      </w:r>
      <w:r w:rsidRPr="00042853">
        <w:rPr>
          <w:sz w:val="28"/>
          <w:szCs w:val="28"/>
        </w:rPr>
        <w:tab/>
        <w:t>Эффективность реализации 1-ой подпрограммы муниципальной программы</w:t>
      </w:r>
      <w:r>
        <w:rPr>
          <w:sz w:val="28"/>
          <w:szCs w:val="28"/>
        </w:rPr>
        <w:t xml:space="preserve"> –</w:t>
      </w:r>
      <w:r w:rsidRPr="000428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53F02" w:rsidRPr="009D2328">
        <w:rPr>
          <w:sz w:val="28"/>
          <w:szCs w:val="28"/>
        </w:rPr>
        <w:t xml:space="preserve">Модернизация и развитие автомобильных дорог </w:t>
      </w:r>
      <w:proofErr w:type="gramStart"/>
      <w:r w:rsidR="00A53F02" w:rsidRPr="009D2328">
        <w:rPr>
          <w:sz w:val="28"/>
          <w:szCs w:val="28"/>
        </w:rPr>
        <w:t>Русско-Полянского</w:t>
      </w:r>
      <w:proofErr w:type="gramEnd"/>
      <w:r w:rsidR="00A53F02" w:rsidRPr="009D2328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>»</w:t>
      </w:r>
      <w:r w:rsidRPr="00042853">
        <w:rPr>
          <w:sz w:val="28"/>
          <w:szCs w:val="28"/>
        </w:rPr>
        <w:t>:</w:t>
      </w:r>
    </w:p>
    <w:p w:rsidR="00902D28" w:rsidRDefault="00A53F02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</w:t>
      </w:r>
      <w:r w:rsidR="00C4431C">
        <w:rPr>
          <w:sz w:val="28"/>
          <w:szCs w:val="28"/>
        </w:rPr>
        <w:t>10,7</w:t>
      </w:r>
      <w:r>
        <w:rPr>
          <w:sz w:val="28"/>
          <w:szCs w:val="28"/>
        </w:rPr>
        <w:t>/</w:t>
      </w:r>
      <w:r w:rsidR="00AA709F">
        <w:rPr>
          <w:sz w:val="28"/>
          <w:szCs w:val="28"/>
        </w:rPr>
        <w:t xml:space="preserve">2 </w:t>
      </w:r>
      <w:r w:rsidR="00945B75">
        <w:rPr>
          <w:sz w:val="28"/>
          <w:szCs w:val="28"/>
        </w:rPr>
        <w:t xml:space="preserve">* 100 </w:t>
      </w:r>
      <w:r w:rsidR="00AA709F">
        <w:rPr>
          <w:sz w:val="28"/>
          <w:szCs w:val="28"/>
        </w:rPr>
        <w:t>=</w:t>
      </w:r>
      <w:r w:rsidR="00945B75">
        <w:rPr>
          <w:sz w:val="28"/>
          <w:szCs w:val="28"/>
        </w:rPr>
        <w:t xml:space="preserve"> </w:t>
      </w:r>
      <w:r w:rsidR="00C4431C">
        <w:rPr>
          <w:sz w:val="28"/>
          <w:szCs w:val="28"/>
        </w:rPr>
        <w:t>535</w:t>
      </w:r>
      <w:r w:rsidR="008B0E6D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="00902D28">
        <w:rPr>
          <w:sz w:val="28"/>
          <w:szCs w:val="28"/>
        </w:rPr>
        <w:t>;</w:t>
      </w:r>
    </w:p>
    <w:p w:rsidR="00B03664" w:rsidRPr="00B03664" w:rsidRDefault="00B03664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03664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2</w:t>
      </w:r>
      <w:r w:rsidRPr="00B03664">
        <w:rPr>
          <w:sz w:val="28"/>
          <w:szCs w:val="28"/>
        </w:rPr>
        <w:t>-ой подпрограммы муниципальной программы – «</w:t>
      </w:r>
      <w:r w:rsidR="00A53F02" w:rsidRPr="00387E4E">
        <w:rPr>
          <w:sz w:val="28"/>
          <w:szCs w:val="28"/>
        </w:rPr>
        <w:t xml:space="preserve">Развитие транспортного обслуживания населения в границах </w:t>
      </w:r>
      <w:proofErr w:type="gramStart"/>
      <w:r w:rsidR="00A53F02" w:rsidRPr="00387E4E">
        <w:rPr>
          <w:sz w:val="28"/>
          <w:szCs w:val="28"/>
        </w:rPr>
        <w:t>Русско-Полянского</w:t>
      </w:r>
      <w:proofErr w:type="gramEnd"/>
      <w:r w:rsidR="00A53F02" w:rsidRPr="00387E4E">
        <w:rPr>
          <w:sz w:val="28"/>
          <w:szCs w:val="28"/>
        </w:rPr>
        <w:t xml:space="preserve"> муниципального района Омской области</w:t>
      </w:r>
      <w:r w:rsidRPr="00B03664">
        <w:rPr>
          <w:sz w:val="28"/>
          <w:szCs w:val="28"/>
        </w:rPr>
        <w:t>»:</w:t>
      </w:r>
    </w:p>
    <w:p w:rsidR="00B03664" w:rsidRDefault="00A53F02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1/</w:t>
      </w:r>
      <w:r w:rsidRPr="00EE53C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945B75">
        <w:rPr>
          <w:sz w:val="28"/>
          <w:szCs w:val="28"/>
        </w:rPr>
        <w:t xml:space="preserve">* 100 </w:t>
      </w:r>
      <w:r>
        <w:rPr>
          <w:sz w:val="28"/>
          <w:szCs w:val="28"/>
        </w:rPr>
        <w:t>=1</w:t>
      </w:r>
      <w:r w:rsidR="00C4431C">
        <w:rPr>
          <w:sz w:val="28"/>
          <w:szCs w:val="28"/>
        </w:rPr>
        <w:t>00</w:t>
      </w:r>
      <w:r w:rsidR="008B0E6D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E3FDE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определяется по формуле: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4E2CA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902D28" w:rsidRPr="004E2CAD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=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CAD">
        <w:rPr>
          <w:rFonts w:ascii="Times New Roman" w:hAnsi="Times New Roman" w:cs="Times New Roman"/>
          <w:sz w:val="28"/>
          <w:szCs w:val="28"/>
        </w:rPr>
        <w:t xml:space="preserve"> /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E2CA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4E2C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0A5F8C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F8C">
        <w:rPr>
          <w:rFonts w:ascii="Times New Roman" w:hAnsi="Times New Roman" w:cs="Times New Roman"/>
          <w:sz w:val="28"/>
          <w:szCs w:val="28"/>
        </w:rPr>
        <w:t>Е=</w:t>
      </w:r>
      <w:r w:rsidR="00B03664" w:rsidRPr="000A5F8C">
        <w:rPr>
          <w:rFonts w:ascii="Times New Roman" w:hAnsi="Times New Roman" w:cs="Times New Roman"/>
          <w:sz w:val="28"/>
          <w:szCs w:val="28"/>
        </w:rPr>
        <w:t>(</w:t>
      </w:r>
      <w:r w:rsidR="00C4431C">
        <w:rPr>
          <w:rFonts w:ascii="Times New Roman" w:hAnsi="Times New Roman" w:cs="Times New Roman"/>
          <w:sz w:val="28"/>
          <w:szCs w:val="28"/>
        </w:rPr>
        <w:t>535</w:t>
      </w:r>
      <w:r w:rsidR="00A53F02" w:rsidRPr="000A5F8C">
        <w:rPr>
          <w:rFonts w:ascii="Times New Roman" w:hAnsi="Times New Roman" w:cs="Times New Roman"/>
          <w:sz w:val="28"/>
          <w:szCs w:val="28"/>
        </w:rPr>
        <w:t>+1</w:t>
      </w:r>
      <w:r w:rsidR="00C4431C">
        <w:rPr>
          <w:rFonts w:ascii="Times New Roman" w:hAnsi="Times New Roman" w:cs="Times New Roman"/>
          <w:sz w:val="28"/>
          <w:szCs w:val="28"/>
        </w:rPr>
        <w:t>00</w:t>
      </w:r>
      <w:r w:rsidR="00B03664" w:rsidRPr="000A5F8C">
        <w:rPr>
          <w:rFonts w:ascii="Times New Roman" w:hAnsi="Times New Roman" w:cs="Times New Roman"/>
          <w:sz w:val="28"/>
          <w:szCs w:val="28"/>
        </w:rPr>
        <w:t>)</w:t>
      </w:r>
      <w:r w:rsidRPr="000A5F8C">
        <w:rPr>
          <w:rFonts w:ascii="Times New Roman" w:hAnsi="Times New Roman" w:cs="Times New Roman"/>
          <w:sz w:val="28"/>
          <w:szCs w:val="28"/>
        </w:rPr>
        <w:t>/</w:t>
      </w:r>
      <w:r w:rsidR="00A53F02" w:rsidRPr="000A5F8C">
        <w:rPr>
          <w:rFonts w:ascii="Times New Roman" w:hAnsi="Times New Roman" w:cs="Times New Roman"/>
          <w:sz w:val="28"/>
          <w:szCs w:val="28"/>
        </w:rPr>
        <w:t>2</w:t>
      </w:r>
      <w:r w:rsidRPr="000A5F8C">
        <w:rPr>
          <w:rFonts w:ascii="Times New Roman" w:hAnsi="Times New Roman" w:cs="Times New Roman"/>
          <w:sz w:val="28"/>
          <w:szCs w:val="28"/>
        </w:rPr>
        <w:t>х100%=</w:t>
      </w:r>
      <w:r w:rsidR="00C4431C">
        <w:rPr>
          <w:rFonts w:ascii="Times New Roman" w:hAnsi="Times New Roman" w:cs="Times New Roman"/>
          <w:sz w:val="28"/>
          <w:szCs w:val="28"/>
        </w:rPr>
        <w:t>317,5</w:t>
      </w:r>
      <w:r w:rsidRPr="000A5F8C">
        <w:rPr>
          <w:rFonts w:ascii="Times New Roman" w:hAnsi="Times New Roman" w:cs="Times New Roman"/>
          <w:sz w:val="28"/>
          <w:szCs w:val="28"/>
        </w:rPr>
        <w:t>%</w:t>
      </w:r>
    </w:p>
    <w:p w:rsidR="00902D28" w:rsidRPr="000A5F8C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0A5F8C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F8C">
        <w:rPr>
          <w:rFonts w:ascii="Times New Roman" w:hAnsi="Times New Roman" w:cs="Times New Roman"/>
          <w:sz w:val="28"/>
          <w:szCs w:val="28"/>
        </w:rPr>
        <w:t>По итогам оценки эффективности реализации муниципальной программы, исходя из критерия, что</w:t>
      </w:r>
      <w:proofErr w:type="gramStart"/>
      <w:r w:rsidRPr="000A5F8C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4C32DC" w:rsidRPr="000A5F8C">
        <w:rPr>
          <w:rFonts w:ascii="Times New Roman" w:hAnsi="Times New Roman" w:cs="Times New Roman"/>
          <w:sz w:val="28"/>
          <w:szCs w:val="28"/>
        </w:rPr>
        <w:t xml:space="preserve"> &gt;</w:t>
      </w:r>
      <w:r w:rsidR="00C826DC" w:rsidRPr="000A5F8C">
        <w:rPr>
          <w:rFonts w:ascii="Times New Roman" w:hAnsi="Times New Roman" w:cs="Times New Roman"/>
          <w:sz w:val="28"/>
          <w:szCs w:val="28"/>
        </w:rPr>
        <w:t xml:space="preserve"> </w:t>
      </w:r>
      <w:r w:rsidRPr="000A5F8C">
        <w:rPr>
          <w:rFonts w:ascii="Times New Roman" w:hAnsi="Times New Roman" w:cs="Times New Roman"/>
          <w:sz w:val="28"/>
          <w:szCs w:val="28"/>
        </w:rPr>
        <w:t>1</w:t>
      </w:r>
      <w:r w:rsidR="006063E6" w:rsidRPr="000A5F8C">
        <w:rPr>
          <w:rFonts w:ascii="Times New Roman" w:hAnsi="Times New Roman" w:cs="Times New Roman"/>
          <w:sz w:val="28"/>
          <w:szCs w:val="28"/>
        </w:rPr>
        <w:t>00</w:t>
      </w:r>
      <w:r w:rsidRPr="000A5F8C">
        <w:rPr>
          <w:rFonts w:ascii="Times New Roman" w:hAnsi="Times New Roman" w:cs="Times New Roman"/>
          <w:sz w:val="28"/>
          <w:szCs w:val="28"/>
        </w:rPr>
        <w:t>%, можно сделать вывод о эффективности выполнения муниципальной программы.</w:t>
      </w:r>
    </w:p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8B60BD" w:rsidRDefault="008B60BD" w:rsidP="00902D28"/>
    <w:p w:rsidR="008B60BD" w:rsidRDefault="008B60BD" w:rsidP="00902D28"/>
    <w:p w:rsidR="008B60BD" w:rsidRDefault="008B60BD" w:rsidP="00902D28"/>
    <w:p w:rsidR="006063E6" w:rsidRDefault="006063E6" w:rsidP="00902D28"/>
    <w:p w:rsidR="006063E6" w:rsidRDefault="006063E6" w:rsidP="00902D28"/>
    <w:p w:rsidR="006063E6" w:rsidRDefault="006063E6" w:rsidP="00902D28"/>
    <w:p w:rsidR="00A53F02" w:rsidRDefault="00A53F02" w:rsidP="00902D28"/>
    <w:p w:rsidR="006063E6" w:rsidRDefault="006063E6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7B35B5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7B35B5">
        <w:rPr>
          <w:rFonts w:ascii="Times New Roman" w:hAnsi="Times New Roman" w:cs="Times New Roman"/>
          <w:sz w:val="28"/>
          <w:szCs w:val="28"/>
        </w:rPr>
        <w:t xml:space="preserve">от </w:t>
      </w:r>
      <w:r w:rsidR="00E565DB">
        <w:rPr>
          <w:rFonts w:ascii="Times New Roman" w:hAnsi="Times New Roman" w:cs="Times New Roman"/>
          <w:sz w:val="28"/>
          <w:szCs w:val="28"/>
        </w:rPr>
        <w:t xml:space="preserve">15.05.2025 </w:t>
      </w:r>
      <w:r w:rsidRPr="007B35B5">
        <w:rPr>
          <w:rFonts w:ascii="Times New Roman" w:hAnsi="Times New Roman" w:cs="Times New Roman"/>
          <w:sz w:val="28"/>
          <w:szCs w:val="28"/>
        </w:rPr>
        <w:t xml:space="preserve"> № </w:t>
      </w:r>
      <w:r w:rsidR="00E565DB">
        <w:rPr>
          <w:rFonts w:ascii="Times New Roman" w:hAnsi="Times New Roman" w:cs="Times New Roman"/>
          <w:sz w:val="28"/>
          <w:szCs w:val="28"/>
        </w:rPr>
        <w:t>153-р</w:t>
      </w:r>
      <w:bookmarkStart w:id="0" w:name="_GoBack"/>
      <w:bookmarkEnd w:id="0"/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  <w:r w:rsidR="00902D28" w:rsidRPr="00191624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063E6" w:rsidRDefault="006063E6" w:rsidP="00902D28">
      <w:pPr>
        <w:jc w:val="center"/>
        <w:rPr>
          <w:sz w:val="28"/>
          <w:szCs w:val="28"/>
        </w:rPr>
      </w:pPr>
    </w:p>
    <w:p w:rsidR="00F0591C" w:rsidRDefault="00902D28" w:rsidP="001D23A5">
      <w:pPr>
        <w:ind w:firstLine="709"/>
        <w:jc w:val="both"/>
        <w:rPr>
          <w:sz w:val="28"/>
          <w:szCs w:val="28"/>
        </w:rPr>
      </w:pPr>
      <w:proofErr w:type="gramStart"/>
      <w:r w:rsidRPr="006C50BE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программы </w:t>
      </w:r>
      <w:r w:rsidRPr="00114AAB">
        <w:rPr>
          <w:sz w:val="28"/>
          <w:szCs w:val="28"/>
        </w:rPr>
        <w:t>«</w:t>
      </w:r>
      <w:r w:rsidR="007F4A06" w:rsidRPr="007F4A06">
        <w:rPr>
          <w:sz w:val="28"/>
          <w:szCs w:val="28"/>
        </w:rPr>
        <w:t>Развитие транспортной системы на территории Русско-Полянского муниципального района Омской области</w:t>
      </w:r>
      <w:r w:rsidRPr="00114AAB">
        <w:rPr>
          <w:sz w:val="28"/>
          <w:szCs w:val="28"/>
        </w:rPr>
        <w:t>»</w:t>
      </w:r>
      <w:r w:rsidRPr="006C50BE">
        <w:rPr>
          <w:sz w:val="28"/>
          <w:szCs w:val="28"/>
        </w:rPr>
        <w:t xml:space="preserve">, утвержденной постановлением </w:t>
      </w:r>
      <w:r>
        <w:rPr>
          <w:sz w:val="28"/>
          <w:szCs w:val="28"/>
        </w:rPr>
        <w:t xml:space="preserve">Администрации Русско-Полянского муниципального района Омской области от </w:t>
      </w:r>
      <w:r w:rsidR="007F4A06" w:rsidRPr="007F4A06">
        <w:rPr>
          <w:sz w:val="28"/>
          <w:szCs w:val="28"/>
        </w:rPr>
        <w:t>07 октября 2019 года № 376-п</w:t>
      </w:r>
      <w:r w:rsidRPr="006C50BE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муниципальная</w:t>
      </w:r>
      <w:r w:rsidRPr="006C50BE">
        <w:rPr>
          <w:sz w:val="28"/>
          <w:szCs w:val="28"/>
        </w:rPr>
        <w:t xml:space="preserve"> программа) в 20</w:t>
      </w:r>
      <w:r w:rsidR="006342C9">
        <w:rPr>
          <w:sz w:val="28"/>
          <w:szCs w:val="28"/>
        </w:rPr>
        <w:t>24</w:t>
      </w:r>
      <w:r w:rsidRPr="006C50BE">
        <w:rPr>
          <w:sz w:val="28"/>
          <w:szCs w:val="28"/>
        </w:rPr>
        <w:t xml:space="preserve"> году </w:t>
      </w:r>
      <w:r w:rsidR="00FD417F" w:rsidRPr="00FD417F">
        <w:rPr>
          <w:sz w:val="28"/>
          <w:szCs w:val="28"/>
        </w:rPr>
        <w:t>в бюджете Русско-Полянского муниципального района Омской области было предусмотрено</w:t>
      </w:r>
      <w:r w:rsidR="00FD417F">
        <w:rPr>
          <w:sz w:val="28"/>
          <w:szCs w:val="28"/>
        </w:rPr>
        <w:t xml:space="preserve"> </w:t>
      </w:r>
      <w:r w:rsidR="006342C9">
        <w:rPr>
          <w:sz w:val="28"/>
          <w:szCs w:val="28"/>
        </w:rPr>
        <w:t>7 793 860,60</w:t>
      </w:r>
      <w:r w:rsidR="00FD417F">
        <w:rPr>
          <w:sz w:val="28"/>
          <w:szCs w:val="28"/>
        </w:rPr>
        <w:t xml:space="preserve"> рублей, в том числе </w:t>
      </w:r>
      <w:r w:rsidRPr="006C50BE">
        <w:rPr>
          <w:sz w:val="28"/>
          <w:szCs w:val="28"/>
        </w:rPr>
        <w:t xml:space="preserve"> </w:t>
      </w:r>
      <w:r w:rsidR="00FD417F">
        <w:rPr>
          <w:sz w:val="28"/>
          <w:szCs w:val="28"/>
        </w:rPr>
        <w:t>за счет н</w:t>
      </w:r>
      <w:r w:rsidR="00FD417F"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 w:rsidR="00FD417F">
        <w:rPr>
          <w:sz w:val="28"/>
          <w:szCs w:val="28"/>
        </w:rPr>
        <w:t xml:space="preserve">– </w:t>
      </w:r>
      <w:r w:rsidR="006342C9">
        <w:rPr>
          <w:sz w:val="28"/>
          <w:szCs w:val="28"/>
        </w:rPr>
        <w:t>1</w:t>
      </w:r>
      <w:proofErr w:type="gramEnd"/>
      <w:r w:rsidR="006342C9">
        <w:rPr>
          <w:sz w:val="28"/>
          <w:szCs w:val="28"/>
        </w:rPr>
        <w:t> 872 480,73</w:t>
      </w:r>
      <w:r w:rsidR="00FD417F">
        <w:rPr>
          <w:sz w:val="28"/>
          <w:szCs w:val="28"/>
        </w:rPr>
        <w:t xml:space="preserve"> рублей, поступлений целевого характера – </w:t>
      </w:r>
      <w:r w:rsidR="006342C9">
        <w:rPr>
          <w:sz w:val="28"/>
          <w:szCs w:val="28"/>
        </w:rPr>
        <w:t>5 921 379,87</w:t>
      </w:r>
      <w:r w:rsidR="00FD417F">
        <w:rPr>
          <w:sz w:val="28"/>
          <w:szCs w:val="28"/>
        </w:rPr>
        <w:t xml:space="preserve"> рублей. Кассовые расходы составили </w:t>
      </w:r>
      <w:r w:rsidR="006342C9">
        <w:rPr>
          <w:sz w:val="28"/>
          <w:szCs w:val="28"/>
        </w:rPr>
        <w:t>6 431 868,63</w:t>
      </w:r>
      <w:r w:rsidRPr="006C50B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50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</w:t>
      </w:r>
      <w:r w:rsidR="00A205E1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н</w:t>
      </w:r>
      <w:r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>
        <w:rPr>
          <w:sz w:val="28"/>
          <w:szCs w:val="28"/>
        </w:rPr>
        <w:t xml:space="preserve">– </w:t>
      </w:r>
      <w:r w:rsidR="006342C9">
        <w:rPr>
          <w:sz w:val="28"/>
          <w:szCs w:val="28"/>
        </w:rPr>
        <w:t>510 488,76</w:t>
      </w:r>
      <w:r>
        <w:rPr>
          <w:sz w:val="28"/>
          <w:szCs w:val="28"/>
        </w:rPr>
        <w:t xml:space="preserve"> рублей</w:t>
      </w:r>
      <w:r w:rsidR="007506E4">
        <w:rPr>
          <w:sz w:val="28"/>
          <w:szCs w:val="28"/>
        </w:rPr>
        <w:t xml:space="preserve">, поступлений целевого характера – </w:t>
      </w:r>
      <w:r w:rsidR="006342C9">
        <w:rPr>
          <w:sz w:val="28"/>
          <w:szCs w:val="28"/>
        </w:rPr>
        <w:t>5 921 379,87</w:t>
      </w:r>
      <w:r w:rsidR="007506E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="00FD417F">
        <w:rPr>
          <w:sz w:val="28"/>
          <w:szCs w:val="28"/>
        </w:rPr>
        <w:t xml:space="preserve"> Причины отклонения плановых назначений от кассовых расходов</w:t>
      </w:r>
      <w:r w:rsidR="00F0591C">
        <w:rPr>
          <w:sz w:val="28"/>
          <w:szCs w:val="28"/>
        </w:rPr>
        <w:t xml:space="preserve"> связаны:</w:t>
      </w:r>
    </w:p>
    <w:p w:rsidR="006342C9" w:rsidRPr="006342C9" w:rsidRDefault="00F0591C" w:rsidP="006342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417F">
        <w:rPr>
          <w:sz w:val="28"/>
          <w:szCs w:val="28"/>
        </w:rPr>
        <w:t xml:space="preserve"> </w:t>
      </w:r>
      <w:r w:rsidR="00F36383">
        <w:rPr>
          <w:sz w:val="28"/>
          <w:szCs w:val="28"/>
        </w:rPr>
        <w:t>по мероприятию «</w:t>
      </w:r>
      <w:r w:rsidR="006342C9" w:rsidRPr="006342C9">
        <w:rPr>
          <w:sz w:val="28"/>
          <w:szCs w:val="28"/>
        </w:rPr>
        <w:t>Содержание, ремонт, капитальный ремонт</w:t>
      </w:r>
    </w:p>
    <w:p w:rsidR="00985923" w:rsidRDefault="006342C9" w:rsidP="00985923">
      <w:pPr>
        <w:jc w:val="both"/>
        <w:rPr>
          <w:sz w:val="28"/>
          <w:szCs w:val="28"/>
        </w:rPr>
      </w:pPr>
      <w:r w:rsidRPr="006342C9">
        <w:rPr>
          <w:sz w:val="28"/>
          <w:szCs w:val="28"/>
        </w:rPr>
        <w:t>автомобильных дорог общего пользования местного значения</w:t>
      </w:r>
      <w:r w:rsidR="00F36383">
        <w:rPr>
          <w:sz w:val="28"/>
          <w:szCs w:val="28"/>
        </w:rPr>
        <w:t xml:space="preserve">» </w:t>
      </w:r>
      <w:r w:rsidR="00985923" w:rsidRPr="00985923">
        <w:rPr>
          <w:sz w:val="28"/>
          <w:szCs w:val="28"/>
        </w:rPr>
        <w:t>с тем, что оплата производилась по факту выставленных счетов-фактур</w:t>
      </w:r>
      <w:r w:rsidR="00985923">
        <w:rPr>
          <w:sz w:val="28"/>
          <w:szCs w:val="28"/>
        </w:rPr>
        <w:t>.</w:t>
      </w:r>
    </w:p>
    <w:p w:rsidR="0080767C" w:rsidRDefault="00985923" w:rsidP="00985923">
      <w:pPr>
        <w:ind w:firstLine="708"/>
        <w:jc w:val="both"/>
        <w:rPr>
          <w:sz w:val="28"/>
          <w:szCs w:val="28"/>
        </w:rPr>
      </w:pPr>
      <w:r w:rsidRPr="00985923">
        <w:rPr>
          <w:sz w:val="28"/>
          <w:szCs w:val="28"/>
        </w:rPr>
        <w:t xml:space="preserve"> </w:t>
      </w:r>
      <w:r w:rsidR="0080767C" w:rsidRPr="0080767C">
        <w:rPr>
          <w:sz w:val="28"/>
          <w:szCs w:val="28"/>
        </w:rPr>
        <w:t>Плановые значения остальных индикаторов подпрограмм муниципальной программы достигнуты, таким образом, можно сделать вывод, что дальнейшая реализация муниципальной программы целесообразна.</w:t>
      </w:r>
    </w:p>
    <w:p w:rsidR="00902D28" w:rsidRDefault="0080767C" w:rsidP="00902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02D28">
        <w:rPr>
          <w:sz w:val="28"/>
          <w:szCs w:val="28"/>
        </w:rPr>
        <w:t>о результатам о</w:t>
      </w:r>
      <w:r w:rsidR="00902D28" w:rsidRPr="00BE3FDE">
        <w:rPr>
          <w:sz w:val="28"/>
          <w:szCs w:val="28"/>
        </w:rPr>
        <w:t>ценк</w:t>
      </w:r>
      <w:r w:rsidR="00902D28">
        <w:rPr>
          <w:sz w:val="28"/>
          <w:szCs w:val="28"/>
        </w:rPr>
        <w:t>и</w:t>
      </w:r>
      <w:r w:rsidR="00902D28" w:rsidRPr="00BE3FDE">
        <w:rPr>
          <w:sz w:val="28"/>
          <w:szCs w:val="28"/>
        </w:rPr>
        <w:t xml:space="preserve"> эффективности реализации муниципальной программы </w:t>
      </w:r>
      <w:r w:rsidR="00902D28">
        <w:rPr>
          <w:sz w:val="28"/>
          <w:szCs w:val="28"/>
        </w:rPr>
        <w:t xml:space="preserve">выявлено, что программа </w:t>
      </w:r>
      <w:r>
        <w:rPr>
          <w:sz w:val="28"/>
          <w:szCs w:val="28"/>
        </w:rPr>
        <w:t>в 202</w:t>
      </w:r>
      <w:r w:rsidR="006342C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902D28">
        <w:rPr>
          <w:sz w:val="28"/>
          <w:szCs w:val="28"/>
        </w:rPr>
        <w:t>выполнена эффективно (</w:t>
      </w:r>
      <w:r w:rsidR="006342C9">
        <w:rPr>
          <w:sz w:val="28"/>
          <w:szCs w:val="28"/>
        </w:rPr>
        <w:t>317,5</w:t>
      </w:r>
      <w:r w:rsidR="000A5F8C">
        <w:rPr>
          <w:sz w:val="28"/>
          <w:szCs w:val="28"/>
        </w:rPr>
        <w:t xml:space="preserve"> </w:t>
      </w:r>
      <w:r>
        <w:rPr>
          <w:sz w:val="28"/>
          <w:szCs w:val="28"/>
        </w:rPr>
        <w:t>%)</w:t>
      </w:r>
      <w:r w:rsidR="00902D28">
        <w:rPr>
          <w:sz w:val="28"/>
          <w:szCs w:val="28"/>
        </w:rPr>
        <w:t>.</w:t>
      </w:r>
    </w:p>
    <w:p w:rsidR="00BF144A" w:rsidRDefault="006063E6" w:rsidP="0080767C">
      <w:pPr>
        <w:ind w:firstLine="709"/>
        <w:jc w:val="both"/>
      </w:pPr>
      <w:r>
        <w:rPr>
          <w:sz w:val="28"/>
          <w:szCs w:val="28"/>
        </w:rPr>
        <w:t xml:space="preserve">В тоже время, </w:t>
      </w:r>
      <w:r w:rsidRPr="006C50BE">
        <w:rPr>
          <w:sz w:val="28"/>
          <w:szCs w:val="28"/>
        </w:rPr>
        <w:t>в целях повышения эффективности реализации</w:t>
      </w:r>
      <w:r>
        <w:rPr>
          <w:sz w:val="28"/>
          <w:szCs w:val="28"/>
        </w:rPr>
        <w:t xml:space="preserve"> муниципальной программы в 202</w:t>
      </w:r>
      <w:r w:rsidR="006342C9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6342C9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500162">
        <w:rPr>
          <w:sz w:val="28"/>
          <w:szCs w:val="28"/>
        </w:rPr>
        <w:t>од</w:t>
      </w:r>
      <w:r w:rsidR="007506E4">
        <w:rPr>
          <w:sz w:val="28"/>
          <w:szCs w:val="28"/>
        </w:rPr>
        <w:t>ах</w:t>
      </w:r>
      <w:r>
        <w:rPr>
          <w:sz w:val="28"/>
          <w:szCs w:val="28"/>
        </w:rPr>
        <w:t>,</w:t>
      </w:r>
      <w:r w:rsidRPr="006C50BE">
        <w:rPr>
          <w:sz w:val="28"/>
          <w:szCs w:val="28"/>
        </w:rPr>
        <w:t xml:space="preserve"> соисполнителям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 </w:t>
      </w:r>
      <w:r w:rsidR="005D719C">
        <w:rPr>
          <w:sz w:val="28"/>
          <w:szCs w:val="28"/>
        </w:rPr>
        <w:t>рекомендовано</w:t>
      </w:r>
      <w:r>
        <w:rPr>
          <w:sz w:val="28"/>
          <w:szCs w:val="28"/>
        </w:rPr>
        <w:t xml:space="preserve"> </w:t>
      </w:r>
      <w:r w:rsidRPr="006C50BE">
        <w:rPr>
          <w:sz w:val="28"/>
          <w:szCs w:val="28"/>
        </w:rPr>
        <w:t xml:space="preserve">обеспечить более качественный уровень планирования целевых индикаторов мероприятий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программы, улучш</w:t>
      </w:r>
      <w:r>
        <w:rPr>
          <w:sz w:val="28"/>
          <w:szCs w:val="28"/>
        </w:rPr>
        <w:t>ить</w:t>
      </w:r>
      <w:r w:rsidRPr="006C50BE">
        <w:rPr>
          <w:sz w:val="28"/>
          <w:szCs w:val="28"/>
        </w:rPr>
        <w:t xml:space="preserve"> эффективност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и результативност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работы</w:t>
      </w:r>
      <w:r w:rsidR="005D719C">
        <w:rPr>
          <w:sz w:val="28"/>
          <w:szCs w:val="28"/>
        </w:rPr>
        <w:t xml:space="preserve"> по реализации муниципальной программы</w:t>
      </w:r>
      <w:r w:rsidRPr="006C50BE">
        <w:rPr>
          <w:rFonts w:eastAsia="Calibri"/>
          <w:sz w:val="28"/>
          <w:szCs w:val="28"/>
          <w:lang w:eastAsia="en-US"/>
        </w:rPr>
        <w:t>.</w:t>
      </w:r>
    </w:p>
    <w:sectPr w:rsidR="00BF144A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21AAA"/>
    <w:rsid w:val="00045080"/>
    <w:rsid w:val="00066F5C"/>
    <w:rsid w:val="00081F53"/>
    <w:rsid w:val="000A5F8C"/>
    <w:rsid w:val="001064CC"/>
    <w:rsid w:val="00127D0C"/>
    <w:rsid w:val="00181E7C"/>
    <w:rsid w:val="001D23A5"/>
    <w:rsid w:val="001E0DBB"/>
    <w:rsid w:val="0022371D"/>
    <w:rsid w:val="00260ED4"/>
    <w:rsid w:val="00287BC5"/>
    <w:rsid w:val="002B4C70"/>
    <w:rsid w:val="00483282"/>
    <w:rsid w:val="004A47DE"/>
    <w:rsid w:val="004C32DC"/>
    <w:rsid w:val="004C3E18"/>
    <w:rsid w:val="00500162"/>
    <w:rsid w:val="005D719C"/>
    <w:rsid w:val="006063E6"/>
    <w:rsid w:val="006342C9"/>
    <w:rsid w:val="0064525E"/>
    <w:rsid w:val="00703EAE"/>
    <w:rsid w:val="007506E4"/>
    <w:rsid w:val="00794290"/>
    <w:rsid w:val="007B35B5"/>
    <w:rsid w:val="007F4A06"/>
    <w:rsid w:val="0080767C"/>
    <w:rsid w:val="0084177D"/>
    <w:rsid w:val="008B0E6D"/>
    <w:rsid w:val="008B60BD"/>
    <w:rsid w:val="00902D28"/>
    <w:rsid w:val="00945B75"/>
    <w:rsid w:val="00985923"/>
    <w:rsid w:val="009A65C9"/>
    <w:rsid w:val="009B7886"/>
    <w:rsid w:val="009F0FA6"/>
    <w:rsid w:val="00A205E1"/>
    <w:rsid w:val="00A53F02"/>
    <w:rsid w:val="00A804A1"/>
    <w:rsid w:val="00AA709F"/>
    <w:rsid w:val="00AE68B6"/>
    <w:rsid w:val="00B03664"/>
    <w:rsid w:val="00B65A45"/>
    <w:rsid w:val="00B65DC5"/>
    <w:rsid w:val="00B80319"/>
    <w:rsid w:val="00BF144A"/>
    <w:rsid w:val="00C012FF"/>
    <w:rsid w:val="00C05262"/>
    <w:rsid w:val="00C4431C"/>
    <w:rsid w:val="00C449D2"/>
    <w:rsid w:val="00C44C4C"/>
    <w:rsid w:val="00C826DC"/>
    <w:rsid w:val="00DB18CB"/>
    <w:rsid w:val="00DD4905"/>
    <w:rsid w:val="00E565DB"/>
    <w:rsid w:val="00F00E94"/>
    <w:rsid w:val="00F0591C"/>
    <w:rsid w:val="00F36383"/>
    <w:rsid w:val="00FC1E8E"/>
    <w:rsid w:val="00FD417F"/>
    <w:rsid w:val="00FF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14</cp:revision>
  <cp:lastPrinted>2022-04-20T06:09:00Z</cp:lastPrinted>
  <dcterms:created xsi:type="dcterms:W3CDTF">2022-04-20T09:18:00Z</dcterms:created>
  <dcterms:modified xsi:type="dcterms:W3CDTF">2025-05-19T03:13:00Z</dcterms:modified>
</cp:coreProperties>
</file>