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9A" w:rsidRPr="00340956" w:rsidRDefault="00053FD0" w:rsidP="0030609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допущенных (не допущенных) участниках аукциона</w:t>
      </w:r>
    </w:p>
    <w:p w:rsidR="00754E62" w:rsidRPr="00340956" w:rsidRDefault="00754E62" w:rsidP="0030609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609A" w:rsidRPr="00340956" w:rsidRDefault="007A73E0" w:rsidP="00754E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095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40956">
        <w:rPr>
          <w:rFonts w:ascii="Times New Roman" w:hAnsi="Times New Roman" w:cs="Times New Roman"/>
          <w:sz w:val="24"/>
          <w:szCs w:val="24"/>
        </w:rPr>
        <w:t xml:space="preserve">. Русская Поляна </w:t>
      </w:r>
      <w:r w:rsidRPr="00340956">
        <w:rPr>
          <w:rFonts w:ascii="Times New Roman" w:hAnsi="Times New Roman" w:cs="Times New Roman"/>
          <w:sz w:val="24"/>
          <w:szCs w:val="24"/>
        </w:rPr>
        <w:tab/>
      </w:r>
      <w:r w:rsidRPr="00340956">
        <w:rPr>
          <w:rFonts w:ascii="Times New Roman" w:hAnsi="Times New Roman" w:cs="Times New Roman"/>
          <w:sz w:val="24"/>
          <w:szCs w:val="24"/>
        </w:rPr>
        <w:tab/>
      </w:r>
      <w:r w:rsidRPr="00340956">
        <w:rPr>
          <w:rFonts w:ascii="Times New Roman" w:hAnsi="Times New Roman" w:cs="Times New Roman"/>
          <w:sz w:val="24"/>
          <w:szCs w:val="24"/>
        </w:rPr>
        <w:tab/>
      </w:r>
      <w:r w:rsidRPr="00340956">
        <w:rPr>
          <w:rFonts w:ascii="Times New Roman" w:hAnsi="Times New Roman" w:cs="Times New Roman"/>
          <w:sz w:val="24"/>
          <w:szCs w:val="24"/>
        </w:rPr>
        <w:tab/>
      </w:r>
      <w:r w:rsidR="00754E62" w:rsidRPr="00340956">
        <w:rPr>
          <w:rFonts w:ascii="Times New Roman" w:hAnsi="Times New Roman" w:cs="Times New Roman"/>
          <w:sz w:val="24"/>
          <w:szCs w:val="24"/>
        </w:rPr>
        <w:tab/>
      </w:r>
      <w:r w:rsidRPr="00340956">
        <w:rPr>
          <w:rFonts w:ascii="Times New Roman" w:hAnsi="Times New Roman" w:cs="Times New Roman"/>
          <w:sz w:val="24"/>
          <w:szCs w:val="24"/>
        </w:rPr>
        <w:tab/>
      </w:r>
      <w:r w:rsidRPr="00340956">
        <w:rPr>
          <w:rFonts w:ascii="Times New Roman" w:hAnsi="Times New Roman" w:cs="Times New Roman"/>
          <w:sz w:val="24"/>
          <w:szCs w:val="24"/>
        </w:rPr>
        <w:tab/>
      </w:r>
      <w:r w:rsidR="00754E62" w:rsidRPr="00340956">
        <w:rPr>
          <w:rFonts w:ascii="Times New Roman" w:hAnsi="Times New Roman" w:cs="Times New Roman"/>
          <w:sz w:val="24"/>
          <w:szCs w:val="24"/>
        </w:rPr>
        <w:t xml:space="preserve">     </w:t>
      </w:r>
      <w:r w:rsidR="00636BD3" w:rsidRPr="00340956">
        <w:rPr>
          <w:rFonts w:ascii="Times New Roman" w:hAnsi="Times New Roman" w:cs="Times New Roman"/>
          <w:sz w:val="24"/>
          <w:szCs w:val="24"/>
        </w:rPr>
        <w:t xml:space="preserve">   </w:t>
      </w:r>
      <w:r w:rsidR="00754E62" w:rsidRPr="00340956">
        <w:rPr>
          <w:rFonts w:ascii="Times New Roman" w:hAnsi="Times New Roman" w:cs="Times New Roman"/>
          <w:sz w:val="24"/>
          <w:szCs w:val="24"/>
        </w:rPr>
        <w:t xml:space="preserve">   </w:t>
      </w:r>
      <w:r w:rsidR="00910B28" w:rsidRPr="00340956">
        <w:rPr>
          <w:rFonts w:ascii="Times New Roman" w:hAnsi="Times New Roman" w:cs="Times New Roman"/>
          <w:sz w:val="24"/>
          <w:szCs w:val="24"/>
        </w:rPr>
        <w:t>18</w:t>
      </w:r>
      <w:r w:rsidR="0069496E"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="00910B28" w:rsidRPr="00340956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46302F" w:rsidRPr="00340956">
        <w:rPr>
          <w:rFonts w:ascii="Times New Roman" w:hAnsi="Times New Roman" w:cs="Times New Roman"/>
          <w:sz w:val="24"/>
          <w:szCs w:val="24"/>
        </w:rPr>
        <w:t>202</w:t>
      </w:r>
      <w:r w:rsidR="00910B28" w:rsidRPr="00340956">
        <w:rPr>
          <w:rFonts w:ascii="Times New Roman" w:hAnsi="Times New Roman" w:cs="Times New Roman"/>
          <w:sz w:val="24"/>
          <w:szCs w:val="24"/>
        </w:rPr>
        <w:t>5</w:t>
      </w:r>
      <w:r w:rsidRPr="0034095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73E0" w:rsidRPr="00340956" w:rsidRDefault="00ED1A0C" w:rsidP="00694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B1CEC" w:rsidRPr="003409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5564" w:rsidRPr="00340956">
        <w:rPr>
          <w:rFonts w:ascii="Times New Roman" w:hAnsi="Times New Roman" w:cs="Times New Roman"/>
          <w:sz w:val="24"/>
          <w:szCs w:val="24"/>
        </w:rPr>
        <w:t xml:space="preserve">    </w:t>
      </w:r>
      <w:r w:rsidR="00CB1CEC" w:rsidRPr="00340956">
        <w:rPr>
          <w:rFonts w:ascii="Times New Roman" w:hAnsi="Times New Roman" w:cs="Times New Roman"/>
          <w:sz w:val="24"/>
          <w:szCs w:val="24"/>
        </w:rPr>
        <w:t xml:space="preserve">       </w:t>
      </w:r>
      <w:r w:rsidR="00775564"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="00CB1CEC"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="00775564"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="00973DB7" w:rsidRPr="00340956">
        <w:rPr>
          <w:rFonts w:ascii="Times New Roman" w:hAnsi="Times New Roman" w:cs="Times New Roman"/>
          <w:sz w:val="24"/>
          <w:szCs w:val="24"/>
        </w:rPr>
        <w:t xml:space="preserve">    </w:t>
      </w:r>
      <w:r w:rsidR="007278FC"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="000B0D82" w:rsidRPr="00340956">
        <w:rPr>
          <w:rFonts w:ascii="Times New Roman" w:hAnsi="Times New Roman" w:cs="Times New Roman"/>
          <w:sz w:val="24"/>
          <w:szCs w:val="24"/>
        </w:rPr>
        <w:t xml:space="preserve">  </w:t>
      </w:r>
      <w:r w:rsidR="0069496E" w:rsidRPr="00340956">
        <w:rPr>
          <w:rFonts w:ascii="Times New Roman" w:hAnsi="Times New Roman" w:cs="Times New Roman"/>
          <w:sz w:val="24"/>
          <w:szCs w:val="24"/>
        </w:rPr>
        <w:t>1</w:t>
      </w:r>
      <w:r w:rsidR="00053FD0">
        <w:rPr>
          <w:rFonts w:ascii="Times New Roman" w:hAnsi="Times New Roman" w:cs="Times New Roman"/>
          <w:sz w:val="24"/>
          <w:szCs w:val="24"/>
        </w:rPr>
        <w:t>2</w:t>
      </w:r>
      <w:r w:rsidR="007A73E0" w:rsidRPr="0034095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36BD3" w:rsidRPr="00340956">
        <w:rPr>
          <w:rFonts w:ascii="Times New Roman" w:hAnsi="Times New Roman" w:cs="Times New Roman"/>
          <w:sz w:val="24"/>
          <w:szCs w:val="24"/>
        </w:rPr>
        <w:t xml:space="preserve"> 00</w:t>
      </w:r>
      <w:r w:rsidR="00CB1CEC" w:rsidRPr="00340956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B3052" w:rsidRPr="00340956" w:rsidRDefault="00FB3052" w:rsidP="00694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21671" w:rsidRPr="00340956" w:rsidRDefault="00385003" w:rsidP="00321671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>Рассмотрение заявок на участие в аукционе состоялось 18.03.2025 года в 1</w:t>
      </w:r>
      <w:r w:rsidR="00340956" w:rsidRPr="00340956">
        <w:rPr>
          <w:rFonts w:ascii="Times New Roman" w:hAnsi="Times New Roman" w:cs="Times New Roman"/>
          <w:sz w:val="24"/>
          <w:szCs w:val="24"/>
        </w:rPr>
        <w:t>1</w:t>
      </w:r>
      <w:r w:rsidRPr="00340956">
        <w:rPr>
          <w:rFonts w:ascii="Times New Roman" w:hAnsi="Times New Roman" w:cs="Times New Roman"/>
          <w:sz w:val="24"/>
          <w:szCs w:val="24"/>
        </w:rPr>
        <w:t>:00 (время местное), согласно извещению № 210000</w:t>
      </w:r>
      <w:r w:rsidR="00321671" w:rsidRPr="00340956">
        <w:rPr>
          <w:rFonts w:ascii="Times New Roman" w:hAnsi="Times New Roman" w:cs="Times New Roman"/>
          <w:sz w:val="24"/>
          <w:szCs w:val="24"/>
        </w:rPr>
        <w:t>3065000000002</w:t>
      </w:r>
      <w:r w:rsidR="00340956" w:rsidRPr="00340956">
        <w:rPr>
          <w:rFonts w:ascii="Times New Roman" w:hAnsi="Times New Roman" w:cs="Times New Roman"/>
          <w:sz w:val="24"/>
          <w:szCs w:val="24"/>
        </w:rPr>
        <w:t>8</w:t>
      </w:r>
      <w:r w:rsidR="00321671" w:rsidRPr="00340956">
        <w:rPr>
          <w:rFonts w:ascii="Times New Roman" w:hAnsi="Times New Roman" w:cs="Times New Roman"/>
          <w:sz w:val="24"/>
          <w:szCs w:val="24"/>
        </w:rPr>
        <w:t xml:space="preserve">, опубликованному на сайте </w:t>
      </w:r>
      <w:hyperlink r:id="rId5" w:history="1"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671" w:rsidRPr="0034095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21671" w:rsidRPr="00340956">
        <w:rPr>
          <w:rFonts w:ascii="Times New Roman" w:hAnsi="Times New Roman" w:cs="Times New Roman"/>
          <w:sz w:val="24"/>
          <w:szCs w:val="24"/>
        </w:rPr>
        <w:t xml:space="preserve"> 1</w:t>
      </w:r>
      <w:r w:rsidR="00340956" w:rsidRPr="00340956">
        <w:rPr>
          <w:rFonts w:ascii="Times New Roman" w:hAnsi="Times New Roman" w:cs="Times New Roman"/>
          <w:sz w:val="24"/>
          <w:szCs w:val="24"/>
        </w:rPr>
        <w:t>4</w:t>
      </w:r>
      <w:r w:rsidR="00321671" w:rsidRPr="00340956">
        <w:rPr>
          <w:rFonts w:ascii="Times New Roman" w:hAnsi="Times New Roman" w:cs="Times New Roman"/>
          <w:sz w:val="24"/>
          <w:szCs w:val="24"/>
        </w:rPr>
        <w:t xml:space="preserve">.02.2025 года по адресу: Омская область, русско-Полянский район </w:t>
      </w:r>
      <w:proofErr w:type="spellStart"/>
      <w:r w:rsidR="00321671" w:rsidRPr="0034095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21671" w:rsidRPr="00340956">
        <w:rPr>
          <w:rFonts w:ascii="Times New Roman" w:hAnsi="Times New Roman" w:cs="Times New Roman"/>
          <w:sz w:val="24"/>
          <w:szCs w:val="24"/>
        </w:rPr>
        <w:t>. Русск</w:t>
      </w:r>
      <w:r w:rsidR="008F3800">
        <w:rPr>
          <w:rFonts w:ascii="Times New Roman" w:hAnsi="Times New Roman" w:cs="Times New Roman"/>
          <w:sz w:val="24"/>
          <w:szCs w:val="24"/>
        </w:rPr>
        <w:t>ая Поляна ул. Комсомольская, 59, подписан протокол рассмотрения заявок на участие в аукционе № 93 от 18.03.2025.</w:t>
      </w:r>
    </w:p>
    <w:p w:rsidR="00340956" w:rsidRPr="00340956" w:rsidRDefault="00321671" w:rsidP="00340956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>Предмет аукциона:</w:t>
      </w:r>
      <w:r w:rsidR="00340956" w:rsidRPr="00340956">
        <w:rPr>
          <w:rFonts w:ascii="Times New Roman" w:hAnsi="Times New Roman" w:cs="Times New Roman"/>
          <w:sz w:val="24"/>
          <w:szCs w:val="24"/>
        </w:rPr>
        <w:t xml:space="preserve"> земельный участок из состава земель населенных пунктов с кадастровым номером 55:23:240102:508.</w:t>
      </w:r>
    </w:p>
    <w:p w:rsidR="00340956" w:rsidRPr="00340956" w:rsidRDefault="00340956" w:rsidP="003409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участка: </w:t>
      </w:r>
      <w:r w:rsidRPr="00340956">
        <w:rPr>
          <w:rFonts w:ascii="Times New Roman" w:hAnsi="Times New Roman" w:cs="Times New Roman"/>
          <w:sz w:val="24"/>
          <w:szCs w:val="24"/>
        </w:rPr>
        <w:t>Омская область Русско-Полянский район, с. Бологое, ул. Ленина, земельный участок 14А.</w:t>
      </w:r>
    </w:p>
    <w:p w:rsidR="00340956" w:rsidRPr="00340956" w:rsidRDefault="00340956" w:rsidP="0034095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Pr="00340956">
        <w:rPr>
          <w:rFonts w:ascii="Times New Roman" w:hAnsi="Times New Roman" w:cs="Times New Roman"/>
          <w:sz w:val="24"/>
          <w:szCs w:val="24"/>
        </w:rPr>
        <w:t>1616</w:t>
      </w:r>
      <w:r w:rsidRPr="0034095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340956">
        <w:rPr>
          <w:rFonts w:ascii="Times New Roman" w:hAnsi="Times New Roman" w:cs="Times New Roman"/>
          <w:spacing w:val="-7"/>
          <w:sz w:val="24"/>
          <w:szCs w:val="24"/>
        </w:rPr>
        <w:t>кв.м</w:t>
      </w:r>
      <w:proofErr w:type="spellEnd"/>
      <w:r w:rsidRPr="00340956">
        <w:rPr>
          <w:rFonts w:ascii="Times New Roman" w:hAnsi="Times New Roman" w:cs="Times New Roman"/>
          <w:sz w:val="24"/>
          <w:szCs w:val="24"/>
        </w:rPr>
        <w:t>.</w:t>
      </w:r>
    </w:p>
    <w:p w:rsidR="00340956" w:rsidRPr="00340956" w:rsidRDefault="00340956" w:rsidP="0034095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>Права на земельный участок</w:t>
      </w:r>
      <w:r w:rsidRPr="00340956">
        <w:rPr>
          <w:rFonts w:ascii="Times New Roman" w:hAnsi="Times New Roman" w:cs="Times New Roman"/>
          <w:sz w:val="24"/>
          <w:szCs w:val="24"/>
        </w:rPr>
        <w:t>: государственная собственность.</w:t>
      </w:r>
    </w:p>
    <w:p w:rsidR="00340956" w:rsidRPr="00340956" w:rsidRDefault="00340956" w:rsidP="00340956">
      <w:pPr>
        <w:pStyle w:val="3"/>
        <w:ind w:left="567"/>
        <w:jc w:val="both"/>
        <w:rPr>
          <w:b w:val="0"/>
          <w:bCs w:val="0"/>
          <w:sz w:val="24"/>
        </w:rPr>
      </w:pPr>
      <w:r w:rsidRPr="00340956">
        <w:rPr>
          <w:sz w:val="24"/>
        </w:rPr>
        <w:t xml:space="preserve">Категория земель: </w:t>
      </w:r>
      <w:r w:rsidRPr="00340956">
        <w:rPr>
          <w:b w:val="0"/>
          <w:bCs w:val="0"/>
          <w:sz w:val="24"/>
        </w:rPr>
        <w:t>земли населенных пунктов.</w:t>
      </w:r>
    </w:p>
    <w:p w:rsidR="00340956" w:rsidRPr="00340956" w:rsidRDefault="00340956" w:rsidP="00340956">
      <w:pPr>
        <w:pStyle w:val="a3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>Ограничения, обременения прав отсутствуют.</w:t>
      </w:r>
    </w:p>
    <w:p w:rsidR="00340956" w:rsidRPr="00340956" w:rsidRDefault="00340956" w:rsidP="003409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</w:p>
    <w:p w:rsidR="00340956" w:rsidRPr="00340956" w:rsidRDefault="00340956" w:rsidP="0034095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Предельное количество этажей – 3 этажа; </w:t>
      </w:r>
    </w:p>
    <w:p w:rsidR="00340956" w:rsidRPr="00340956" w:rsidRDefault="00340956" w:rsidP="00340956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- 60 %</w:t>
      </w:r>
    </w:p>
    <w:p w:rsidR="00340956" w:rsidRPr="00340956" w:rsidRDefault="00340956" w:rsidP="00340956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сооружений-1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956">
        <w:rPr>
          <w:rFonts w:ascii="Times New Roman" w:hAnsi="Times New Roman" w:cs="Times New Roman"/>
          <w:sz w:val="24"/>
          <w:szCs w:val="24"/>
        </w:rPr>
        <w:t>Не допускается размещение объектов, требующих установление санитарно-защитных зон.</w:t>
      </w:r>
    </w:p>
    <w:p w:rsidR="00340956" w:rsidRPr="00340956" w:rsidRDefault="00340956" w:rsidP="003409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к сетям инженерно-технического обеспечения: </w:t>
      </w:r>
      <w:r w:rsidRPr="00340956">
        <w:rPr>
          <w:rFonts w:ascii="Times New Roman" w:hAnsi="Times New Roman" w:cs="Times New Roman"/>
          <w:sz w:val="24"/>
          <w:szCs w:val="24"/>
        </w:rPr>
        <w:t>не требуется.</w:t>
      </w:r>
    </w:p>
    <w:p w:rsidR="00340956" w:rsidRPr="00340956" w:rsidRDefault="00340956" w:rsidP="003409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Pr="00340956">
        <w:rPr>
          <w:rFonts w:ascii="Times New Roman" w:hAnsi="Times New Roman" w:cs="Times New Roman"/>
          <w:b/>
          <w:sz w:val="24"/>
          <w:szCs w:val="24"/>
        </w:rPr>
        <w:t>(назначение) земельного участка</w:t>
      </w:r>
      <w:r w:rsidRPr="00340956">
        <w:rPr>
          <w:rFonts w:ascii="Times New Roman" w:hAnsi="Times New Roman" w:cs="Times New Roman"/>
          <w:sz w:val="24"/>
          <w:szCs w:val="24"/>
        </w:rPr>
        <w:t>: общественное питание.</w:t>
      </w:r>
    </w:p>
    <w:p w:rsidR="00340956" w:rsidRPr="00340956" w:rsidRDefault="00340956" w:rsidP="0034095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 xml:space="preserve">Срок аренды: </w:t>
      </w:r>
      <w:r w:rsidRPr="00340956">
        <w:rPr>
          <w:rFonts w:ascii="Times New Roman" w:hAnsi="Times New Roman" w:cs="Times New Roman"/>
          <w:sz w:val="24"/>
          <w:szCs w:val="24"/>
        </w:rPr>
        <w:t>10 (десять) лет.</w:t>
      </w:r>
    </w:p>
    <w:p w:rsidR="00340956" w:rsidRPr="00340956" w:rsidRDefault="00340956" w:rsidP="0034095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>Начальный размер ежегодной арендной платы: 40 400</w:t>
      </w:r>
      <w:r w:rsidRPr="00340956">
        <w:rPr>
          <w:rFonts w:ascii="Times New Roman" w:hAnsi="Times New Roman" w:cs="Times New Roman"/>
          <w:sz w:val="24"/>
          <w:szCs w:val="24"/>
        </w:rPr>
        <w:t xml:space="preserve"> (сорок тысяч четыреста) рублей 00</w:t>
      </w:r>
      <w:r w:rsidRPr="00340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0956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340956" w:rsidRPr="00340956" w:rsidRDefault="00340956" w:rsidP="00340956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b/>
          <w:sz w:val="24"/>
          <w:szCs w:val="24"/>
        </w:rPr>
        <w:t>«Шаг аукциона»: 1200</w:t>
      </w:r>
      <w:r w:rsidRPr="00340956">
        <w:rPr>
          <w:rFonts w:ascii="Times New Roman" w:hAnsi="Times New Roman" w:cs="Times New Roman"/>
          <w:sz w:val="24"/>
          <w:szCs w:val="24"/>
        </w:rPr>
        <w:t xml:space="preserve"> (одна тысяча двести) рублей 00 копеек.</w:t>
      </w:r>
    </w:p>
    <w:p w:rsidR="00340956" w:rsidRDefault="00340956" w:rsidP="00340956">
      <w:pPr>
        <w:pStyle w:val="Default"/>
        <w:ind w:left="567"/>
        <w:jc w:val="both"/>
      </w:pPr>
      <w:r w:rsidRPr="00340956">
        <w:rPr>
          <w:b/>
        </w:rPr>
        <w:t xml:space="preserve">Размер задатка: 6800 </w:t>
      </w:r>
      <w:r w:rsidRPr="00340956">
        <w:t>(шесть тысяч восемьсот) рублей 00 копеек.</w:t>
      </w:r>
    </w:p>
    <w:p w:rsidR="00321671" w:rsidRPr="00340956" w:rsidRDefault="00321671" w:rsidP="0032167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На заседании присутствовали: </w:t>
      </w:r>
    </w:p>
    <w:p w:rsidR="00321671" w:rsidRPr="00340956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>Председатель комиссии: Прокопьев Андрей Иванович</w:t>
      </w:r>
    </w:p>
    <w:p w:rsidR="00321671" w:rsidRPr="00340956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340956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340956">
        <w:rPr>
          <w:rFonts w:ascii="Times New Roman" w:hAnsi="Times New Roman" w:cs="Times New Roman"/>
          <w:sz w:val="24"/>
          <w:szCs w:val="24"/>
        </w:rPr>
        <w:t xml:space="preserve"> Любовь Станиславовна </w:t>
      </w:r>
    </w:p>
    <w:p w:rsidR="00321671" w:rsidRPr="00340956" w:rsidRDefault="00340956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="00321671" w:rsidRPr="00340956">
        <w:rPr>
          <w:rFonts w:ascii="Times New Roman" w:hAnsi="Times New Roman" w:cs="Times New Roman"/>
          <w:sz w:val="24"/>
          <w:szCs w:val="24"/>
        </w:rPr>
        <w:t>Проценко Наталья Ивановна</w:t>
      </w:r>
    </w:p>
    <w:p w:rsidR="00321671" w:rsidRPr="00340956" w:rsidRDefault="00321671" w:rsidP="00321671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         Соснин Александр Юрьевич</w:t>
      </w:r>
    </w:p>
    <w:p w:rsidR="00340956" w:rsidRPr="00340956" w:rsidRDefault="00321671" w:rsidP="00340956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         Бабенко Олег Анатольевич</w:t>
      </w:r>
    </w:p>
    <w:p w:rsidR="00340956" w:rsidRPr="00340956" w:rsidRDefault="00340956" w:rsidP="00340956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828D6" w:rsidRPr="00340956" w:rsidRDefault="00321671" w:rsidP="00340956">
      <w:pPr>
        <w:pStyle w:val="a3"/>
        <w:numPr>
          <w:ilvl w:val="0"/>
          <w:numId w:val="15"/>
        </w:numPr>
        <w:spacing w:after="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340956">
        <w:rPr>
          <w:rFonts w:ascii="Times New Roman" w:hAnsi="Times New Roman" w:cs="Times New Roman"/>
          <w:sz w:val="24"/>
          <w:szCs w:val="24"/>
        </w:rPr>
        <w:t xml:space="preserve">По </w:t>
      </w:r>
      <w:r w:rsidR="00B828D6" w:rsidRPr="00340956">
        <w:rPr>
          <w:rFonts w:ascii="Times New Roman" w:hAnsi="Times New Roman" w:cs="Times New Roman"/>
          <w:sz w:val="24"/>
          <w:szCs w:val="24"/>
        </w:rPr>
        <w:t>результатам рассмотрения заявок принято решение признать участниками аукциона и допустить к участию в аукционе:</w:t>
      </w:r>
      <w:r w:rsidRPr="00340956">
        <w:rPr>
          <w:rFonts w:ascii="Times New Roman" w:hAnsi="Times New Roman" w:cs="Times New Roman"/>
          <w:sz w:val="24"/>
          <w:szCs w:val="24"/>
        </w:rPr>
        <w:t xml:space="preserve"> </w:t>
      </w:r>
      <w:r w:rsidR="00340956" w:rsidRPr="00340956">
        <w:rPr>
          <w:rFonts w:ascii="Times New Roman" w:hAnsi="Times New Roman" w:cs="Times New Roman"/>
          <w:sz w:val="24"/>
          <w:szCs w:val="24"/>
        </w:rPr>
        <w:t>16</w:t>
      </w:r>
      <w:r w:rsidR="00B828D6" w:rsidRPr="00340956">
        <w:rPr>
          <w:rFonts w:ascii="Times New Roman" w:hAnsi="Times New Roman" w:cs="Times New Roman"/>
          <w:sz w:val="24"/>
          <w:szCs w:val="24"/>
        </w:rPr>
        <w:t xml:space="preserve"> претендентов.</w:t>
      </w:r>
    </w:p>
    <w:p w:rsidR="00B828D6" w:rsidRPr="00340956" w:rsidRDefault="00B828D6" w:rsidP="00B828D6">
      <w:pPr>
        <w:pStyle w:val="Default"/>
        <w:numPr>
          <w:ilvl w:val="0"/>
          <w:numId w:val="15"/>
        </w:numPr>
        <w:jc w:val="both"/>
      </w:pPr>
      <w:r w:rsidRPr="00340956">
        <w:t>Отозванный заявок нет.</w:t>
      </w:r>
    </w:p>
    <w:p w:rsidR="00B828D6" w:rsidRPr="00340956" w:rsidRDefault="00B828D6" w:rsidP="00340956">
      <w:pPr>
        <w:pStyle w:val="Default"/>
        <w:numPr>
          <w:ilvl w:val="0"/>
          <w:numId w:val="15"/>
        </w:numPr>
        <w:ind w:left="0" w:firstLine="708"/>
        <w:jc w:val="both"/>
      </w:pPr>
      <w:r w:rsidRPr="00340956">
        <w:t>Количество пр</w:t>
      </w:r>
      <w:r w:rsidR="00283AA5" w:rsidRPr="00340956">
        <w:t>е</w:t>
      </w:r>
      <w:r w:rsidRPr="00340956">
        <w:t>тендентов, которым отказано в доп</w:t>
      </w:r>
      <w:r w:rsidR="00283AA5" w:rsidRPr="00340956">
        <w:t>уске к участию в аукционе</w:t>
      </w:r>
      <w:r w:rsidR="00340956">
        <w:t xml:space="preserve"> </w:t>
      </w:r>
      <w:r w:rsidR="00283AA5" w:rsidRPr="00340956">
        <w:t>-</w:t>
      </w:r>
      <w:r w:rsidR="00340956" w:rsidRPr="00340956">
        <w:t>1, на основании пп.4 п.8 ст. 39.12 Земельного кодекса Российской Федерации</w:t>
      </w:r>
      <w:bookmarkStart w:id="0" w:name="_GoBack"/>
      <w:bookmarkEnd w:id="0"/>
    </w:p>
    <w:sectPr w:rsidR="00B828D6" w:rsidRPr="00340956" w:rsidSect="00AE2BB1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824"/>
    <w:multiLevelType w:val="hybridMultilevel"/>
    <w:tmpl w:val="6FC09C2C"/>
    <w:lvl w:ilvl="0" w:tplc="01FC5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E01251"/>
    <w:multiLevelType w:val="hybridMultilevel"/>
    <w:tmpl w:val="45486BE4"/>
    <w:lvl w:ilvl="0" w:tplc="71CAD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F22A4C"/>
    <w:multiLevelType w:val="hybridMultilevel"/>
    <w:tmpl w:val="BF54800E"/>
    <w:lvl w:ilvl="0" w:tplc="277E8830">
      <w:start w:val="1"/>
      <w:numFmt w:val="decimal"/>
      <w:lvlText w:val="%1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D842B8"/>
    <w:multiLevelType w:val="hybridMultilevel"/>
    <w:tmpl w:val="68A27D8E"/>
    <w:lvl w:ilvl="0" w:tplc="86668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DB7A4A"/>
    <w:multiLevelType w:val="hybridMultilevel"/>
    <w:tmpl w:val="4C361B34"/>
    <w:lvl w:ilvl="0" w:tplc="10B092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2F21BC"/>
    <w:multiLevelType w:val="hybridMultilevel"/>
    <w:tmpl w:val="D434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5BE4"/>
    <w:multiLevelType w:val="hybridMultilevel"/>
    <w:tmpl w:val="68A27D8E"/>
    <w:lvl w:ilvl="0" w:tplc="86668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DA49C2"/>
    <w:multiLevelType w:val="hybridMultilevel"/>
    <w:tmpl w:val="681ED750"/>
    <w:lvl w:ilvl="0" w:tplc="488E0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457D4"/>
    <w:multiLevelType w:val="hybridMultilevel"/>
    <w:tmpl w:val="8FF06B3E"/>
    <w:lvl w:ilvl="0" w:tplc="B43CDBD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FB202C"/>
    <w:multiLevelType w:val="hybridMultilevel"/>
    <w:tmpl w:val="BE0A3AFE"/>
    <w:lvl w:ilvl="0" w:tplc="A9A6B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FE7270"/>
    <w:multiLevelType w:val="hybridMultilevel"/>
    <w:tmpl w:val="4D0C3174"/>
    <w:lvl w:ilvl="0" w:tplc="BA3AC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950996"/>
    <w:multiLevelType w:val="hybridMultilevel"/>
    <w:tmpl w:val="1090C7E2"/>
    <w:lvl w:ilvl="0" w:tplc="CD12A2BC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66E51B1"/>
    <w:multiLevelType w:val="hybridMultilevel"/>
    <w:tmpl w:val="F85A49AA"/>
    <w:lvl w:ilvl="0" w:tplc="18B66DBA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6FE153BD"/>
    <w:multiLevelType w:val="hybridMultilevel"/>
    <w:tmpl w:val="68A27D8E"/>
    <w:lvl w:ilvl="0" w:tplc="86668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0844B0"/>
    <w:multiLevelType w:val="hybridMultilevel"/>
    <w:tmpl w:val="D6BCA06E"/>
    <w:lvl w:ilvl="0" w:tplc="8002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B"/>
    <w:rsid w:val="00033B03"/>
    <w:rsid w:val="00053FD0"/>
    <w:rsid w:val="000B0D82"/>
    <w:rsid w:val="000E1199"/>
    <w:rsid w:val="000F3A82"/>
    <w:rsid w:val="000F5CEF"/>
    <w:rsid w:val="000F6DD8"/>
    <w:rsid w:val="0010607E"/>
    <w:rsid w:val="00150179"/>
    <w:rsid w:val="0018127B"/>
    <w:rsid w:val="001C5A10"/>
    <w:rsid w:val="00273232"/>
    <w:rsid w:val="00283AA5"/>
    <w:rsid w:val="002C64CA"/>
    <w:rsid w:val="002D72E6"/>
    <w:rsid w:val="002F07B1"/>
    <w:rsid w:val="002F2A1D"/>
    <w:rsid w:val="00301AC8"/>
    <w:rsid w:val="0030609A"/>
    <w:rsid w:val="00321671"/>
    <w:rsid w:val="00340360"/>
    <w:rsid w:val="00340956"/>
    <w:rsid w:val="00344F26"/>
    <w:rsid w:val="00385003"/>
    <w:rsid w:val="003970E2"/>
    <w:rsid w:val="003C05D7"/>
    <w:rsid w:val="003D00A1"/>
    <w:rsid w:val="003D6FE9"/>
    <w:rsid w:val="0043213C"/>
    <w:rsid w:val="0046302F"/>
    <w:rsid w:val="004B277C"/>
    <w:rsid w:val="00543884"/>
    <w:rsid w:val="00582A8A"/>
    <w:rsid w:val="00592FAA"/>
    <w:rsid w:val="005B1530"/>
    <w:rsid w:val="005C5E49"/>
    <w:rsid w:val="005D73AD"/>
    <w:rsid w:val="00636BD3"/>
    <w:rsid w:val="0063781F"/>
    <w:rsid w:val="00654F9B"/>
    <w:rsid w:val="00663A7E"/>
    <w:rsid w:val="00676DC0"/>
    <w:rsid w:val="0069067F"/>
    <w:rsid w:val="0069496E"/>
    <w:rsid w:val="006A19DB"/>
    <w:rsid w:val="006C708B"/>
    <w:rsid w:val="0072768F"/>
    <w:rsid w:val="007278FC"/>
    <w:rsid w:val="00740957"/>
    <w:rsid w:val="00754E62"/>
    <w:rsid w:val="00755B3F"/>
    <w:rsid w:val="007630ED"/>
    <w:rsid w:val="00775564"/>
    <w:rsid w:val="00780876"/>
    <w:rsid w:val="007A73E0"/>
    <w:rsid w:val="007B159B"/>
    <w:rsid w:val="007B3F0A"/>
    <w:rsid w:val="007E7731"/>
    <w:rsid w:val="00832495"/>
    <w:rsid w:val="008373C2"/>
    <w:rsid w:val="00885EF1"/>
    <w:rsid w:val="00895240"/>
    <w:rsid w:val="008F3800"/>
    <w:rsid w:val="008F5FAA"/>
    <w:rsid w:val="0090521E"/>
    <w:rsid w:val="00910B28"/>
    <w:rsid w:val="00973182"/>
    <w:rsid w:val="00973DB7"/>
    <w:rsid w:val="009778C1"/>
    <w:rsid w:val="009919F1"/>
    <w:rsid w:val="009B5953"/>
    <w:rsid w:val="009B6F99"/>
    <w:rsid w:val="009C53DB"/>
    <w:rsid w:val="009C553F"/>
    <w:rsid w:val="00A12DD0"/>
    <w:rsid w:val="00A55FE7"/>
    <w:rsid w:val="00A83079"/>
    <w:rsid w:val="00AA23ED"/>
    <w:rsid w:val="00AA4DDD"/>
    <w:rsid w:val="00AB15B7"/>
    <w:rsid w:val="00AB34D7"/>
    <w:rsid w:val="00AB799C"/>
    <w:rsid w:val="00AC7C8A"/>
    <w:rsid w:val="00AD543B"/>
    <w:rsid w:val="00AE2B4B"/>
    <w:rsid w:val="00AE2BB1"/>
    <w:rsid w:val="00AE61E7"/>
    <w:rsid w:val="00B828D6"/>
    <w:rsid w:val="00BD7248"/>
    <w:rsid w:val="00C04B3A"/>
    <w:rsid w:val="00C4474F"/>
    <w:rsid w:val="00CA4D4C"/>
    <w:rsid w:val="00CB1CEC"/>
    <w:rsid w:val="00D04A5E"/>
    <w:rsid w:val="00D07EC0"/>
    <w:rsid w:val="00D332F4"/>
    <w:rsid w:val="00DB2181"/>
    <w:rsid w:val="00DD128A"/>
    <w:rsid w:val="00DD5A30"/>
    <w:rsid w:val="00DE7154"/>
    <w:rsid w:val="00E30FF9"/>
    <w:rsid w:val="00E41D67"/>
    <w:rsid w:val="00EB779E"/>
    <w:rsid w:val="00ED1A0C"/>
    <w:rsid w:val="00EF0674"/>
    <w:rsid w:val="00F12A34"/>
    <w:rsid w:val="00F14F8E"/>
    <w:rsid w:val="00F21C3B"/>
    <w:rsid w:val="00F95470"/>
    <w:rsid w:val="00FA7FDB"/>
    <w:rsid w:val="00FB3052"/>
    <w:rsid w:val="00FC6F79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D991"/>
  <w15:docId w15:val="{0E6CC4AF-68EB-4D64-9E99-02AAF3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B"/>
    <w:pPr>
      <w:ind w:left="720"/>
      <w:contextualSpacing/>
    </w:pPr>
    <w:rPr>
      <w:rFonts w:eastAsiaTheme="minorEastAsia"/>
      <w:lang w:eastAsia="ru-RU"/>
    </w:rPr>
  </w:style>
  <w:style w:type="paragraph" w:customStyle="1" w:styleId="ConsTitle">
    <w:name w:val="ConsTitle"/>
    <w:rsid w:val="00306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306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06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3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553F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46302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302F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table" w:customStyle="1" w:styleId="block-tbl">
    <w:name w:val="block-tbl"/>
    <w:basedOn w:val="a1"/>
    <w:rsid w:val="002F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91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</cp:lastModifiedBy>
  <cp:revision>3</cp:revision>
  <cp:lastPrinted>2025-03-18T05:32:00Z</cp:lastPrinted>
  <dcterms:created xsi:type="dcterms:W3CDTF">2025-03-18T05:26:00Z</dcterms:created>
  <dcterms:modified xsi:type="dcterms:W3CDTF">2025-03-18T05:47:00Z</dcterms:modified>
</cp:coreProperties>
</file>