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53" w:rsidRDefault="00AB3A53">
      <w:pPr>
        <w:pStyle w:val="ConsPlusNonformat"/>
        <w:jc w:val="both"/>
      </w:pPr>
      <w:r>
        <w:t xml:space="preserve">                                 СОГЛАСИЕ</w:t>
      </w:r>
    </w:p>
    <w:p w:rsidR="00AB3A53" w:rsidRDefault="00AB3A53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bookmarkStart w:id="0" w:name="P400"/>
      <w:bookmarkEnd w:id="0"/>
      <w:r>
        <w:t xml:space="preserve">    1. Настоящим   подтверждаю  свое  согласие  на обработку, в  том  числе</w:t>
      </w:r>
    </w:p>
    <w:p w:rsidR="00AB3A53" w:rsidRDefault="00AB3A53">
      <w:pPr>
        <w:pStyle w:val="ConsPlusNonformat"/>
        <w:jc w:val="both"/>
      </w:pPr>
      <w:r>
        <w:t>в автоматизированном режиме, включая  принятие решений на их основе в целях</w:t>
      </w:r>
    </w:p>
    <w:p w:rsidR="00AB3A53" w:rsidRDefault="00AB3A53">
      <w:pPr>
        <w:pStyle w:val="ConsPlusNonformat"/>
        <w:jc w:val="both"/>
      </w:pPr>
      <w:r>
        <w:t>предоставления муниципальной услуги: моих персональных данных; персональных</w:t>
      </w:r>
    </w:p>
    <w:p w:rsidR="00AB3A53" w:rsidRDefault="00AB3A53">
      <w:pPr>
        <w:pStyle w:val="ConsPlusNonformat"/>
        <w:jc w:val="both"/>
      </w:pPr>
      <w:r>
        <w:t xml:space="preserve">данных  недееспособного  лица - субъекта  персональных данных </w:t>
      </w:r>
      <w:hyperlink w:anchor="P424">
        <w:r>
          <w:rPr>
            <w:color w:val="0000FF"/>
          </w:rPr>
          <w:t>&lt;*&gt;</w:t>
        </w:r>
      </w:hyperlink>
      <w:r>
        <w:t xml:space="preserve"> (в случае</w:t>
      </w:r>
    </w:p>
    <w:p w:rsidR="00AB3A53" w:rsidRDefault="00AB3A53">
      <w:pPr>
        <w:pStyle w:val="ConsPlusNonformat"/>
        <w:jc w:val="both"/>
      </w:pPr>
      <w:r>
        <w:t>если заявитель является законным представителем)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(ФИО, адрес субъекта ПД, документ, удостоверяющий личность, вид,</w:t>
      </w:r>
    </w:p>
    <w:p w:rsidR="00AB3A53" w:rsidRDefault="00AB3A53">
      <w:pPr>
        <w:pStyle w:val="ConsPlusNonformat"/>
        <w:jc w:val="both"/>
      </w:pPr>
      <w:r>
        <w:t xml:space="preserve">                         номер, кем и когда выдан)</w:t>
      </w:r>
    </w:p>
    <w:p w:rsidR="00AB3A53" w:rsidRDefault="00AB3A53">
      <w:pPr>
        <w:pStyle w:val="ConsPlusNonformat"/>
        <w:jc w:val="both"/>
      </w:pPr>
      <w:r>
        <w:t>оператору персональных данных ____________________________________________,</w:t>
      </w:r>
    </w:p>
    <w:p w:rsidR="00AB3A53" w:rsidRDefault="00AB3A53">
      <w:pPr>
        <w:pStyle w:val="ConsPlusNonformat"/>
        <w:jc w:val="both"/>
      </w:pPr>
      <w:r>
        <w:t xml:space="preserve">                                          (наименование, ФИО)</w:t>
      </w:r>
    </w:p>
    <w:p w:rsidR="00AB3A53" w:rsidRDefault="00AB3A53">
      <w:pPr>
        <w:pStyle w:val="ConsPlusNonformat"/>
        <w:jc w:val="both"/>
      </w:pPr>
      <w:r>
        <w:t>расположенному по адресу: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__________________________________________________________________________.</w:t>
      </w:r>
    </w:p>
    <w:p w:rsidR="00AB3A53" w:rsidRDefault="00AB3A53">
      <w:pPr>
        <w:pStyle w:val="ConsPlusNonformat"/>
        <w:jc w:val="both"/>
      </w:pPr>
      <w:r>
        <w:t xml:space="preserve">    2. Целью  обработки персональных данных  лиц,  указанных  в  </w:t>
      </w:r>
      <w:hyperlink w:anchor="P400">
        <w:r>
          <w:rPr>
            <w:color w:val="0000FF"/>
          </w:rPr>
          <w:t>пунктах 1</w:t>
        </w:r>
      </w:hyperlink>
      <w:r>
        <w:t>,</w:t>
      </w:r>
    </w:p>
    <w:p w:rsidR="00AB3A53" w:rsidRDefault="006C7EE3">
      <w:pPr>
        <w:pStyle w:val="ConsPlusNonformat"/>
        <w:jc w:val="both"/>
      </w:pPr>
      <w:hyperlink w:anchor="P414">
        <w:r w:rsidR="00AB3A53">
          <w:rPr>
            <w:color w:val="0000FF"/>
          </w:rPr>
          <w:t>3</w:t>
        </w:r>
      </w:hyperlink>
      <w:r w:rsidR="00AB3A53">
        <w:t xml:space="preserve"> согласия, является предоставление муниципальной услуги.</w:t>
      </w:r>
    </w:p>
    <w:p w:rsidR="00AB3A53" w:rsidRDefault="00AB3A53">
      <w:pPr>
        <w:pStyle w:val="ConsPlusNonformat"/>
        <w:jc w:val="both"/>
      </w:pPr>
      <w:bookmarkStart w:id="1" w:name="P414"/>
      <w:bookmarkEnd w:id="1"/>
      <w:r>
        <w:t xml:space="preserve">    3. Подтверждаю  свое  согласие на обработку персональных  данных, в том</w:t>
      </w:r>
    </w:p>
    <w:p w:rsidR="00AB3A53" w:rsidRDefault="00AB3A53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в автоматизированном режиме, включая принятие решений на  их  основе</w:t>
      </w:r>
    </w:p>
    <w:p w:rsidR="00AB3A53" w:rsidRDefault="00AB3A53">
      <w:pPr>
        <w:pStyle w:val="ConsPlusNonformat"/>
        <w:jc w:val="both"/>
      </w:pPr>
      <w:r>
        <w:t>в целях  предоставления  муниципальных услуг, в том числе данных документа,</w:t>
      </w:r>
    </w:p>
    <w:p w:rsidR="00AB3A53" w:rsidRDefault="00AB3A53">
      <w:pPr>
        <w:pStyle w:val="ConsPlusNonformat"/>
        <w:jc w:val="both"/>
      </w:pPr>
      <w:r>
        <w:t>удостоверяющего личность: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__________________________________________________________________________,</w:t>
      </w:r>
    </w:p>
    <w:p w:rsidR="00AB3A53" w:rsidRDefault="00AB3A53">
      <w:pPr>
        <w:pStyle w:val="ConsPlusNonformat"/>
        <w:jc w:val="both"/>
      </w:pPr>
      <w:r>
        <w:t xml:space="preserve">               (вид, серия, номер, кем и когда выдан)</w:t>
      </w:r>
    </w:p>
    <w:p w:rsidR="00AB3A53" w:rsidRDefault="00AB3A53">
      <w:pPr>
        <w:pStyle w:val="ConsPlusNonformat"/>
        <w:jc w:val="both"/>
      </w:pPr>
      <w:r>
        <w:t>номеров СНИЛС:</w:t>
      </w:r>
    </w:p>
    <w:p w:rsidR="00AB3A53" w:rsidRDefault="00AB3A53">
      <w:pPr>
        <w:pStyle w:val="ConsPlusNonformat"/>
        <w:jc w:val="both"/>
      </w:pPr>
      <w:r>
        <w:t>_____________________________________________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 xml:space="preserve">    --------------------------------</w:t>
      </w:r>
    </w:p>
    <w:p w:rsidR="00AB3A53" w:rsidRDefault="00AB3A53">
      <w:pPr>
        <w:pStyle w:val="ConsPlusNonformat"/>
        <w:jc w:val="both"/>
      </w:pPr>
      <w:bookmarkStart w:id="2" w:name="P424"/>
      <w:bookmarkEnd w:id="2"/>
      <w:r>
        <w:t xml:space="preserve">    &lt;*&gt; На  основании  </w:t>
      </w:r>
      <w:hyperlink r:id="rId5">
        <w:r>
          <w:rPr>
            <w:color w:val="0000FF"/>
          </w:rPr>
          <w:t>п. 6 ст. 9</w:t>
        </w:r>
      </w:hyperlink>
      <w:r>
        <w:t xml:space="preserve"> Федерального  закона  от 27 июля  2006 г.</w:t>
      </w:r>
    </w:p>
    <w:p w:rsidR="00AB3A53" w:rsidRDefault="00AB3A53">
      <w:pPr>
        <w:pStyle w:val="ConsPlusNonformat"/>
        <w:jc w:val="both"/>
      </w:pPr>
      <w:r>
        <w:t>N   152-ФЗ  "О  персональных  данных"  в  случае  недееспособности субъекта</w:t>
      </w:r>
    </w:p>
    <w:p w:rsidR="00AB3A53" w:rsidRDefault="00AB3A53">
      <w:pPr>
        <w:pStyle w:val="ConsPlusNonformat"/>
        <w:jc w:val="both"/>
      </w:pPr>
      <w:r>
        <w:t>персональных  данных  согласие  на обработку  его  персональных данных дает</w:t>
      </w:r>
    </w:p>
    <w:p w:rsidR="00AB3A53" w:rsidRDefault="00AB3A53">
      <w:pPr>
        <w:pStyle w:val="ConsPlusNonformat"/>
        <w:jc w:val="both"/>
      </w:pPr>
      <w:r>
        <w:t>в письменной форме законный представитель субъекта персональных данных:</w:t>
      </w:r>
    </w:p>
    <w:p w:rsidR="00AB3A53" w:rsidRDefault="00AB3A53">
      <w:pPr>
        <w:pStyle w:val="ConsPlusNonformat"/>
        <w:jc w:val="both"/>
      </w:pPr>
      <w:r>
        <w:t>_________________, ИНН: ____________________, ОМС: ________________________</w:t>
      </w:r>
    </w:p>
    <w:p w:rsidR="00AB3A53" w:rsidRDefault="00AB3A53">
      <w:pPr>
        <w:pStyle w:val="ConsPlusNonformat"/>
        <w:jc w:val="both"/>
      </w:pPr>
      <w:r>
        <w:t>при  наличии  и  иных  персональных  данных, необходимых для предоставления</w:t>
      </w:r>
    </w:p>
    <w:p w:rsidR="00AB3A53" w:rsidRDefault="00AB3A53">
      <w:pPr>
        <w:pStyle w:val="ConsPlusNonformat"/>
        <w:jc w:val="both"/>
      </w:pPr>
      <w:r>
        <w:t>муниципальной услуги.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 xml:space="preserve">    4.  Подтверждаю  свое  согласие  на  осуществление  следующих  действий</w:t>
      </w:r>
    </w:p>
    <w:p w:rsidR="00AB3A53" w:rsidRDefault="00AB3A53">
      <w:pPr>
        <w:pStyle w:val="ConsPlusNonformat"/>
        <w:jc w:val="both"/>
      </w:pPr>
      <w:r>
        <w:t>с персональными   данными:   сбор,   систематизацию,  накопление, хранение,</w:t>
      </w:r>
    </w:p>
    <w:p w:rsidR="00AB3A53" w:rsidRDefault="00AB3A53">
      <w:pPr>
        <w:pStyle w:val="ConsPlusNonformat"/>
        <w:jc w:val="both"/>
      </w:pPr>
      <w:proofErr w:type="gramStart"/>
      <w:r>
        <w:t>уточнение  (обновление,  изменение),  использование, распространение (в том</w:t>
      </w:r>
      <w:proofErr w:type="gramEnd"/>
    </w:p>
    <w:p w:rsidR="00AB3A53" w:rsidRDefault="00AB3A53">
      <w:pPr>
        <w:pStyle w:val="ConsPlusNonformat"/>
        <w:jc w:val="both"/>
      </w:pPr>
      <w:r>
        <w:t xml:space="preserve">числе  передача),  обезличивание,  блокирование,  уничтожение  </w:t>
      </w:r>
      <w:proofErr w:type="gramStart"/>
      <w:r>
        <w:t>персональных</w:t>
      </w:r>
      <w:proofErr w:type="gramEnd"/>
    </w:p>
    <w:p w:rsidR="00AB3A53" w:rsidRDefault="00AB3A53">
      <w:pPr>
        <w:pStyle w:val="ConsPlusNonformat"/>
        <w:jc w:val="both"/>
      </w:pPr>
      <w:r>
        <w:t>данных,  а  также  иных  действий,  необходимых  для обработки персональных</w:t>
      </w:r>
    </w:p>
    <w:p w:rsidR="00AB3A53" w:rsidRDefault="00AB3A53">
      <w:pPr>
        <w:pStyle w:val="ConsPlusNonformat"/>
        <w:jc w:val="both"/>
      </w:pPr>
      <w:r>
        <w:t>данных в рамках предоставления муниципальной услуги.</w:t>
      </w:r>
    </w:p>
    <w:p w:rsidR="00AB3A53" w:rsidRDefault="00AB3A53">
      <w:pPr>
        <w:pStyle w:val="ConsPlusNonformat"/>
        <w:jc w:val="both"/>
      </w:pPr>
      <w:r>
        <w:t xml:space="preserve">    5. Срок   действия  согласия   на   обработку    персональных   данных:</w:t>
      </w:r>
    </w:p>
    <w:p w:rsidR="00AB3A53" w:rsidRDefault="00AB3A53">
      <w:pPr>
        <w:pStyle w:val="ConsPlusNonformat"/>
        <w:jc w:val="both"/>
      </w:pPr>
      <w:r>
        <w:t>период оказания муниципальной услуги.</w:t>
      </w:r>
    </w:p>
    <w:p w:rsidR="00AB3A53" w:rsidRDefault="00AB3A53">
      <w:pPr>
        <w:pStyle w:val="ConsPlusNonformat"/>
        <w:jc w:val="both"/>
      </w:pPr>
      <w:r>
        <w:t xml:space="preserve">    6.  Согласие  на обработку персональных данных может быть отозвано мною</w:t>
      </w:r>
    </w:p>
    <w:p w:rsidR="00AB3A53" w:rsidRDefault="00AB3A53">
      <w:pPr>
        <w:pStyle w:val="ConsPlusNonformat"/>
        <w:jc w:val="both"/>
      </w:pPr>
      <w:r>
        <w:t>путем  направления  оператору  письменного  отзыва.  Согласен, что оператор</w:t>
      </w:r>
    </w:p>
    <w:p w:rsidR="00AB3A53" w:rsidRDefault="00AB3A53">
      <w:pPr>
        <w:pStyle w:val="ConsPlusNonformat"/>
        <w:jc w:val="both"/>
      </w:pPr>
      <w:proofErr w:type="gramStart"/>
      <w:r>
        <w:t>обязан</w:t>
      </w:r>
      <w:proofErr w:type="gramEnd"/>
      <w:r>
        <w:t xml:space="preserve">  прекратить  обработку персональных данных и уничтожить персональные</w:t>
      </w:r>
    </w:p>
    <w:p w:rsidR="00AB3A53" w:rsidRDefault="00AB3A53">
      <w:pPr>
        <w:pStyle w:val="ConsPlusNonformat"/>
        <w:jc w:val="both"/>
      </w:pPr>
      <w:r>
        <w:t>данные в срок, не превышающий 3 рабочих дней с момента получения указанного</w:t>
      </w:r>
    </w:p>
    <w:p w:rsidR="00AB3A53" w:rsidRDefault="00AB3A53">
      <w:pPr>
        <w:pStyle w:val="ConsPlusNonformat"/>
        <w:jc w:val="both"/>
      </w:pPr>
      <w:r>
        <w:t>отзыва.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>Подпись</w:t>
      </w:r>
    </w:p>
    <w:p w:rsidR="00AB3A53" w:rsidRDefault="00AB3A53">
      <w:pPr>
        <w:pStyle w:val="ConsPlusNonformat"/>
        <w:jc w:val="both"/>
      </w:pPr>
      <w:r>
        <w:t>_____________________ _____________________________________________________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                                 (расшифровка подписи)</w:t>
      </w:r>
    </w:p>
    <w:p w:rsidR="00AB3A53" w:rsidRDefault="00AB3A53">
      <w:pPr>
        <w:pStyle w:val="ConsPlusNonformat"/>
        <w:jc w:val="both"/>
      </w:pPr>
      <w:r>
        <w:t>Дата _______________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 xml:space="preserve">    Контактная информация субъекта  персональных данных для приостановления</w:t>
      </w:r>
    </w:p>
    <w:p w:rsidR="00AB3A53" w:rsidRDefault="00AB3A53">
      <w:pPr>
        <w:pStyle w:val="ConsPlusNonformat"/>
        <w:jc w:val="both"/>
      </w:pPr>
      <w:r>
        <w:t>информации  об  обработке  персональных  данных,  а  также  в иных случаях,</w:t>
      </w:r>
    </w:p>
    <w:p w:rsidR="00AB3A53" w:rsidRDefault="00AB3A53">
      <w:pPr>
        <w:pStyle w:val="ConsPlusNonformat"/>
        <w:jc w:val="both"/>
      </w:pPr>
      <w:r>
        <w:t>предусмотренных законодательством: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                        (почтовый адрес)</w:t>
      </w:r>
    </w:p>
    <w:p w:rsidR="00AB3A53" w:rsidRDefault="00AB3A53">
      <w:pPr>
        <w:pStyle w:val="ConsPlusNonformat"/>
        <w:jc w:val="both"/>
      </w:pPr>
      <w:r>
        <w:t>_____________________________________________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               (телефон)</w:t>
      </w:r>
    </w:p>
    <w:p w:rsidR="00AB3A53" w:rsidRDefault="00AB3A53">
      <w:pPr>
        <w:pStyle w:val="ConsPlusNonformat"/>
        <w:jc w:val="both"/>
      </w:pPr>
      <w:r>
        <w:t>_____________________________________________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      (адрес электронной почты)</w:t>
      </w:r>
    </w:p>
    <w:p w:rsidR="00AB3A53" w:rsidRDefault="00AB3A53">
      <w:pPr>
        <w:pStyle w:val="ConsPlusNonformat"/>
        <w:jc w:val="both"/>
      </w:pPr>
      <w:r>
        <w:t xml:space="preserve">    С  положениями   Федерального   </w:t>
      </w:r>
      <w:hyperlink r:id="rId6">
        <w:r>
          <w:rPr>
            <w:color w:val="0000FF"/>
          </w:rPr>
          <w:t>закона</w:t>
        </w:r>
      </w:hyperlink>
      <w:r>
        <w:t xml:space="preserve">   от  27  июля  2006 г. N 152-ФЗ</w:t>
      </w:r>
    </w:p>
    <w:p w:rsidR="00AB3A53" w:rsidRDefault="00AB3A53">
      <w:pPr>
        <w:pStyle w:val="ConsPlusNonformat"/>
        <w:jc w:val="both"/>
      </w:pPr>
      <w:r>
        <w:t>"О персональных данных" ознакомлен.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>Подпись/расшифровка подписи</w:t>
      </w:r>
    </w:p>
    <w:p w:rsidR="00AB3A53" w:rsidRDefault="00AB3A53">
      <w:pPr>
        <w:pStyle w:val="ConsPlusNonformat"/>
        <w:jc w:val="both"/>
      </w:pPr>
      <w:r>
        <w:t>_______________________________/___________________________________________</w:t>
      </w:r>
    </w:p>
    <w:p w:rsidR="00AB3A53" w:rsidRDefault="00AB3A53">
      <w:pPr>
        <w:pStyle w:val="ConsPlusNormal"/>
        <w:jc w:val="both"/>
      </w:pPr>
      <w:bookmarkStart w:id="3" w:name="_GoBack"/>
      <w:bookmarkEnd w:id="3"/>
    </w:p>
    <w:sectPr w:rsidR="00AB3A53" w:rsidSect="006C7EE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53"/>
    <w:rsid w:val="0040361C"/>
    <w:rsid w:val="006C7EE3"/>
    <w:rsid w:val="00A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hyperlink" Target="https://login.consultant.ru/link/?req=doc&amp;base=LAW&amp;n=482686&amp;dst=100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2</cp:revision>
  <dcterms:created xsi:type="dcterms:W3CDTF">2025-02-07T02:36:00Z</dcterms:created>
  <dcterms:modified xsi:type="dcterms:W3CDTF">2025-02-12T09:19:00Z</dcterms:modified>
</cp:coreProperties>
</file>