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A53" w:rsidRDefault="00AB3A53">
      <w:pPr>
        <w:pStyle w:val="ConsPlusTitle"/>
        <w:jc w:val="center"/>
      </w:pPr>
      <w:r>
        <w:t>БЛОК-СХЕМА</w:t>
      </w:r>
    </w:p>
    <w:p w:rsidR="00AB3A53" w:rsidRDefault="00AB3A53">
      <w:pPr>
        <w:pStyle w:val="ConsPlusTitle"/>
        <w:jc w:val="center"/>
      </w:pPr>
      <w:r>
        <w:t>последовательности при приеме документов</w:t>
      </w:r>
    </w:p>
    <w:p w:rsidR="00AB3A53" w:rsidRDefault="00AB3A5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B3A53" w:rsidRDefault="00AB3A53">
      <w:pPr>
        <w:pStyle w:val="ConsPlusNonformat"/>
        <w:jc w:val="both"/>
      </w:pPr>
      <w:r>
        <w:t>│                     Поступление заявления (заявки)                      │</w:t>
      </w:r>
    </w:p>
    <w:p w:rsidR="00AB3A53" w:rsidRDefault="00AB3A53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AB3A53" w:rsidRDefault="00AB3A53">
      <w:pPr>
        <w:pStyle w:val="ConsPlusNonformat"/>
        <w:jc w:val="both"/>
      </w:pPr>
      <w:r>
        <w:t xml:space="preserve">                                    \│/</w:t>
      </w:r>
    </w:p>
    <w:p w:rsidR="00AB3A53" w:rsidRDefault="00AB3A53">
      <w:pPr>
        <w:pStyle w:val="ConsPlusNonformat"/>
        <w:jc w:val="both"/>
      </w:pPr>
      <w:r>
        <w:t>┌────────────────────────────────────┴────────────────────────────────────┐</w:t>
      </w:r>
    </w:p>
    <w:p w:rsidR="00AB3A53" w:rsidRDefault="00AB3A53">
      <w:pPr>
        <w:pStyle w:val="ConsPlusNonformat"/>
        <w:jc w:val="both"/>
      </w:pPr>
      <w:r>
        <w:t>│     Проверка уполномоченным специалистом Отдела предмета обращения,     │</w:t>
      </w:r>
    </w:p>
    <w:p w:rsidR="00AB3A53" w:rsidRDefault="00AB3A53">
      <w:pPr>
        <w:pStyle w:val="ConsPlusNonformat"/>
        <w:jc w:val="both"/>
      </w:pPr>
      <w:r>
        <w:t>│            правильности заполнения формы заявления (заявки)             │</w:t>
      </w:r>
    </w:p>
    <w:p w:rsidR="00AB3A53" w:rsidRDefault="00AB3A53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AB3A53" w:rsidRDefault="00AB3A53">
      <w:pPr>
        <w:pStyle w:val="ConsPlusNonformat"/>
        <w:jc w:val="both"/>
      </w:pPr>
      <w:r>
        <w:t xml:space="preserve">                                    \│/</w:t>
      </w:r>
    </w:p>
    <w:p w:rsidR="00AB3A53" w:rsidRDefault="00AB3A53">
      <w:pPr>
        <w:pStyle w:val="ConsPlusNonformat"/>
        <w:jc w:val="both"/>
      </w:pPr>
      <w:r>
        <w:t>┌────────────────────────────────────┴────────────────────────────────────┐</w:t>
      </w:r>
    </w:p>
    <w:p w:rsidR="00AB3A53" w:rsidRDefault="00AB3A53">
      <w:pPr>
        <w:pStyle w:val="ConsPlusNonformat"/>
        <w:jc w:val="both"/>
      </w:pPr>
      <w:r>
        <w:t>│    Предмет обращения входит в компетенцию Отдела, заявление (заявка)    │</w:t>
      </w:r>
    </w:p>
    <w:p w:rsidR="00AB3A53" w:rsidRDefault="00AB3A53">
      <w:pPr>
        <w:pStyle w:val="ConsPlusNonformat"/>
        <w:jc w:val="both"/>
      </w:pPr>
      <w:r>
        <w:t>│                           оформлена правильно                           │</w:t>
      </w:r>
    </w:p>
    <w:p w:rsidR="00AB3A53" w:rsidRDefault="00AB3A53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AB3A53" w:rsidRDefault="00AB3A53">
      <w:pPr>
        <w:pStyle w:val="ConsPlusNonformat"/>
        <w:jc w:val="both"/>
      </w:pPr>
      <w:r>
        <w:t xml:space="preserve">                                    \│/</w:t>
      </w:r>
    </w:p>
    <w:p w:rsidR="00AB3A53" w:rsidRDefault="00AB3A53">
      <w:pPr>
        <w:pStyle w:val="ConsPlusNonformat"/>
        <w:jc w:val="both"/>
      </w:pPr>
      <w:r>
        <w:t>┌────────────────────────────────────┴────────────────────────────────────┐</w:t>
      </w:r>
    </w:p>
    <w:p w:rsidR="00AB3A53" w:rsidRDefault="00AB3A53">
      <w:pPr>
        <w:pStyle w:val="ConsPlusNonformat"/>
        <w:jc w:val="both"/>
      </w:pPr>
      <w:r>
        <w:t>│    Уполномоченный специалист Отдела направляет заявление (заявку) и     │</w:t>
      </w:r>
    </w:p>
    <w:p w:rsidR="00AB3A53" w:rsidRDefault="00AB3A53">
      <w:pPr>
        <w:pStyle w:val="ConsPlusNonformat"/>
        <w:jc w:val="both"/>
      </w:pPr>
      <w:r>
        <w:t>│    прилагаемые к ней документы (при наличии) на подготовку итогового    │</w:t>
      </w:r>
    </w:p>
    <w:p w:rsidR="00AB3A53" w:rsidRDefault="00AB3A53">
      <w:pPr>
        <w:pStyle w:val="ConsPlusNonformat"/>
        <w:jc w:val="both"/>
      </w:pPr>
      <w:r>
        <w:t>│                                документа                                │</w:t>
      </w:r>
    </w:p>
    <w:p w:rsidR="00AB3A53" w:rsidRDefault="00AB3A5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AB3A53" w:rsidRDefault="00AB3A53">
      <w:pPr>
        <w:pStyle w:val="ConsPlusNormal"/>
        <w:jc w:val="both"/>
      </w:pPr>
    </w:p>
    <w:p w:rsidR="00AB3A53" w:rsidRDefault="00AB3A53">
      <w:pPr>
        <w:pStyle w:val="ConsPlusTitle"/>
        <w:jc w:val="center"/>
      </w:pPr>
      <w:r>
        <w:t>БЛОК-СХЕМА</w:t>
      </w:r>
    </w:p>
    <w:p w:rsidR="00AB3A53" w:rsidRDefault="00AB3A53">
      <w:pPr>
        <w:pStyle w:val="ConsPlusTitle"/>
        <w:jc w:val="center"/>
      </w:pPr>
      <w:r>
        <w:t>последовательности подготовки и выдачи итогового документа</w:t>
      </w:r>
    </w:p>
    <w:p w:rsidR="00AB3A53" w:rsidRDefault="00AB3A53">
      <w:pPr>
        <w:pStyle w:val="ConsPlusNonformat"/>
        <w:jc w:val="both"/>
      </w:pPr>
      <w:r>
        <w:t xml:space="preserve"> ┌─────────────────────────────────────────────────────────────────────┐</w:t>
      </w:r>
    </w:p>
    <w:p w:rsidR="00AB3A53" w:rsidRDefault="00AB3A53">
      <w:pPr>
        <w:pStyle w:val="ConsPlusNonformat"/>
        <w:jc w:val="both"/>
      </w:pPr>
      <w:r>
        <w:t xml:space="preserve"> │ Уполномоченный специалист Отдела формирует справку о предоставлении │</w:t>
      </w:r>
    </w:p>
    <w:p w:rsidR="00AB3A53" w:rsidRDefault="00AB3A53">
      <w:pPr>
        <w:pStyle w:val="ConsPlusNonformat"/>
        <w:jc w:val="both"/>
      </w:pPr>
      <w:r>
        <w:t xml:space="preserve"> │       муниципальной услуги, подготавливает итоговый документ        │</w:t>
      </w:r>
    </w:p>
    <w:p w:rsidR="00AB3A53" w:rsidRDefault="00AB3A53">
      <w:pPr>
        <w:pStyle w:val="ConsPlusNonformat"/>
        <w:jc w:val="both"/>
      </w:pPr>
      <w:r>
        <w:t xml:space="preserve"> └┬──────────────────┬────────────────────────────────┬────────────────┘</w:t>
      </w:r>
    </w:p>
    <w:p w:rsidR="00AB3A53" w:rsidRDefault="00AB3A53">
      <w:pPr>
        <w:pStyle w:val="ConsPlusNonformat"/>
        <w:jc w:val="both"/>
      </w:pPr>
      <w:r>
        <w:t xml:space="preserve"> /│\                \│/                              \│/</w:t>
      </w:r>
    </w:p>
    <w:p w:rsidR="00AB3A53" w:rsidRDefault="00AB3A53">
      <w:pPr>
        <w:pStyle w:val="ConsPlusNonformat"/>
        <w:jc w:val="both"/>
      </w:pPr>
      <w:r>
        <w:t xml:space="preserve">  │ ┌────────────────┴──────────────┐   ┌─────────────┴────────────────┐</w:t>
      </w:r>
    </w:p>
    <w:p w:rsidR="00AB3A53" w:rsidRDefault="00AB3A53">
      <w:pPr>
        <w:pStyle w:val="ConsPlusNonformat"/>
        <w:jc w:val="both"/>
      </w:pPr>
      <w:r>
        <w:t xml:space="preserve">  │ │   Уполномоченный </w:t>
      </w:r>
      <w:proofErr w:type="gramStart"/>
      <w:r>
        <w:t>специалист</w:t>
      </w:r>
      <w:proofErr w:type="gramEnd"/>
      <w:r>
        <w:t xml:space="preserve">   │   │  Уполномоченный специалист   │</w:t>
      </w:r>
    </w:p>
    <w:p w:rsidR="00AB3A53" w:rsidRDefault="00AB3A53">
      <w:pPr>
        <w:pStyle w:val="ConsPlusNonformat"/>
        <w:jc w:val="both"/>
      </w:pPr>
      <w:r>
        <w:t xml:space="preserve">  │ │ Отдела удостоверяет личность  │   │   </w:t>
      </w:r>
      <w:proofErr w:type="gramStart"/>
      <w:r>
        <w:t>Отдела</w:t>
      </w:r>
      <w:proofErr w:type="gramEnd"/>
      <w:r>
        <w:t xml:space="preserve"> вносит сведения о   │</w:t>
      </w:r>
    </w:p>
    <w:p w:rsidR="00AB3A53" w:rsidRDefault="00AB3A53">
      <w:pPr>
        <w:pStyle w:val="ConsPlusNonformat"/>
        <w:jc w:val="both"/>
      </w:pPr>
      <w:r>
        <w:t xml:space="preserve">  │ │заявителя, проверяет полномочия│   │ предоставлении муниципальной │</w:t>
      </w:r>
    </w:p>
    <w:p w:rsidR="00AB3A53" w:rsidRDefault="00AB3A53">
      <w:pPr>
        <w:pStyle w:val="ConsPlusNonformat"/>
        <w:jc w:val="both"/>
      </w:pPr>
      <w:r>
        <w:t xml:space="preserve">  │ │       доверенного лица        │   │     услуги в Книгу учета     │</w:t>
      </w:r>
    </w:p>
    <w:p w:rsidR="00AB3A53" w:rsidRDefault="00AB3A53">
      <w:pPr>
        <w:pStyle w:val="ConsPlusNonformat"/>
        <w:jc w:val="both"/>
      </w:pPr>
      <w:r>
        <w:t xml:space="preserve">  │ │        (представителя)        │   │предоставления сведений ИСОГД │</w:t>
      </w:r>
    </w:p>
    <w:p w:rsidR="00AB3A53" w:rsidRDefault="00AB3A53">
      <w:pPr>
        <w:pStyle w:val="ConsPlusNonformat"/>
        <w:jc w:val="both"/>
      </w:pPr>
      <w:r>
        <w:t xml:space="preserve">  │ │                               │   │и направляет итоговый документ│</w:t>
      </w:r>
    </w:p>
    <w:p w:rsidR="00AB3A53" w:rsidRDefault="00AB3A53">
      <w:pPr>
        <w:pStyle w:val="ConsPlusNonformat"/>
        <w:jc w:val="both"/>
      </w:pPr>
      <w:r>
        <w:t xml:space="preserve">  │ │                               │   │ заявителю </w:t>
      </w:r>
      <w:proofErr w:type="gramStart"/>
      <w:r>
        <w:t>заказным</w:t>
      </w:r>
      <w:proofErr w:type="gramEnd"/>
      <w:r>
        <w:t xml:space="preserve"> почтовым  │</w:t>
      </w:r>
    </w:p>
    <w:p w:rsidR="00AB3A53" w:rsidRDefault="00AB3A53">
      <w:pPr>
        <w:pStyle w:val="ConsPlusNonformat"/>
        <w:jc w:val="both"/>
      </w:pPr>
      <w:r>
        <w:t xml:space="preserve">  │ │                               │   │отправлением с уведомлением о │</w:t>
      </w:r>
    </w:p>
    <w:p w:rsidR="00AB3A53" w:rsidRDefault="00AB3A53">
      <w:pPr>
        <w:pStyle w:val="ConsPlusNonformat"/>
        <w:jc w:val="both"/>
      </w:pPr>
      <w:r>
        <w:t xml:space="preserve">  │ │                               │   │           вручении           │</w:t>
      </w:r>
    </w:p>
    <w:p w:rsidR="00AB3A53" w:rsidRDefault="00AB3A53">
      <w:pPr>
        <w:pStyle w:val="ConsPlusNonformat"/>
        <w:jc w:val="both"/>
      </w:pPr>
      <w:r>
        <w:t xml:space="preserve">  │ └────────┬───────────────┬──────┘   └────────┬─────────────────┬───┘</w:t>
      </w:r>
    </w:p>
    <w:p w:rsidR="00AB3A53" w:rsidRDefault="00AB3A53">
      <w:pPr>
        <w:pStyle w:val="ConsPlusNonformat"/>
        <w:jc w:val="both"/>
      </w:pPr>
      <w:r>
        <w:t xml:space="preserve">  │          │               │                  \│/                │</w:t>
      </w:r>
    </w:p>
    <w:p w:rsidR="00AB3A53" w:rsidRDefault="00AB3A53">
      <w:pPr>
        <w:pStyle w:val="ConsPlusNonformat"/>
        <w:jc w:val="both"/>
      </w:pPr>
      <w:r>
        <w:t xml:space="preserve">  │          │               │          ┌────────┴──────────┐      │</w:t>
      </w:r>
    </w:p>
    <w:p w:rsidR="00AB3A53" w:rsidRDefault="00AB3A53">
      <w:pPr>
        <w:pStyle w:val="ConsPlusNonformat"/>
        <w:jc w:val="both"/>
      </w:pPr>
      <w:r>
        <w:t xml:space="preserve">  │          │               │          │     Получение     │      │</w:t>
      </w:r>
    </w:p>
    <w:p w:rsidR="00AB3A53" w:rsidRDefault="00AB3A53">
      <w:pPr>
        <w:pStyle w:val="ConsPlusNonformat"/>
        <w:jc w:val="both"/>
      </w:pPr>
      <w:r>
        <w:t xml:space="preserve">  │          │               │          │  уполномоченным   │     \│/</w:t>
      </w:r>
    </w:p>
    <w:p w:rsidR="00AB3A53" w:rsidRDefault="00AB3A53">
      <w:pPr>
        <w:pStyle w:val="ConsPlusNonformat"/>
        <w:jc w:val="both"/>
      </w:pPr>
      <w:r>
        <w:t xml:space="preserve">  │          │               │          │специалистом отдела│ ┌────┴──────┐</w:t>
      </w:r>
    </w:p>
    <w:p w:rsidR="00AB3A53" w:rsidRDefault="00AB3A53">
      <w:pPr>
        <w:pStyle w:val="ConsPlusNonformat"/>
        <w:jc w:val="both"/>
      </w:pPr>
      <w:r>
        <w:t xml:space="preserve">  │         \│/             \│/         │   уведомления о   │ │Возвращение│</w:t>
      </w:r>
    </w:p>
    <w:p w:rsidR="00AB3A53" w:rsidRDefault="00AB3A53">
      <w:pPr>
        <w:pStyle w:val="ConsPlusNonformat"/>
        <w:jc w:val="both"/>
      </w:pPr>
      <w:r>
        <w:t xml:space="preserve">  │ ┌────────┴──────┐ ┌──────┴──────┐   │вручении, внесение │ │ почтового │</w:t>
      </w:r>
    </w:p>
    <w:p w:rsidR="00AB3A53" w:rsidRDefault="00AB3A53">
      <w:pPr>
        <w:pStyle w:val="ConsPlusNonformat"/>
        <w:jc w:val="both"/>
      </w:pPr>
      <w:r>
        <w:t xml:space="preserve">  │ │не удостоверена│ │</w:t>
      </w:r>
      <w:proofErr w:type="gramStart"/>
      <w:r>
        <w:t>удостоверена</w:t>
      </w:r>
      <w:proofErr w:type="gramEnd"/>
      <w:r>
        <w:t xml:space="preserve"> │   │  соответствующей  │ │отправления│</w:t>
      </w:r>
    </w:p>
    <w:p w:rsidR="00AB3A53" w:rsidRDefault="00AB3A53">
      <w:pPr>
        <w:pStyle w:val="ConsPlusNonformat"/>
        <w:jc w:val="both"/>
      </w:pPr>
      <w:r>
        <w:t xml:space="preserve">  │ │не подтверждены│ │</w:t>
      </w:r>
      <w:proofErr w:type="gramStart"/>
      <w:r>
        <w:t>подтверждены</w:t>
      </w:r>
      <w:proofErr w:type="gramEnd"/>
      <w:r>
        <w:t xml:space="preserve"> │   │  отметки в Книгу  │ │в Отдел по │</w:t>
      </w:r>
    </w:p>
    <w:p w:rsidR="00AB3A53" w:rsidRDefault="00AB3A53">
      <w:pPr>
        <w:pStyle w:val="ConsPlusNonformat"/>
        <w:jc w:val="both"/>
      </w:pPr>
      <w:r>
        <w:t xml:space="preserve">  │ └────────┬──────┘ └──────┬──────┘   │       учета       │ │  причине  │</w:t>
      </w:r>
    </w:p>
    <w:p w:rsidR="00AB3A53" w:rsidRDefault="00AB3A53">
      <w:pPr>
        <w:pStyle w:val="ConsPlusNonformat"/>
        <w:jc w:val="both"/>
      </w:pPr>
      <w:r>
        <w:t xml:space="preserve">  │          │               │          │  предоставления   │ │неполучения│</w:t>
      </w:r>
    </w:p>
    <w:p w:rsidR="00AB3A53" w:rsidRDefault="00AB3A53">
      <w:pPr>
        <w:pStyle w:val="ConsPlusNonformat"/>
        <w:jc w:val="both"/>
      </w:pPr>
      <w:r>
        <w:t xml:space="preserve">  │          │               │          │  сведений ИСОГД   │ │ адресатом │</w:t>
      </w:r>
    </w:p>
    <w:p w:rsidR="00AB3A53" w:rsidRDefault="00AB3A53">
      <w:pPr>
        <w:pStyle w:val="ConsPlusNonformat"/>
        <w:jc w:val="both"/>
      </w:pPr>
      <w:r>
        <w:t xml:space="preserve">  │          │               │          └───────────────────┘ └─────┬─────┘</w:t>
      </w:r>
    </w:p>
    <w:p w:rsidR="00AB3A53" w:rsidRDefault="00AB3A53">
      <w:pPr>
        <w:pStyle w:val="ConsPlusNonformat"/>
        <w:jc w:val="both"/>
      </w:pPr>
      <w:r>
        <w:t xml:space="preserve">  │         \│/             \│/                                    \│/</w:t>
      </w:r>
    </w:p>
    <w:p w:rsidR="00AB3A53" w:rsidRDefault="00AB3A53">
      <w:pPr>
        <w:pStyle w:val="ConsPlusNonformat"/>
        <w:jc w:val="both"/>
      </w:pPr>
      <w:r>
        <w:t>┌─┴──────────┴──────┐ ┌──────┴──────────┐ ┌─────────────────────────┴─────┐</w:t>
      </w:r>
    </w:p>
    <w:p w:rsidR="00AB3A53" w:rsidRDefault="00AB3A53">
      <w:pPr>
        <w:pStyle w:val="ConsPlusNonformat"/>
        <w:jc w:val="both"/>
      </w:pPr>
      <w:r>
        <w:t xml:space="preserve">│  Уполномоченный   │ │ </w:t>
      </w:r>
      <w:proofErr w:type="gramStart"/>
      <w:r>
        <w:t>Уполномоченный</w:t>
      </w:r>
      <w:proofErr w:type="gramEnd"/>
      <w:r>
        <w:t xml:space="preserve">  │ │   Уполномоченный специалист   │</w:t>
      </w:r>
    </w:p>
    <w:p w:rsidR="00AB3A53" w:rsidRDefault="00AB3A53">
      <w:pPr>
        <w:pStyle w:val="ConsPlusNonformat"/>
        <w:jc w:val="both"/>
      </w:pPr>
      <w:r>
        <w:t>│ специалист Отдела │ │специалист Отдела│ │ направляет итоговый документ, │</w:t>
      </w:r>
    </w:p>
    <w:p w:rsidR="00AB3A53" w:rsidRDefault="00AB3A53">
      <w:pPr>
        <w:pStyle w:val="ConsPlusNonformat"/>
        <w:jc w:val="both"/>
      </w:pPr>
      <w:r>
        <w:t>│    уведомляет     │ │вносит сведения о│ │    содержащийся в почтовом    │</w:t>
      </w:r>
    </w:p>
    <w:p w:rsidR="00AB3A53" w:rsidRDefault="00AB3A53">
      <w:pPr>
        <w:pStyle w:val="ConsPlusNonformat"/>
        <w:jc w:val="both"/>
      </w:pPr>
      <w:r>
        <w:t xml:space="preserve">│    заявителя,     │ │ </w:t>
      </w:r>
      <w:proofErr w:type="gramStart"/>
      <w:r>
        <w:t>предоставлении</w:t>
      </w:r>
      <w:proofErr w:type="gramEnd"/>
      <w:r>
        <w:t xml:space="preserve">  │ │  отправлении, в архив Отдела  │</w:t>
      </w:r>
    </w:p>
    <w:p w:rsidR="00AB3A53" w:rsidRDefault="00AB3A53">
      <w:pPr>
        <w:pStyle w:val="ConsPlusNonformat"/>
        <w:jc w:val="both"/>
      </w:pPr>
      <w:r>
        <w:t xml:space="preserve">│  доверенное лицо  │ │  </w:t>
      </w:r>
      <w:proofErr w:type="gramStart"/>
      <w:r>
        <w:t>муниципальной</w:t>
      </w:r>
      <w:proofErr w:type="gramEnd"/>
      <w:r>
        <w:t xml:space="preserve">  │ └───────────────┬───────────────┘</w:t>
      </w:r>
    </w:p>
    <w:p w:rsidR="00AB3A53" w:rsidRDefault="00AB3A53">
      <w:pPr>
        <w:pStyle w:val="ConsPlusNonformat"/>
        <w:jc w:val="both"/>
      </w:pPr>
      <w:r>
        <w:t>│  (представителя)  │ │ услуги в Книгу  │                \│/</w:t>
      </w:r>
    </w:p>
    <w:p w:rsidR="00AB3A53" w:rsidRDefault="00AB3A53">
      <w:pPr>
        <w:pStyle w:val="ConsPlusNonformat"/>
        <w:jc w:val="both"/>
      </w:pPr>
      <w:r>
        <w:t>│     о наличии     │ │      учета      │ ┌───────────────┴───────────────┐</w:t>
      </w:r>
    </w:p>
    <w:p w:rsidR="00AB3A53" w:rsidRDefault="00AB3A53">
      <w:pPr>
        <w:pStyle w:val="ConsPlusNonformat"/>
        <w:jc w:val="both"/>
      </w:pPr>
      <w:r>
        <w:t>│  препятствий для  │ │ предоставления  │ │   Уполномоченный специалист   │</w:t>
      </w:r>
    </w:p>
    <w:p w:rsidR="00AB3A53" w:rsidRDefault="00AB3A53">
      <w:pPr>
        <w:pStyle w:val="ConsPlusNonformat"/>
        <w:jc w:val="both"/>
      </w:pPr>
      <w:r>
        <w:t>│ выдачи итогового  │ │ сведений ИСОГД  │ │     извещает заявителя о      │</w:t>
      </w:r>
    </w:p>
    <w:p w:rsidR="00AB3A53" w:rsidRDefault="00AB3A53">
      <w:pPr>
        <w:pStyle w:val="ConsPlusNonformat"/>
        <w:jc w:val="both"/>
      </w:pPr>
      <w:r>
        <w:t>│    документа и    │ │и выдает итоговый│ │направлении итогового документа│</w:t>
      </w:r>
    </w:p>
    <w:p w:rsidR="00AB3A53" w:rsidRDefault="00AB3A53">
      <w:pPr>
        <w:pStyle w:val="ConsPlusNonformat"/>
        <w:jc w:val="both"/>
      </w:pPr>
      <w:r>
        <w:t>│    предлагает     │ │    документ     │ │        в архив отдела         │</w:t>
      </w:r>
    </w:p>
    <w:p w:rsidR="00AB3A53" w:rsidRDefault="00AB3A53">
      <w:pPr>
        <w:pStyle w:val="ConsPlusNonformat"/>
        <w:jc w:val="both"/>
      </w:pPr>
      <w:r>
        <w:t>│  принять меры по  │ │   заявителю,    │ └───────────────────────────────┘</w:t>
      </w:r>
    </w:p>
    <w:p w:rsidR="00AB3A53" w:rsidRDefault="00AB3A53">
      <w:pPr>
        <w:pStyle w:val="ConsPlusNonformat"/>
        <w:jc w:val="both"/>
      </w:pPr>
      <w:r>
        <w:t>│   их устранению   │ │доверенному лицу │</w:t>
      </w:r>
    </w:p>
    <w:p w:rsidR="00AB3A53" w:rsidRDefault="00AB3A53">
      <w:pPr>
        <w:pStyle w:val="ConsPlusNonformat"/>
        <w:jc w:val="both"/>
      </w:pPr>
      <w:r>
        <w:t>│                   │ │ (представителю) │</w:t>
      </w:r>
    </w:p>
    <w:p w:rsidR="00AB3A53" w:rsidRDefault="00AB3A53" w:rsidP="003470E6">
      <w:pPr>
        <w:pStyle w:val="ConsPlusNonformat"/>
        <w:jc w:val="both"/>
      </w:pPr>
      <w:r>
        <w:t>└───────────────────┘ └─────────────────┘</w:t>
      </w:r>
      <w:bookmarkStart w:id="0" w:name="_GoBack"/>
      <w:bookmarkEnd w:id="0"/>
    </w:p>
    <w:sectPr w:rsidR="00AB3A53" w:rsidSect="003470E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53"/>
    <w:rsid w:val="003470E6"/>
    <w:rsid w:val="0040361C"/>
    <w:rsid w:val="00AB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B3A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B3A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B3A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B3A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B3A5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B3A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B3A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B3A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B3A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B3A5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B3A5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Бурлак</cp:lastModifiedBy>
  <cp:revision>2</cp:revision>
  <dcterms:created xsi:type="dcterms:W3CDTF">2025-02-07T02:36:00Z</dcterms:created>
  <dcterms:modified xsi:type="dcterms:W3CDTF">2025-02-12T09:23:00Z</dcterms:modified>
</cp:coreProperties>
</file>