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257AFA" w:rsidRPr="00E75457" w:rsidRDefault="00257AFA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257AFA" w:rsidRPr="00E75457" w:rsidRDefault="00E41C53" w:rsidP="00257AFA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ОМСКОЙ </w:t>
      </w:r>
      <w:r w:rsidR="00257AFA"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ОБЛАСТИ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FA" w:rsidRPr="00E75457" w:rsidRDefault="00257AFA" w:rsidP="00257AF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FA" w:rsidRPr="00E75457" w:rsidRDefault="00257AFA" w:rsidP="00257AF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 ________ 2025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____-п</w:t>
      </w:r>
    </w:p>
    <w:p w:rsidR="00257AFA" w:rsidRPr="00E75457" w:rsidRDefault="00257AFA" w:rsidP="00257A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7AFA" w:rsidRPr="00E75457" w:rsidRDefault="00257AFA" w:rsidP="00257A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86EDF">
        <w:rPr>
          <w:rFonts w:ascii="Times New Roman" w:hAnsi="Times New Roman" w:cs="Times New Roman"/>
          <w:b w:val="0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Русско-Полянского муниципального района Омской области</w:t>
      </w:r>
    </w:p>
    <w:p w:rsidR="00037B14" w:rsidRPr="00E75457" w:rsidRDefault="00037B14" w:rsidP="00257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7AFA" w:rsidRDefault="008F6CA2" w:rsidP="00AE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603">
        <w:rPr>
          <w:rFonts w:ascii="Times New Roman" w:hAnsi="Times New Roman" w:cs="Times New Roman"/>
          <w:sz w:val="28"/>
          <w:szCs w:val="28"/>
        </w:rPr>
        <w:t>со статьей 15 Федерального закона от 02.03.2007 № 25-ФЗ «О муниципальной службе в Российской Федерации»,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Губернатора Омской области от 24.10.2019 № 155 «Об утверждении Порядка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7AFA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Русско-Полянского муниципального района Омской области</w:t>
      </w:r>
      <w:r w:rsidR="00257AFA" w:rsidRPr="00E7545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57AFA" w:rsidRDefault="00257AFA" w:rsidP="0025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Pr="007E5603" w:rsidRDefault="00257AFA" w:rsidP="006B066D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="007E5603" w:rsidRPr="007E560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E5603">
        <w:rPr>
          <w:rFonts w:ascii="Times New Roman" w:hAnsi="Times New Roman" w:cs="Times New Roman"/>
          <w:sz w:val="28"/>
          <w:szCs w:val="28"/>
        </w:rPr>
        <w:t xml:space="preserve"> </w:t>
      </w:r>
      <w:r w:rsidR="007E5603" w:rsidRPr="007E56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5603" w:rsidRPr="007E5603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Русско-Полянского муниципального района Омской области</w:t>
      </w:r>
      <w:r w:rsidR="008F6CA2" w:rsidRPr="007E5603">
        <w:rPr>
          <w:rFonts w:ascii="Times New Roman" w:hAnsi="Times New Roman" w:cs="Times New Roman"/>
          <w:sz w:val="28"/>
          <w:szCs w:val="28"/>
        </w:rPr>
        <w:t xml:space="preserve">, </w:t>
      </w:r>
      <w:r w:rsidR="008F6CA2" w:rsidRPr="007E560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Pr="007E560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57AFA" w:rsidRPr="007E5603" w:rsidRDefault="00257AFA" w:rsidP="00F00056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Русско-Полянского муниципального района Омской области от </w:t>
      </w:r>
      <w:r w:rsidR="007E5603" w:rsidRPr="007E5603">
        <w:rPr>
          <w:rFonts w:ascii="Times New Roman" w:hAnsi="Times New Roman" w:cs="Times New Roman"/>
          <w:sz w:val="28"/>
          <w:szCs w:val="28"/>
        </w:rPr>
        <w:t>14.10.2010 № 551</w:t>
      </w:r>
      <w:r w:rsidRPr="007E5603">
        <w:rPr>
          <w:rFonts w:ascii="Times New Roman" w:hAnsi="Times New Roman" w:cs="Times New Roman"/>
          <w:sz w:val="28"/>
          <w:szCs w:val="28"/>
        </w:rPr>
        <w:t>-п «</w:t>
      </w:r>
      <w:r w:rsidR="007E5603" w:rsidRPr="007E5603">
        <w:rPr>
          <w:rFonts w:ascii="Times New Roman" w:hAnsi="Times New Roman" w:cs="Times New Roman"/>
          <w:sz w:val="28"/>
          <w:szCs w:val="28"/>
        </w:rPr>
        <w:t>О</w:t>
      </w:r>
      <w:r w:rsidR="007B5AE4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7E5603" w:rsidRPr="007E5603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Русско-Полянского муниципального района Омской области</w:t>
      </w:r>
      <w:r w:rsidR="007B5AE4">
        <w:rPr>
          <w:rFonts w:ascii="Times New Roman" w:hAnsi="Times New Roman" w:cs="Times New Roman"/>
          <w:sz w:val="28"/>
          <w:szCs w:val="28"/>
        </w:rPr>
        <w:t>»</w:t>
      </w:r>
      <w:r w:rsidRPr="007E5603">
        <w:rPr>
          <w:rFonts w:ascii="Times New Roman" w:hAnsi="Times New Roman" w:cs="Times New Roman"/>
          <w:sz w:val="28"/>
          <w:szCs w:val="28"/>
        </w:rPr>
        <w:t>.</w:t>
      </w:r>
    </w:p>
    <w:p w:rsidR="00257AFA" w:rsidRDefault="002F7D1F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529C3">
        <w:rPr>
          <w:rFonts w:ascii="Times New Roman" w:hAnsi="Times New Roman" w:cs="Times New Roman"/>
          <w:sz w:val="28"/>
          <w:szCs w:val="28"/>
        </w:rPr>
        <w:t>обнародовать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 </w:t>
      </w:r>
      <w:r w:rsidR="00257AFA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бюллетень органов местного самоуправления Русско-Полянского муниципального района Омской области»</w:t>
      </w:r>
      <w:r w:rsidR="00257AFA" w:rsidRPr="00E754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Русско-Полянского муниципального района Омской области.</w:t>
      </w:r>
    </w:p>
    <w:p w:rsidR="007E5603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603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603" w:rsidRPr="00E75457" w:rsidRDefault="007E5603" w:rsidP="007E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E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Мурашов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A2" w:rsidRDefault="008F6CA2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57AFA" w:rsidP="0025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E4" w:rsidRDefault="007B5AE4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A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муниципального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 ________ 2025 года</w:t>
      </w: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1F" w:rsidRDefault="002F7D1F" w:rsidP="002F7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80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Pr="007E5603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Русско-Полянского муниципального района Омской области</w:t>
      </w:r>
    </w:p>
    <w:p w:rsidR="00AA7980" w:rsidRDefault="00AA7980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B5AE4" w:rsidRDefault="007B5AE4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B5AE4" w:rsidRDefault="007B5AE4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7B5AE4">
        <w:rPr>
          <w:rFonts w:ascii="Times New Roman" w:hAnsi="Times New Roman" w:cs="Times New Roman"/>
          <w:sz w:val="28"/>
          <w:szCs w:val="28"/>
        </w:rPr>
        <w:t xml:space="preserve">1. Настоящим </w:t>
      </w:r>
      <w:r w:rsidR="00007A34">
        <w:rPr>
          <w:rFonts w:ascii="Times New Roman" w:hAnsi="Times New Roman" w:cs="Times New Roman"/>
          <w:sz w:val="28"/>
          <w:szCs w:val="28"/>
        </w:rPr>
        <w:t>Положением</w:t>
      </w:r>
      <w:r w:rsidRPr="007B5AE4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007A3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B5AE4">
        <w:rPr>
          <w:rFonts w:ascii="Times New Roman" w:hAnsi="Times New Roman" w:cs="Times New Roman"/>
          <w:sz w:val="28"/>
          <w:szCs w:val="28"/>
        </w:rPr>
        <w:t>осуществления проверки:</w:t>
      </w:r>
    </w:p>
    <w:p w:rsidR="007B5AE4" w:rsidRPr="007B5AE4" w:rsidRDefault="00007A3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AE4" w:rsidRPr="007B5AE4">
        <w:rPr>
          <w:rFonts w:ascii="Times New Roman" w:hAnsi="Times New Roman" w:cs="Times New Roman"/>
          <w:sz w:val="28"/>
          <w:szCs w:val="28"/>
        </w:rPr>
        <w:t>) достоверности и полноты сведений о доходах, об имуществе и обязательствах имущественного характера, представляемых в соответствии с законодательством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, включенных в соответствующий перечень, утвержденный </w:t>
      </w:r>
      <w:r w:rsidR="004E4DF7" w:rsidRPr="00A11EC0">
        <w:rPr>
          <w:rFonts w:ascii="Times New Roman" w:hAnsi="Times New Roman" w:cs="Times New Roman"/>
          <w:sz w:val="28"/>
          <w:szCs w:val="28"/>
        </w:rPr>
        <w:t xml:space="preserve">постановлением Главы Русско-Полянского муниципального района Омской области от 07.04.2010 № 152-п (далее – лица, включенные в перечень) </w:t>
      </w:r>
      <w:r w:rsidR="007B5AE4" w:rsidRPr="00A11EC0">
        <w:rPr>
          <w:rFonts w:ascii="Times New Roman" w:hAnsi="Times New Roman" w:cs="Times New Roman"/>
          <w:sz w:val="28"/>
          <w:szCs w:val="28"/>
        </w:rPr>
        <w:t>(далее - гра</w:t>
      </w:r>
      <w:r w:rsidR="007B5AE4" w:rsidRPr="007B5AE4">
        <w:rPr>
          <w:rFonts w:ascii="Times New Roman" w:hAnsi="Times New Roman" w:cs="Times New Roman"/>
          <w:sz w:val="28"/>
          <w:szCs w:val="28"/>
        </w:rPr>
        <w:t>ждане), за исключением граждан, претендующих на замещение должности главы местной администрации по контракту, - на отчетную дату;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муниципальными служащими, замещающими должности муниципальной службы</w:t>
      </w:r>
      <w:r w:rsidR="00007A34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(далее – муниципальные служащие)</w:t>
      </w:r>
      <w:r w:rsidRPr="007B5AE4">
        <w:rPr>
          <w:rFonts w:ascii="Times New Roman" w:hAnsi="Times New Roman" w:cs="Times New Roman"/>
          <w:sz w:val="28"/>
          <w:szCs w:val="28"/>
        </w:rPr>
        <w:t>, включенные в соответствующий перечень, утвержденный</w:t>
      </w:r>
      <w:r w:rsidR="004E4DF7">
        <w:rPr>
          <w:rFonts w:ascii="Times New Roman" w:hAnsi="Times New Roman" w:cs="Times New Roman"/>
          <w:sz w:val="28"/>
          <w:szCs w:val="28"/>
        </w:rPr>
        <w:t xml:space="preserve"> </w:t>
      </w:r>
      <w:r w:rsidR="004E4DF7" w:rsidRPr="00A11EC0">
        <w:rPr>
          <w:rFonts w:ascii="Times New Roman" w:hAnsi="Times New Roman" w:cs="Times New Roman"/>
          <w:sz w:val="28"/>
          <w:szCs w:val="28"/>
        </w:rPr>
        <w:t>постановлением Главы Русско-Полянского муниципального района Омской области от 07.04.2010 № 152-п</w:t>
      </w:r>
      <w:r w:rsidRPr="00A11EC0">
        <w:rPr>
          <w:rFonts w:ascii="Times New Roman" w:hAnsi="Times New Roman" w:cs="Times New Roman"/>
          <w:sz w:val="28"/>
          <w:szCs w:val="28"/>
        </w:rPr>
        <w:t xml:space="preserve">, </w:t>
      </w:r>
      <w:r w:rsidRPr="007B5AE4">
        <w:rPr>
          <w:rFonts w:ascii="Times New Roman" w:hAnsi="Times New Roman" w:cs="Times New Roman"/>
          <w:sz w:val="28"/>
          <w:szCs w:val="28"/>
        </w:rPr>
        <w:t>за исключением лиц, замещающих должность главы местной администрации по контракту, - за отчетный период и за два года, предшествующие отчетному периоду;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7B5AE4">
        <w:rPr>
          <w:rFonts w:ascii="Times New Roman" w:hAnsi="Times New Roman" w:cs="Times New Roman"/>
          <w:sz w:val="28"/>
          <w:szCs w:val="28"/>
        </w:rPr>
        <w:t>3)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 w:rsidRPr="007B5AE4">
        <w:rPr>
          <w:rFonts w:ascii="Times New Roman" w:hAnsi="Times New Roman" w:cs="Times New Roman"/>
          <w:sz w:val="28"/>
          <w:szCs w:val="28"/>
        </w:rPr>
        <w:t>4) соблюдения муниципальными служащими</w:t>
      </w:r>
      <w:r w:rsidR="00007A34">
        <w:rPr>
          <w:rFonts w:ascii="Times New Roman" w:hAnsi="Times New Roman" w:cs="Times New Roman"/>
          <w:sz w:val="28"/>
          <w:szCs w:val="28"/>
        </w:rPr>
        <w:t xml:space="preserve"> </w:t>
      </w:r>
      <w:r w:rsidRPr="007B5AE4">
        <w:rPr>
          <w:rFonts w:ascii="Times New Roman" w:hAnsi="Times New Roman" w:cs="Times New Roman"/>
          <w:sz w:val="28"/>
          <w:szCs w:val="28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(далее - ограничения, запреты, требования).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 xml:space="preserve">2. Проверка, предусмотренная </w:t>
      </w:r>
      <w:hyperlink w:anchor="Par3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подпунктами 3</w:t>
        </w:r>
      </w:hyperlink>
      <w:r w:rsidRPr="00007A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 пункта 1</w:t>
        </w:r>
      </w:hyperlink>
      <w:r w:rsidRPr="007B5A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07A34">
        <w:rPr>
          <w:rFonts w:ascii="Times New Roman" w:hAnsi="Times New Roman" w:cs="Times New Roman"/>
          <w:sz w:val="28"/>
          <w:szCs w:val="28"/>
        </w:rPr>
        <w:t>Положения</w:t>
      </w:r>
      <w:r w:rsidRPr="007B5AE4">
        <w:rPr>
          <w:rFonts w:ascii="Times New Roman" w:hAnsi="Times New Roman" w:cs="Times New Roman"/>
          <w:sz w:val="28"/>
          <w:szCs w:val="28"/>
        </w:rPr>
        <w:t xml:space="preserve">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r w:rsidRPr="00A11EC0">
        <w:rPr>
          <w:rFonts w:ascii="Times New Roman" w:hAnsi="Times New Roman" w:cs="Times New Roman"/>
          <w:sz w:val="28"/>
          <w:szCs w:val="28"/>
        </w:rPr>
        <w:t>соответствующим перечнем</w:t>
      </w:r>
      <w:r w:rsidRPr="007B5AE4">
        <w:rPr>
          <w:rFonts w:ascii="Times New Roman" w:hAnsi="Times New Roman" w:cs="Times New Roman"/>
          <w:sz w:val="28"/>
          <w:szCs w:val="28"/>
        </w:rPr>
        <w:t xml:space="preserve">, утвержденным муниципальным нормативным правовым актом, и претендующим на замещение должности муниципальной службы, предусмотренной указанным перечнем должностей, осуществляется в соответствии с настоящим </w:t>
      </w:r>
      <w:r w:rsidR="00007A34">
        <w:rPr>
          <w:rFonts w:ascii="Times New Roman" w:hAnsi="Times New Roman" w:cs="Times New Roman"/>
          <w:sz w:val="28"/>
          <w:szCs w:val="28"/>
        </w:rPr>
        <w:t>Положением</w:t>
      </w:r>
      <w:r w:rsidRPr="007B5AE4">
        <w:rPr>
          <w:rFonts w:ascii="Times New Roman" w:hAnsi="Times New Roman" w:cs="Times New Roman"/>
          <w:sz w:val="28"/>
          <w:szCs w:val="28"/>
        </w:rPr>
        <w:t>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4. В рамках осуществления контроля за соответствием расходов муниципальных служащих,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общему доходу лиц, замещающих указанные должности, и их супруг (супругов) за три последних года, предшествующих отчетному периоду (календарному году, предшествующему году представления сведений), проверка достоверности и полноты сведений, </w:t>
      </w:r>
      <w:r w:rsidRPr="00007A3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6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007A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4 статьи 4</w:t>
        </w:r>
      </w:hyperlink>
      <w:r w:rsidRPr="00007A34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осуществляется в порядке, определенном данным Федеральным законом, иными нормативными правовыми актами, с учетом особенностей, установленных </w:t>
      </w:r>
      <w:hyperlink r:id="rId8" w:history="1">
        <w:r w:rsidRPr="00007A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7B5AE4">
        <w:rPr>
          <w:rFonts w:ascii="Times New Roman" w:hAnsi="Times New Roman" w:cs="Times New Roman"/>
          <w:sz w:val="28"/>
          <w:szCs w:val="28"/>
        </w:rPr>
        <w:t xml:space="preserve"> принятия решения об осуществлении контроля за соответствием расходов лиц, замещающих государственные должности Омской области, для которых федеральными и областными законами не предусмотрено иное, муниципальные должности, должности государственной гражданской службы Омской области 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доходам данных лиц и их супруг (супругов), утвержденным Указом Губернатора Омской области от 22 мая 2013 года N 79.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5. Проверка осуществляется по решению представителя нанимателя (работодателя).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 w:rsidRPr="007B5AE4">
        <w:rPr>
          <w:rFonts w:ascii="Times New Roman" w:hAnsi="Times New Roman" w:cs="Times New Roman"/>
          <w:sz w:val="28"/>
          <w:szCs w:val="28"/>
        </w:rPr>
        <w:t>6. 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7. В решении о проверке указывается лицо, осуществляющее проверку.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8.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>2) начальником управления Губернатора Омской области по профилактике коррупционных и иных правонарушений;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подразделениями органов местного самоуправления Омской области, аппарата избирательной комиссии муниципального образования Омской области, ответственными за работу по профилактике коррупционных и иных правонарушений, либо должностными лицами органов местного самоуправления Омской области, аппарата избирательной комиссии муниципального образования Омской области, ответственными за работу по профилактике коррупционных и иных правонарушений;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5) Общественной палатой Российской Федерации;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6) Общественной палатой Омской области;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7) общественной палатой (советом) муниципального образования Омской области;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8) средствами массовой информации.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9. Информация анонимного характера не может служить основанием для проверки.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10.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 ее осуществлении, на основании письменного ходатайства лица, осуществляющего проверку, представленного не позднее чем за 3 дня до его окончания.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11. Проверка осуществляется лицом, осуществляющим проверку: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самостоятельно;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путем подготовки для направления в установленном порядке запроса в государственные органы, уполномоченные на осуществление оперативно-</w:t>
      </w:r>
      <w:proofErr w:type="spellStart"/>
      <w:r w:rsidRPr="007B5AE4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7B5AE4">
        <w:rPr>
          <w:rFonts w:ascii="Times New Roman" w:hAnsi="Times New Roman" w:cs="Times New Roman"/>
          <w:sz w:val="28"/>
          <w:szCs w:val="28"/>
        </w:rPr>
        <w:t xml:space="preserve"> деятельности, в соответствии с </w:t>
      </w:r>
      <w:hyperlink r:id="rId9" w:history="1">
        <w:r w:rsidRPr="00A11EC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третьей статьи 7</w:t>
        </w:r>
      </w:hyperlink>
      <w:r w:rsidRPr="00A11EC0">
        <w:rPr>
          <w:rFonts w:ascii="Times New Roman" w:hAnsi="Times New Roman" w:cs="Times New Roman"/>
          <w:sz w:val="28"/>
          <w:szCs w:val="28"/>
        </w:rPr>
        <w:t xml:space="preserve"> Ф</w:t>
      </w:r>
      <w:r w:rsidRPr="007B5AE4">
        <w:rPr>
          <w:rFonts w:ascii="Times New Roman" w:hAnsi="Times New Roman" w:cs="Times New Roman"/>
          <w:sz w:val="28"/>
          <w:szCs w:val="28"/>
        </w:rPr>
        <w:t>едерального закона "Об оперативно-розыскной деятельности".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12. При осуществлении проверки лицо, осуществляющее проверку, вправе: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проводить беседу с гражданином или муниципальным служащим;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1"/>
      <w:bookmarkEnd w:id="5"/>
      <w:r w:rsidRPr="007B5AE4">
        <w:rPr>
          <w:rFonts w:ascii="Times New Roman" w:hAnsi="Times New Roman" w:cs="Times New Roman"/>
          <w:sz w:val="28"/>
          <w:szCs w:val="28"/>
        </w:rPr>
        <w:t xml:space="preserve">4)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 (далее - система "Посейдон")) запрос (кроме запросов, предусмотренных </w:t>
      </w:r>
      <w:hyperlink w:anchor="Par36" w:history="1">
        <w:r w:rsidRPr="00C5336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13</w:t>
        </w:r>
      </w:hyperlink>
      <w:r w:rsidR="00C5336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B5AE4">
        <w:rPr>
          <w:rFonts w:ascii="Times New Roman" w:hAnsi="Times New Roman" w:cs="Times New Roman"/>
          <w:sz w:val="28"/>
          <w:szCs w:val="28"/>
        </w:rPr>
        <w:t xml:space="preserve">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общественные объединения и иные организации (далее - государственные органы и организации) об имеющихся у них </w:t>
      </w:r>
      <w:r w:rsidRPr="007B5AE4">
        <w:rPr>
          <w:rFonts w:ascii="Times New Roman" w:hAnsi="Times New Roman" w:cs="Times New Roman"/>
          <w:sz w:val="28"/>
          <w:szCs w:val="28"/>
        </w:rPr>
        <w:lastRenderedPageBreak/>
        <w:t>сведениях: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представляемых гражданами в соответствии с нормативными правовыми актами Российской Федерации; о соблюдении муниципальным служащим ограничений, запретов, требований;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6) осуществлять (в том числе с использованием системы "Посейдон")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6"/>
      <w:bookmarkEnd w:id="6"/>
      <w:r w:rsidRPr="007B5AE4">
        <w:rPr>
          <w:rFonts w:ascii="Times New Roman" w:hAnsi="Times New Roman" w:cs="Times New Roman"/>
          <w:sz w:val="28"/>
          <w:szCs w:val="28"/>
        </w:rPr>
        <w:t xml:space="preserve">13. </w:t>
      </w:r>
      <w:r w:rsidR="003D3DF0">
        <w:rPr>
          <w:rFonts w:ascii="Times New Roman" w:hAnsi="Times New Roman" w:cs="Times New Roman"/>
          <w:sz w:val="28"/>
          <w:szCs w:val="28"/>
        </w:rPr>
        <w:t>Лицо осуществляющее проверку направляе</w:t>
      </w:r>
      <w:r w:rsidRPr="007B5AE4">
        <w:rPr>
          <w:rFonts w:ascii="Times New Roman" w:hAnsi="Times New Roman" w:cs="Times New Roman"/>
          <w:sz w:val="28"/>
          <w:szCs w:val="28"/>
        </w:rPr>
        <w:t>т (в том числе с использованием системы "Посейдон") запросы: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в кредитные организации;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в налоговые органы Российской Федерации;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в органы, осуществляющие государственную регистрацию прав на недвижимое имущество и сделок с ним;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операторам информационных систем, в которых осуществляется выпуск цифровых финансовых активов.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Запросы в государственные органы, уполномоченные на осуществление оперативно-</w:t>
      </w:r>
      <w:proofErr w:type="spellStart"/>
      <w:r w:rsidRPr="007B5AE4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7B5AE4">
        <w:rPr>
          <w:rFonts w:ascii="Times New Roman" w:hAnsi="Times New Roman" w:cs="Times New Roman"/>
          <w:sz w:val="28"/>
          <w:szCs w:val="28"/>
        </w:rPr>
        <w:t xml:space="preserve"> деятельности, о проведении оперативно-</w:t>
      </w:r>
      <w:proofErr w:type="spellStart"/>
      <w:r w:rsidRPr="007B5AE4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7B5AE4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</w:t>
      </w:r>
      <w:hyperlink r:id="rId10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третьей статьи 7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Федерального закона "Об оперативно-розыскной деятельности", </w:t>
      </w:r>
      <w:hyperlink r:id="rId11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6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 сентября 2009 года N 1065 "О проверк</w:t>
      </w:r>
      <w:r w:rsidRPr="007B5AE4">
        <w:rPr>
          <w:rFonts w:ascii="Times New Roman" w:hAnsi="Times New Roman" w:cs="Times New Roman"/>
          <w:sz w:val="28"/>
          <w:szCs w:val="28"/>
        </w:rPr>
        <w:t xml:space="preserve">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направляются (в том числе с использованием системы "Посейдон") </w:t>
      </w:r>
      <w:r w:rsidR="003D3DF0">
        <w:rPr>
          <w:rFonts w:ascii="Times New Roman" w:hAnsi="Times New Roman" w:cs="Times New Roman"/>
          <w:sz w:val="28"/>
          <w:szCs w:val="28"/>
        </w:rPr>
        <w:t>лицом, осуществляющим проверку</w:t>
      </w:r>
      <w:r w:rsidRPr="007B5AE4">
        <w:rPr>
          <w:rFonts w:ascii="Times New Roman" w:hAnsi="Times New Roman" w:cs="Times New Roman"/>
          <w:sz w:val="28"/>
          <w:szCs w:val="28"/>
        </w:rPr>
        <w:t>.</w:t>
      </w:r>
    </w:p>
    <w:p w:rsidR="007B5AE4" w:rsidRPr="004E4DF7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14. Проекты запросов, </w:t>
      </w:r>
      <w:r w:rsidRPr="003D3DF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36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B5AE4">
        <w:rPr>
          <w:rFonts w:ascii="Times New Roman" w:hAnsi="Times New Roman" w:cs="Times New Roman"/>
          <w:sz w:val="28"/>
          <w:szCs w:val="28"/>
        </w:rPr>
        <w:t xml:space="preserve"> </w:t>
      </w:r>
      <w:r w:rsidR="00C5336F">
        <w:rPr>
          <w:rFonts w:ascii="Times New Roman" w:hAnsi="Times New Roman" w:cs="Times New Roman"/>
          <w:sz w:val="28"/>
          <w:szCs w:val="28"/>
        </w:rPr>
        <w:t>Положения</w:t>
      </w:r>
      <w:r w:rsidRPr="007B5AE4">
        <w:rPr>
          <w:rFonts w:ascii="Times New Roman" w:hAnsi="Times New Roman" w:cs="Times New Roman"/>
          <w:sz w:val="28"/>
          <w:szCs w:val="28"/>
        </w:rPr>
        <w:t xml:space="preserve"> подготавливаются лицом, осуществляющим проверку, в соответствии с </w:t>
      </w:r>
      <w:hyperlink r:id="rId12" w:history="1">
        <w:r w:rsidRPr="004E4DF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Инструкцией</w:t>
        </w:r>
      </w:hyperlink>
      <w:r w:rsidRPr="004E4DF7">
        <w:rPr>
          <w:rFonts w:ascii="Times New Roman" w:hAnsi="Times New Roman" w:cs="Times New Roman"/>
          <w:sz w:val="28"/>
          <w:szCs w:val="28"/>
        </w:rPr>
        <w:t xml:space="preserve"> по делопроизводству в </w:t>
      </w:r>
      <w:r w:rsidR="004E4DF7" w:rsidRPr="004E4DF7">
        <w:rPr>
          <w:rFonts w:ascii="Times New Roman" w:hAnsi="Times New Roman" w:cs="Times New Roman"/>
          <w:sz w:val="28"/>
          <w:szCs w:val="28"/>
        </w:rPr>
        <w:t>аппарате администрации Русско-Полянского муниципального района Омской области</w:t>
      </w:r>
      <w:r w:rsidRPr="004E4DF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E4DF7" w:rsidRPr="004E4DF7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от 07.06.2007 № 235-п.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4"/>
      <w:bookmarkEnd w:id="7"/>
      <w:r w:rsidRPr="007B5AE4">
        <w:rPr>
          <w:rFonts w:ascii="Times New Roman" w:hAnsi="Times New Roman" w:cs="Times New Roman"/>
          <w:sz w:val="28"/>
          <w:szCs w:val="28"/>
        </w:rPr>
        <w:t xml:space="preserve">Проекты запросов, предусмотренных </w:t>
      </w:r>
      <w:hyperlink w:anchor="Par36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</w:t>
      </w:r>
      <w:r w:rsidRPr="007B5AE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3DF0">
        <w:rPr>
          <w:rFonts w:ascii="Times New Roman" w:hAnsi="Times New Roman" w:cs="Times New Roman"/>
          <w:sz w:val="28"/>
          <w:szCs w:val="28"/>
        </w:rPr>
        <w:t>Положения</w:t>
      </w:r>
      <w:r w:rsidRPr="007B5AE4">
        <w:rPr>
          <w:rFonts w:ascii="Times New Roman" w:hAnsi="Times New Roman" w:cs="Times New Roman"/>
          <w:sz w:val="28"/>
          <w:szCs w:val="28"/>
        </w:rPr>
        <w:t>, направляются Губернатору Омской области сопроводительным письмом за подписью лица, принявшего решение об осуществлении проверки, на бумажном носителе и на съемном машинном носителе информации в одном из следующих форматов: .DOC, .DOCX, .RTF, .XLS, .XLSX.</w:t>
      </w:r>
    </w:p>
    <w:p w:rsidR="007B5AE4" w:rsidRPr="003D3DF0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К сопроводительному письму, указанному в </w:t>
      </w:r>
      <w:hyperlink w:anchor="Par44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настоящего пункта, прилагается заверенная копия решения о проверке, предусмотренного </w:t>
      </w:r>
      <w:hyperlink w:anchor="Par9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D3DF0">
        <w:rPr>
          <w:rFonts w:ascii="Times New Roman" w:hAnsi="Times New Roman" w:cs="Times New Roman"/>
          <w:sz w:val="28"/>
          <w:szCs w:val="28"/>
        </w:rPr>
        <w:t>Положения</w:t>
      </w:r>
      <w:r w:rsidRPr="003D3DF0">
        <w:rPr>
          <w:rFonts w:ascii="Times New Roman" w:hAnsi="Times New Roman" w:cs="Times New Roman"/>
          <w:sz w:val="28"/>
          <w:szCs w:val="28"/>
        </w:rPr>
        <w:t>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6"/>
      <w:bookmarkEnd w:id="8"/>
      <w:r w:rsidRPr="007B5AE4">
        <w:rPr>
          <w:rFonts w:ascii="Times New Roman" w:hAnsi="Times New Roman" w:cs="Times New Roman"/>
          <w:sz w:val="28"/>
          <w:szCs w:val="28"/>
        </w:rPr>
        <w:t xml:space="preserve">15. В запросах, предусмотренных </w:t>
      </w:r>
      <w:hyperlink w:anchor="Par31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4 пункта 12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6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</w:t>
        </w:r>
      </w:hyperlink>
      <w:r w:rsidRPr="003D3DF0">
        <w:rPr>
          <w:rFonts w:ascii="Times New Roman" w:hAnsi="Times New Roman" w:cs="Times New Roman"/>
          <w:sz w:val="28"/>
          <w:szCs w:val="28"/>
        </w:rPr>
        <w:t xml:space="preserve"> </w:t>
      </w:r>
      <w:r w:rsidR="003D3DF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B5AE4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>1) фамилия, имя, отчество руководителя государственного органа или организации, в которые направляется запрос;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(серия, номер, дата выдачи и выдавший орган) документа, удостоверяющего личность,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 (в случае отсутствия у несовершеннолетних детей документов, удостоверяющих их личность, указываются реквизиты свидетельства о рождении),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проверяются сведения о соблюдении им ограничений, запретов, требований;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6) фамилия, инициалы и номер телефона лица, подготовившего запрос;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5"/>
      <w:bookmarkEnd w:id="9"/>
      <w:r w:rsidRPr="007B5AE4">
        <w:rPr>
          <w:rFonts w:ascii="Times New Roman" w:hAnsi="Times New Roman" w:cs="Times New Roman"/>
          <w:sz w:val="28"/>
          <w:szCs w:val="28"/>
        </w:rPr>
        <w:t>16. В запросе о проведении оперативно-</w:t>
      </w:r>
      <w:proofErr w:type="spellStart"/>
      <w:r w:rsidRPr="007B5AE4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7B5AE4">
        <w:rPr>
          <w:rFonts w:ascii="Times New Roman" w:hAnsi="Times New Roman" w:cs="Times New Roman"/>
          <w:sz w:val="28"/>
          <w:szCs w:val="28"/>
        </w:rPr>
        <w:t xml:space="preserve"> мероприятий (направленном в том числе с использованием системы "Посейдон") помимо сведений, перечисленных в </w:t>
      </w:r>
      <w:hyperlink w:anchor="Par46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15</w:t>
        </w:r>
      </w:hyperlink>
      <w:r w:rsidR="003D3DF0" w:rsidRPr="003D3DF0">
        <w:rPr>
          <w:rFonts w:ascii="Times New Roman" w:hAnsi="Times New Roman" w:cs="Times New Roman"/>
          <w:sz w:val="28"/>
          <w:szCs w:val="28"/>
        </w:rPr>
        <w:t xml:space="preserve"> </w:t>
      </w:r>
      <w:r w:rsidR="003D3DF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B5AE4">
        <w:rPr>
          <w:rFonts w:ascii="Times New Roman" w:hAnsi="Times New Roman" w:cs="Times New Roman"/>
          <w:sz w:val="28"/>
          <w:szCs w:val="28"/>
        </w:rPr>
        <w:t xml:space="preserve">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r w:rsidRPr="003D3DF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 w:rsidRPr="003D3D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7B5AE4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"/>
      <w:bookmarkEnd w:id="10"/>
      <w:r w:rsidRPr="004E4DF7">
        <w:rPr>
          <w:rFonts w:ascii="Times New Roman" w:hAnsi="Times New Roman" w:cs="Times New Roman"/>
          <w:sz w:val="28"/>
          <w:szCs w:val="28"/>
        </w:rPr>
        <w:t>17</w:t>
      </w:r>
      <w:r w:rsidR="007B5AE4" w:rsidRPr="004E4DF7">
        <w:rPr>
          <w:rFonts w:ascii="Times New Roman" w:hAnsi="Times New Roman" w:cs="Times New Roman"/>
          <w:sz w:val="28"/>
          <w:szCs w:val="28"/>
        </w:rPr>
        <w:t xml:space="preserve">. Лицо, осуществляющее </w:t>
      </w:r>
      <w:r w:rsidR="007B5AE4" w:rsidRPr="007B5AE4">
        <w:rPr>
          <w:rFonts w:ascii="Times New Roman" w:hAnsi="Times New Roman" w:cs="Times New Roman"/>
          <w:sz w:val="28"/>
          <w:szCs w:val="28"/>
        </w:rPr>
        <w:t>проверку, обеспечивает: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2 рабочих дней со дня получения соответствующего решения;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5"/>
      <w:bookmarkEnd w:id="11"/>
      <w:r w:rsidRPr="007B5AE4">
        <w:rPr>
          <w:rFonts w:ascii="Times New Roman" w:hAnsi="Times New Roman" w:cs="Times New Roman"/>
          <w:sz w:val="28"/>
          <w:szCs w:val="28"/>
        </w:rPr>
        <w:t xml:space="preserve"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</w:t>
      </w:r>
      <w:r w:rsidR="0001339B">
        <w:rPr>
          <w:rFonts w:ascii="Times New Roman" w:hAnsi="Times New Roman" w:cs="Times New Roman"/>
          <w:sz w:val="28"/>
          <w:szCs w:val="28"/>
        </w:rPr>
        <w:t>Положением</w:t>
      </w:r>
      <w:r w:rsidRPr="007B5AE4">
        <w:rPr>
          <w:rFonts w:ascii="Times New Roman" w:hAnsi="Times New Roman" w:cs="Times New Roman"/>
          <w:sz w:val="28"/>
          <w:szCs w:val="28"/>
        </w:rPr>
        <w:t>, и соблюдение каких ограничений, запретов, требований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6"/>
      <w:bookmarkEnd w:id="12"/>
      <w:r>
        <w:rPr>
          <w:rFonts w:ascii="Times New Roman" w:hAnsi="Times New Roman" w:cs="Times New Roman"/>
          <w:sz w:val="28"/>
          <w:szCs w:val="28"/>
        </w:rPr>
        <w:t>18</w:t>
      </w:r>
      <w:r w:rsidR="007B5AE4" w:rsidRPr="007B5AE4">
        <w:rPr>
          <w:rFonts w:ascii="Times New Roman" w:hAnsi="Times New Roman" w:cs="Times New Roman"/>
          <w:sz w:val="28"/>
          <w:szCs w:val="28"/>
        </w:rPr>
        <w:t>. Гражданин или муниципальный служащий вправе: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- в ходе проверки;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- по вопросам, указанным в </w:t>
      </w:r>
      <w:r w:rsidR="0001339B">
        <w:rPr>
          <w:rFonts w:ascii="Times New Roman" w:hAnsi="Times New Roman" w:cs="Times New Roman"/>
          <w:sz w:val="28"/>
          <w:szCs w:val="28"/>
        </w:rPr>
        <w:t>подпункте 2 пункта 17</w:t>
      </w:r>
      <w:r w:rsidRPr="007B5A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339B">
        <w:rPr>
          <w:rFonts w:ascii="Times New Roman" w:hAnsi="Times New Roman" w:cs="Times New Roman"/>
          <w:sz w:val="28"/>
          <w:szCs w:val="28"/>
        </w:rPr>
        <w:t>Положения</w:t>
      </w:r>
      <w:r w:rsidRPr="007B5AE4">
        <w:rPr>
          <w:rFonts w:ascii="Times New Roman" w:hAnsi="Times New Roman" w:cs="Times New Roman"/>
          <w:sz w:val="28"/>
          <w:szCs w:val="28"/>
        </w:rPr>
        <w:t>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- по результатам проверки;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>2) представлять дополнительные материалы и давать по ним пояснения в письменной форме;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3) обращаться к лицу, осуществляющему проверку, с подлежащим удовлетворению ходатайством о проведении с ним беседы согласно </w:t>
      </w:r>
      <w:r w:rsidR="0001339B">
        <w:rPr>
          <w:rFonts w:ascii="Times New Roman" w:hAnsi="Times New Roman" w:cs="Times New Roman"/>
          <w:sz w:val="28"/>
          <w:szCs w:val="28"/>
        </w:rPr>
        <w:t>подпункту 2 пункта 17 настоящего Положения</w:t>
      </w:r>
      <w:r w:rsidRPr="007B5AE4">
        <w:rPr>
          <w:rFonts w:ascii="Times New Roman" w:hAnsi="Times New Roman" w:cs="Times New Roman"/>
          <w:sz w:val="28"/>
          <w:szCs w:val="28"/>
        </w:rPr>
        <w:t>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. Пояснения и материалы, указанные в </w:t>
      </w:r>
      <w:r>
        <w:rPr>
          <w:rFonts w:ascii="Times New Roman" w:hAnsi="Times New Roman" w:cs="Times New Roman"/>
          <w:sz w:val="28"/>
          <w:szCs w:val="28"/>
        </w:rPr>
        <w:t>пункте 18 настоящего Положения</w:t>
      </w:r>
      <w:r w:rsidR="007B5AE4" w:rsidRPr="007B5AE4">
        <w:rPr>
          <w:rFonts w:ascii="Times New Roman" w:hAnsi="Times New Roman" w:cs="Times New Roman"/>
          <w:sz w:val="28"/>
          <w:szCs w:val="28"/>
        </w:rPr>
        <w:t>, приобщаются к материалам проверки.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5AE4" w:rsidRPr="007B5AE4">
        <w:rPr>
          <w:rFonts w:ascii="Times New Roman" w:hAnsi="Times New Roman" w:cs="Times New Roman"/>
          <w:sz w:val="28"/>
          <w:szCs w:val="28"/>
        </w:rPr>
        <w:t>. Лицо, осуществляющее проверку, не позднее дня, следующего за днем окончания проверки, уведомляет гражданина или муниципального служащего о ее окончании и о праве ознакомиться с ее результатами.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75"/>
      <w:bookmarkEnd w:id="13"/>
      <w:r>
        <w:rPr>
          <w:rFonts w:ascii="Times New Roman" w:hAnsi="Times New Roman" w:cs="Times New Roman"/>
          <w:sz w:val="28"/>
          <w:szCs w:val="28"/>
        </w:rPr>
        <w:t>21</w:t>
      </w:r>
      <w:r w:rsidR="007B5AE4" w:rsidRPr="007B5AE4">
        <w:rPr>
          <w:rFonts w:ascii="Times New Roman" w:hAnsi="Times New Roman" w:cs="Times New Roman"/>
          <w:sz w:val="28"/>
          <w:szCs w:val="28"/>
        </w:rPr>
        <w:t>. По результатам проверки лицо, осуществляющее проверку, не позднее срока окончания проверки представляет представителю нанимателя (работодателю) доклад о результатах проверки. При этом в докладе должно содержаться одно из следующих предложений: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B5AE4" w:rsidRPr="007B5AE4">
        <w:rPr>
          <w:rFonts w:ascii="Times New Roman" w:hAnsi="Times New Roman" w:cs="Times New Roman"/>
          <w:sz w:val="28"/>
          <w:szCs w:val="28"/>
        </w:rPr>
        <w:t>. Сведения о результатах проверки предоставляются лицом, принявшим решение о ее проведении, с одновременным уведомлением об этом гражданина или муниципального служащего, в отношении которых осуществлялась проверка, правоохранительным и налоговым органам, начальнику управления Губернатора Омской области по профилактике коррупционных и иных правонарушений, постоянно действующим руководящим органам политических партий и зарегистрированных в соответствии с законом иных объединений, не являющихся политическими партиями, Общественной палате Российской Федерации, Общественной палате Омской области, общественной палате (совету) муниципального образования Омской области,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B5AE4" w:rsidRPr="007B5AE4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(работодатель), рассмотрев доклад и соответствующее предложение, указанные в </w:t>
      </w:r>
      <w:r>
        <w:rPr>
          <w:rFonts w:ascii="Times New Roman" w:hAnsi="Times New Roman" w:cs="Times New Roman"/>
          <w:sz w:val="28"/>
          <w:szCs w:val="28"/>
        </w:rPr>
        <w:t>пункте 21 настоящего Положения</w:t>
      </w:r>
      <w:r w:rsidR="007B5AE4" w:rsidRPr="007B5AE4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>3) применить (не применять) к муниципальному служащему меры юридической ответственности;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B5AE4" w:rsidRPr="007B5AE4" w:rsidRDefault="0001339B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. Материалы проверки хранятся в </w:t>
      </w:r>
      <w:r>
        <w:rPr>
          <w:rFonts w:ascii="Times New Roman" w:hAnsi="Times New Roman" w:cs="Times New Roman"/>
          <w:sz w:val="28"/>
          <w:szCs w:val="28"/>
        </w:rPr>
        <w:t>течение 3 лет со дня ее окончания, после чего передаются в архив.</w:t>
      </w:r>
      <w:r w:rsidR="007B5AE4" w:rsidRPr="007B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AE4" w:rsidRPr="007B5AE4" w:rsidRDefault="007B5AE4" w:rsidP="007B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AE4" w:rsidRPr="007B5AE4" w:rsidRDefault="007B5AE4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AE4" w:rsidRDefault="007B5AE4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Pr="0030405B" w:rsidRDefault="00A670C1" w:rsidP="00A670C1">
      <w:pPr>
        <w:spacing w:after="0" w:line="240" w:lineRule="auto"/>
        <w:ind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A670C1" w:rsidRPr="0030405B" w:rsidRDefault="00A670C1" w:rsidP="00A670C1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C1" w:rsidRPr="00A670C1" w:rsidRDefault="00A670C1" w:rsidP="00A670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2845">
        <w:rPr>
          <w:rFonts w:ascii="Times New Roman" w:eastAsia="Times New Roman" w:hAnsi="Times New Roman" w:cs="Times New Roman"/>
          <w:b w:val="0"/>
          <w:sz w:val="24"/>
          <w:szCs w:val="24"/>
        </w:rPr>
        <w:t>к проекту постановления</w:t>
      </w:r>
      <w:r w:rsidRPr="00382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0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70C1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Русско-Полянского муниципального района Омской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70C1" w:rsidRPr="00382845" w:rsidRDefault="00A670C1" w:rsidP="00A670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284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70C1" w:rsidRPr="00E75457" w:rsidRDefault="00A670C1" w:rsidP="00A670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70C1" w:rsidRPr="0030405B" w:rsidRDefault="00A670C1" w:rsidP="00A67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C1" w:rsidRPr="0030405B" w:rsidRDefault="00A670C1" w:rsidP="00A67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1701"/>
        <w:gridCol w:w="1809"/>
      </w:tblGrid>
      <w:tr w:rsidR="00A670C1" w:rsidRPr="0030405B" w:rsidTr="009F24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A670C1" w:rsidRPr="0030405B" w:rsidRDefault="00A670C1" w:rsidP="009F2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Заключение по проекту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Личная подпись, дата согласования</w:t>
            </w:r>
          </w:p>
        </w:tc>
      </w:tr>
      <w:tr w:rsidR="00A670C1" w:rsidRPr="0030405B" w:rsidTr="009F24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1" w:rsidRPr="0030405B" w:rsidRDefault="00A670C1" w:rsidP="009F2433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1" w:rsidRPr="0030405B" w:rsidRDefault="00A670C1" w:rsidP="009F2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A670C1" w:rsidRPr="0030405B" w:rsidRDefault="00A670C1" w:rsidP="009F2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А.Ю. Соснин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1" w:rsidRPr="0030405B" w:rsidRDefault="00A670C1" w:rsidP="009F2433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1" w:rsidRPr="0030405B" w:rsidRDefault="00A670C1" w:rsidP="009F2433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0C1" w:rsidRDefault="00A670C1" w:rsidP="00A67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0C1" w:rsidRDefault="00A670C1" w:rsidP="00A67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0C1" w:rsidRPr="0030405B" w:rsidRDefault="00A670C1" w:rsidP="00A67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670C1" w:rsidRPr="0030405B" w:rsidRDefault="00A670C1" w:rsidP="00A67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антикоррупционной экспертизы вышеназванного проекта НПА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 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 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от 10.05.2011 года № 301-п провел антикоррупционную экспертизу указанного проекта НПА</w:t>
      </w:r>
    </w:p>
    <w:p w:rsidR="00A670C1" w:rsidRPr="0030405B" w:rsidRDefault="00A670C1" w:rsidP="00A670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в представленном проекте НПА </w:t>
      </w:r>
      <w:proofErr w:type="spellStart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коррупциогенные</w:t>
      </w:r>
      <w:proofErr w:type="spellEnd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факторы не выявлены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НПА подлежит (не подлежит) направлению в регистр муниципальных нормативных правовых актов Омской области.</w:t>
      </w:r>
    </w:p>
    <w:p w:rsidR="00A670C1" w:rsidRPr="0030405B" w:rsidRDefault="00A670C1" w:rsidP="00A670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Отметка о направлении проекта НПА в прокуратуру Русско-Полянского района Омской области </w:t>
      </w:r>
      <w:r w:rsidRPr="00304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подлежит направлению</w:t>
      </w:r>
    </w:p>
    <w:p w:rsidR="00A670C1" w:rsidRPr="0030405B" w:rsidRDefault="00A670C1" w:rsidP="00A670C1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670C1" w:rsidRPr="0030405B" w:rsidRDefault="00A670C1" w:rsidP="00A670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муниципального района                                                      </w:t>
      </w:r>
      <w:r w:rsidR="004E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Соснин</w:t>
      </w:r>
    </w:p>
    <w:p w:rsidR="00A670C1" w:rsidRPr="0030405B" w:rsidRDefault="00A670C1" w:rsidP="00A670C1">
      <w:pPr>
        <w:rPr>
          <w:rFonts w:ascii="Calibri" w:eastAsia="Times New Roman" w:hAnsi="Calibri" w:cs="Times New Roman"/>
          <w:lang w:eastAsia="ru-RU"/>
        </w:rPr>
      </w:pPr>
    </w:p>
    <w:p w:rsidR="00A670C1" w:rsidRPr="00D510E4" w:rsidRDefault="00A670C1" w:rsidP="00A670C1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A670C1" w:rsidRPr="00D510E4" w:rsidRDefault="00A670C1" w:rsidP="00A670C1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A670C1" w:rsidRPr="00D510E4" w:rsidRDefault="00A670C1" w:rsidP="00A670C1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A670C1" w:rsidRPr="00D510E4" w:rsidRDefault="00A670C1" w:rsidP="00A670C1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A670C1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C1" w:rsidRPr="007B5AE4" w:rsidRDefault="00A670C1" w:rsidP="00257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670C1" w:rsidRPr="007B5AE4" w:rsidSect="008F6CA2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AB"/>
    <w:multiLevelType w:val="hybridMultilevel"/>
    <w:tmpl w:val="C020227C"/>
    <w:lvl w:ilvl="0" w:tplc="F6B0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393B4CA1"/>
    <w:multiLevelType w:val="hybridMultilevel"/>
    <w:tmpl w:val="A25E77FE"/>
    <w:lvl w:ilvl="0" w:tplc="AD16CA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60199"/>
    <w:multiLevelType w:val="hybridMultilevel"/>
    <w:tmpl w:val="8860554E"/>
    <w:lvl w:ilvl="0" w:tplc="0AE66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60"/>
    <w:rsid w:val="00007A34"/>
    <w:rsid w:val="00012A9F"/>
    <w:rsid w:val="0001339B"/>
    <w:rsid w:val="00037B14"/>
    <w:rsid w:val="00126260"/>
    <w:rsid w:val="00234A43"/>
    <w:rsid w:val="00257AFA"/>
    <w:rsid w:val="002E747F"/>
    <w:rsid w:val="002F7D1F"/>
    <w:rsid w:val="003A2159"/>
    <w:rsid w:val="003D3DF0"/>
    <w:rsid w:val="003F0F52"/>
    <w:rsid w:val="004E4DF7"/>
    <w:rsid w:val="006B1564"/>
    <w:rsid w:val="007B5AE4"/>
    <w:rsid w:val="007D07CF"/>
    <w:rsid w:val="007E5603"/>
    <w:rsid w:val="008F6CA2"/>
    <w:rsid w:val="00A02C1C"/>
    <w:rsid w:val="00A11EC0"/>
    <w:rsid w:val="00A670C1"/>
    <w:rsid w:val="00A726E8"/>
    <w:rsid w:val="00A86EDF"/>
    <w:rsid w:val="00AA7980"/>
    <w:rsid w:val="00AE1D6D"/>
    <w:rsid w:val="00B027EA"/>
    <w:rsid w:val="00C529C3"/>
    <w:rsid w:val="00C5336F"/>
    <w:rsid w:val="00D43F2E"/>
    <w:rsid w:val="00D50699"/>
    <w:rsid w:val="00E41C53"/>
    <w:rsid w:val="00EF066E"/>
    <w:rsid w:val="00F70701"/>
    <w:rsid w:val="00F967FD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5B03"/>
  <w15:chartTrackingRefBased/>
  <w15:docId w15:val="{AE9C1647-1AC9-49C7-BCFB-A00FDB1D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7A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F9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5AE4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A670C1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6888&amp;dst=100112" TargetMode="External"/><Relationship Id="rId13" Type="http://schemas.openxmlformats.org/officeDocument/2006/relationships/hyperlink" Target="https://login.consultant.ru/link/?req=doc&amp;base=LAW&amp;n=43639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2435&amp;dst=100039" TargetMode="External"/><Relationship Id="rId12" Type="http://schemas.openxmlformats.org/officeDocument/2006/relationships/hyperlink" Target="https://login.consultant.ru/link/?req=doc&amp;base=RLAW148&amp;n=197409&amp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2435&amp;dst=100128" TargetMode="External"/><Relationship Id="rId11" Type="http://schemas.openxmlformats.org/officeDocument/2006/relationships/hyperlink" Target="https://login.consultant.ru/link/?req=doc&amp;base=LAW&amp;n=450743&amp;dst=1001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393&amp;dst=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393&amp;dst=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7F4D-64D4-4C35-AC8F-5F61752E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2025-02-25T04:37:00Z</cp:lastPrinted>
  <dcterms:created xsi:type="dcterms:W3CDTF">2025-02-19T02:55:00Z</dcterms:created>
  <dcterms:modified xsi:type="dcterms:W3CDTF">2025-02-25T04:37:00Z</dcterms:modified>
</cp:coreProperties>
</file>