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2BB5" w:rsidRPr="004119DA" w:rsidRDefault="00B12BB5">
      <w:pPr>
        <w:jc w:val="center"/>
        <w:rPr>
          <w:b/>
          <w:sz w:val="28"/>
          <w:szCs w:val="28"/>
        </w:rPr>
      </w:pPr>
      <w:r w:rsidRPr="004119DA">
        <w:rPr>
          <w:b/>
          <w:sz w:val="28"/>
          <w:szCs w:val="28"/>
        </w:rPr>
        <w:t xml:space="preserve">Объявление </w:t>
      </w:r>
    </w:p>
    <w:p w:rsidR="00B12BB5" w:rsidRDefault="001D6A9C" w:rsidP="00033D15">
      <w:pPr>
        <w:autoSpaceDE w:val="0"/>
        <w:autoSpaceDN w:val="0"/>
        <w:adjustRightInd w:val="0"/>
        <w:jc w:val="center"/>
        <w:outlineLvl w:val="0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о</w:t>
      </w:r>
      <w:r w:rsidR="004119DA" w:rsidRPr="004119DA">
        <w:rPr>
          <w:sz w:val="28"/>
          <w:szCs w:val="28"/>
        </w:rPr>
        <w:t xml:space="preserve">  проведении отбора по предоставлению из бюджета </w:t>
      </w:r>
      <w:proofErr w:type="gramStart"/>
      <w:r w:rsidR="004119DA" w:rsidRPr="004119DA">
        <w:rPr>
          <w:sz w:val="28"/>
          <w:szCs w:val="28"/>
        </w:rPr>
        <w:t>Русско-Полянского</w:t>
      </w:r>
      <w:proofErr w:type="gramEnd"/>
      <w:r w:rsidR="004119DA" w:rsidRPr="004119DA">
        <w:rPr>
          <w:sz w:val="28"/>
          <w:szCs w:val="28"/>
        </w:rPr>
        <w:t xml:space="preserve"> муниципального района Омской области субсидий муниципальн</w:t>
      </w:r>
      <w:r w:rsidR="00DF73F1">
        <w:rPr>
          <w:sz w:val="28"/>
          <w:szCs w:val="28"/>
        </w:rPr>
        <w:t>ому унитарному предприятию</w:t>
      </w:r>
      <w:r w:rsidR="004119DA" w:rsidRPr="004119DA">
        <w:rPr>
          <w:sz w:val="28"/>
          <w:szCs w:val="28"/>
        </w:rPr>
        <w:t xml:space="preserve"> Русско-Полянского муниципального  района Омской области </w:t>
      </w:r>
      <w:r w:rsidR="006860AB" w:rsidRPr="006860AB">
        <w:rPr>
          <w:sz w:val="28"/>
          <w:szCs w:val="28"/>
        </w:rPr>
        <w:t xml:space="preserve">на </w:t>
      </w:r>
      <w:r w:rsidR="00033D15" w:rsidRPr="00033D15">
        <w:rPr>
          <w:rFonts w:eastAsia="Calibri"/>
          <w:sz w:val="28"/>
          <w:szCs w:val="28"/>
          <w:lang w:eastAsia="en-US"/>
        </w:rPr>
        <w:t>финансовое обеспечение затрат, связанных с погашением кредиторской задолженности</w:t>
      </w:r>
    </w:p>
    <w:p w:rsidR="002A5D19" w:rsidRDefault="002A5D19" w:rsidP="00033D15">
      <w:pPr>
        <w:autoSpaceDE w:val="0"/>
        <w:autoSpaceDN w:val="0"/>
        <w:adjustRightInd w:val="0"/>
        <w:jc w:val="center"/>
        <w:outlineLvl w:val="0"/>
        <w:rPr>
          <w:rFonts w:eastAsia="Calibri"/>
          <w:sz w:val="28"/>
          <w:szCs w:val="28"/>
          <w:lang w:eastAsia="en-US"/>
        </w:rPr>
      </w:pPr>
    </w:p>
    <w:p w:rsidR="002A5D19" w:rsidRDefault="007031BF" w:rsidP="002A5D19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18</w:t>
      </w:r>
      <w:r w:rsidR="002A5D19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декаб</w:t>
      </w:r>
      <w:r w:rsidR="002A5D19">
        <w:rPr>
          <w:rFonts w:eastAsia="Calibri"/>
          <w:sz w:val="28"/>
          <w:szCs w:val="28"/>
          <w:lang w:eastAsia="en-US"/>
        </w:rPr>
        <w:t>ря 2024 года</w:t>
      </w:r>
    </w:p>
    <w:p w:rsidR="00B12BB5" w:rsidRDefault="00B12BB5">
      <w:pPr>
        <w:widowControl w:val="0"/>
        <w:jc w:val="center"/>
      </w:pPr>
    </w:p>
    <w:p w:rsidR="00B12BB5" w:rsidRPr="004E4676" w:rsidRDefault="00B12BB5" w:rsidP="00084555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proofErr w:type="gramStart"/>
      <w:r w:rsidRPr="004E4676">
        <w:rPr>
          <w:sz w:val="28"/>
          <w:szCs w:val="28"/>
        </w:rPr>
        <w:t xml:space="preserve">В соответствии с пунктом </w:t>
      </w:r>
      <w:r w:rsidR="004119DA">
        <w:rPr>
          <w:sz w:val="28"/>
          <w:szCs w:val="28"/>
        </w:rPr>
        <w:t>2</w:t>
      </w:r>
      <w:r w:rsidRPr="004E4676">
        <w:rPr>
          <w:sz w:val="28"/>
          <w:szCs w:val="28"/>
        </w:rPr>
        <w:t xml:space="preserve"> Порядка  </w:t>
      </w:r>
      <w:r w:rsidR="00084555" w:rsidRPr="00084555">
        <w:rPr>
          <w:sz w:val="28"/>
          <w:szCs w:val="28"/>
        </w:rPr>
        <w:t>предоставления из бюджета Русско-Полянского муниципального района Омской области субсидий муниципальным унитарным предприятиям Русско-Полянского муниципального района Омской области, оказывающим услуги в сфере теплоснабжения</w:t>
      </w:r>
      <w:r w:rsidR="004119DA">
        <w:rPr>
          <w:sz w:val="28"/>
          <w:szCs w:val="28"/>
        </w:rPr>
        <w:t>,</w:t>
      </w:r>
      <w:r w:rsidRPr="004E4676">
        <w:rPr>
          <w:sz w:val="28"/>
          <w:szCs w:val="28"/>
        </w:rPr>
        <w:t xml:space="preserve"> утвержденного постановлением </w:t>
      </w:r>
      <w:r>
        <w:rPr>
          <w:sz w:val="28"/>
          <w:szCs w:val="28"/>
        </w:rPr>
        <w:t>Администрации Русско-Полянского муниципального района Омской области</w:t>
      </w:r>
      <w:r w:rsidRPr="004E4676">
        <w:rPr>
          <w:sz w:val="28"/>
          <w:szCs w:val="28"/>
        </w:rPr>
        <w:t xml:space="preserve">  от </w:t>
      </w:r>
      <w:r w:rsidR="00D715B2" w:rsidRPr="00D715B2">
        <w:rPr>
          <w:sz w:val="28"/>
          <w:szCs w:val="28"/>
        </w:rPr>
        <w:t>10.01.2024 № 9-п</w:t>
      </w:r>
      <w:r w:rsidRPr="004E4676">
        <w:rPr>
          <w:sz w:val="28"/>
          <w:szCs w:val="28"/>
        </w:rPr>
        <w:t xml:space="preserve"> (далее – П</w:t>
      </w:r>
      <w:r>
        <w:rPr>
          <w:sz w:val="28"/>
          <w:szCs w:val="28"/>
        </w:rPr>
        <w:t>орядок</w:t>
      </w:r>
      <w:r w:rsidRPr="004E4676">
        <w:rPr>
          <w:sz w:val="28"/>
          <w:szCs w:val="28"/>
        </w:rPr>
        <w:t xml:space="preserve">), </w:t>
      </w:r>
      <w:r w:rsidR="004119DA">
        <w:rPr>
          <w:sz w:val="28"/>
          <w:szCs w:val="28"/>
        </w:rPr>
        <w:t>Администрация</w:t>
      </w:r>
      <w:r>
        <w:rPr>
          <w:sz w:val="28"/>
          <w:szCs w:val="28"/>
        </w:rPr>
        <w:t xml:space="preserve"> Русско-Полянского  муниципального района </w:t>
      </w:r>
      <w:r w:rsidRPr="004E4676">
        <w:rPr>
          <w:sz w:val="28"/>
          <w:szCs w:val="28"/>
        </w:rPr>
        <w:t xml:space="preserve"> Омской области</w:t>
      </w:r>
      <w:r>
        <w:rPr>
          <w:sz w:val="28"/>
          <w:szCs w:val="28"/>
        </w:rPr>
        <w:t xml:space="preserve"> </w:t>
      </w:r>
      <w:r w:rsidRPr="004E4676">
        <w:rPr>
          <w:sz w:val="28"/>
          <w:szCs w:val="28"/>
        </w:rPr>
        <w:t xml:space="preserve"> (далее – </w:t>
      </w:r>
      <w:r w:rsidR="004119DA">
        <w:rPr>
          <w:sz w:val="28"/>
          <w:szCs w:val="28"/>
        </w:rPr>
        <w:t>Администрация</w:t>
      </w:r>
      <w:r w:rsidRPr="004E4676">
        <w:rPr>
          <w:sz w:val="28"/>
          <w:szCs w:val="28"/>
        </w:rPr>
        <w:t xml:space="preserve">) проводит отбор по </w:t>
      </w:r>
      <w:r w:rsidR="004119DA" w:rsidRPr="004119DA">
        <w:rPr>
          <w:sz w:val="28"/>
          <w:szCs w:val="28"/>
        </w:rPr>
        <w:t>предоставлению из бюджета Русско-Полянского муниципального района Омской области</w:t>
      </w:r>
      <w:proofErr w:type="gramEnd"/>
      <w:r w:rsidR="004119DA" w:rsidRPr="004119DA">
        <w:rPr>
          <w:sz w:val="28"/>
          <w:szCs w:val="28"/>
        </w:rPr>
        <w:t xml:space="preserve"> </w:t>
      </w:r>
      <w:r w:rsidR="00BC5BE3">
        <w:rPr>
          <w:sz w:val="28"/>
          <w:szCs w:val="28"/>
        </w:rPr>
        <w:t>с</w:t>
      </w:r>
      <w:r w:rsidR="00BC5BE3" w:rsidRPr="00BC5BE3">
        <w:rPr>
          <w:sz w:val="28"/>
          <w:szCs w:val="28"/>
        </w:rPr>
        <w:t xml:space="preserve">убсидии муниципальному унитарному предприятию </w:t>
      </w:r>
      <w:proofErr w:type="gramStart"/>
      <w:r w:rsidR="00BC5BE3" w:rsidRPr="00BC5BE3">
        <w:rPr>
          <w:sz w:val="28"/>
          <w:szCs w:val="28"/>
        </w:rPr>
        <w:t>Русско-Полянского</w:t>
      </w:r>
      <w:proofErr w:type="gramEnd"/>
      <w:r w:rsidR="00BC5BE3" w:rsidRPr="00BC5BE3">
        <w:rPr>
          <w:sz w:val="28"/>
          <w:szCs w:val="28"/>
        </w:rPr>
        <w:t xml:space="preserve"> муниципального района Омской области </w:t>
      </w:r>
      <w:r w:rsidR="006860AB" w:rsidRPr="006860AB">
        <w:rPr>
          <w:sz w:val="28"/>
          <w:szCs w:val="28"/>
        </w:rPr>
        <w:t xml:space="preserve">на </w:t>
      </w:r>
      <w:r w:rsidR="00D715B2" w:rsidRPr="00D715B2">
        <w:rPr>
          <w:sz w:val="28"/>
          <w:szCs w:val="28"/>
        </w:rPr>
        <w:t>финансовое обеспечение затрат, связанных с погашением кредиторской задолженности</w:t>
      </w:r>
      <w:r w:rsidRPr="004E4676">
        <w:rPr>
          <w:sz w:val="28"/>
          <w:szCs w:val="28"/>
        </w:rPr>
        <w:t xml:space="preserve"> (далее – субсидии):</w:t>
      </w:r>
    </w:p>
    <w:p w:rsidR="00B12BB5" w:rsidRPr="007A197C" w:rsidRDefault="00B12BB5" w:rsidP="00BD6B51">
      <w:pPr>
        <w:pStyle w:val="ae"/>
        <w:widowControl w:val="0"/>
        <w:ind w:firstLine="709"/>
        <w:contextualSpacing/>
        <w:jc w:val="both"/>
      </w:pPr>
      <w:r w:rsidRPr="007A197C">
        <w:rPr>
          <w:sz w:val="28"/>
          <w:szCs w:val="28"/>
        </w:rPr>
        <w:t>1. </w:t>
      </w:r>
      <w:proofErr w:type="gramStart"/>
      <w:r w:rsidRPr="007A197C">
        <w:rPr>
          <w:sz w:val="28"/>
          <w:szCs w:val="28"/>
        </w:rPr>
        <w:t>Сроки проведения отбора (дату и время начала (окончания) подачи (приема) предложений (заявок) участников отбора).</w:t>
      </w:r>
      <w:proofErr w:type="gramEnd"/>
    </w:p>
    <w:p w:rsidR="00084555" w:rsidRPr="00084555" w:rsidRDefault="00084555" w:rsidP="00084555">
      <w:pPr>
        <w:pStyle w:val="ae"/>
        <w:widowControl w:val="0"/>
        <w:ind w:firstLine="709"/>
        <w:contextualSpacing/>
        <w:jc w:val="both"/>
        <w:rPr>
          <w:sz w:val="28"/>
          <w:szCs w:val="28"/>
        </w:rPr>
      </w:pPr>
      <w:r w:rsidRPr="00084555">
        <w:rPr>
          <w:sz w:val="28"/>
          <w:szCs w:val="28"/>
        </w:rPr>
        <w:t xml:space="preserve">Дата и время начала подачи (приема) предложений (заявок) участников отбора – </w:t>
      </w:r>
      <w:r w:rsidR="00AA3434">
        <w:rPr>
          <w:sz w:val="28"/>
          <w:szCs w:val="28"/>
        </w:rPr>
        <w:t>19</w:t>
      </w:r>
      <w:r w:rsidR="00D715B2">
        <w:rPr>
          <w:sz w:val="28"/>
          <w:szCs w:val="28"/>
        </w:rPr>
        <w:t xml:space="preserve"> </w:t>
      </w:r>
      <w:r w:rsidR="00AA3434">
        <w:rPr>
          <w:sz w:val="28"/>
          <w:szCs w:val="28"/>
        </w:rPr>
        <w:t>декабр</w:t>
      </w:r>
      <w:r w:rsidR="00D715B2">
        <w:rPr>
          <w:sz w:val="28"/>
          <w:szCs w:val="28"/>
        </w:rPr>
        <w:t>я</w:t>
      </w:r>
      <w:r w:rsidRPr="00084555">
        <w:rPr>
          <w:sz w:val="28"/>
          <w:szCs w:val="28"/>
        </w:rPr>
        <w:t xml:space="preserve"> 2024 года с 8.30 часов по местному времени.</w:t>
      </w:r>
    </w:p>
    <w:p w:rsidR="00084555" w:rsidRDefault="00084555" w:rsidP="00084555">
      <w:pPr>
        <w:pStyle w:val="ae"/>
        <w:widowControl w:val="0"/>
        <w:ind w:firstLine="709"/>
        <w:contextualSpacing/>
        <w:jc w:val="both"/>
        <w:rPr>
          <w:sz w:val="28"/>
          <w:szCs w:val="28"/>
        </w:rPr>
      </w:pPr>
      <w:r w:rsidRPr="00084555">
        <w:rPr>
          <w:sz w:val="28"/>
          <w:szCs w:val="28"/>
        </w:rPr>
        <w:t xml:space="preserve">Дата и время окончания (приема) предложений (заявок) участников отбора – </w:t>
      </w:r>
      <w:r w:rsidR="00AA3434">
        <w:rPr>
          <w:sz w:val="28"/>
          <w:szCs w:val="28"/>
        </w:rPr>
        <w:t>24</w:t>
      </w:r>
      <w:r w:rsidR="00D715B2">
        <w:rPr>
          <w:sz w:val="28"/>
          <w:szCs w:val="28"/>
        </w:rPr>
        <w:t xml:space="preserve"> декабря</w:t>
      </w:r>
      <w:r w:rsidRPr="00084555">
        <w:rPr>
          <w:sz w:val="28"/>
          <w:szCs w:val="28"/>
        </w:rPr>
        <w:t xml:space="preserve"> 2024 года </w:t>
      </w:r>
      <w:r w:rsidR="00D715B2">
        <w:rPr>
          <w:sz w:val="28"/>
          <w:szCs w:val="28"/>
        </w:rPr>
        <w:t>09</w:t>
      </w:r>
      <w:r w:rsidRPr="00084555">
        <w:rPr>
          <w:sz w:val="28"/>
          <w:szCs w:val="28"/>
        </w:rPr>
        <w:t>.00 часов по местному времени.</w:t>
      </w:r>
    </w:p>
    <w:p w:rsidR="00B12BB5" w:rsidRDefault="00B12BB5" w:rsidP="00084555">
      <w:pPr>
        <w:pStyle w:val="ae"/>
        <w:widowControl w:val="0"/>
        <w:ind w:firstLine="709"/>
        <w:contextualSpacing/>
        <w:jc w:val="both"/>
      </w:pPr>
      <w:r>
        <w:rPr>
          <w:sz w:val="28"/>
        </w:rPr>
        <w:t>2. </w:t>
      </w:r>
      <w:r w:rsidR="004119DA">
        <w:rPr>
          <w:sz w:val="28"/>
        </w:rPr>
        <w:t>Н</w:t>
      </w:r>
      <w:r w:rsidR="004119DA" w:rsidRPr="004119DA">
        <w:rPr>
          <w:sz w:val="28"/>
        </w:rPr>
        <w:t xml:space="preserve">аименование, место нахождения, почтовый адрес и адрес электронной почты Администрации </w:t>
      </w:r>
      <w:proofErr w:type="gramStart"/>
      <w:r w:rsidR="004119DA" w:rsidRPr="004119DA">
        <w:rPr>
          <w:sz w:val="28"/>
        </w:rPr>
        <w:t>Русско-Полянского</w:t>
      </w:r>
      <w:proofErr w:type="gramEnd"/>
      <w:r w:rsidR="004119DA" w:rsidRPr="004119DA">
        <w:rPr>
          <w:sz w:val="28"/>
        </w:rPr>
        <w:t xml:space="preserve"> муниципального района Омской области</w:t>
      </w:r>
      <w:r>
        <w:rPr>
          <w:sz w:val="28"/>
        </w:rPr>
        <w:t>:</w:t>
      </w:r>
    </w:p>
    <w:p w:rsidR="00B12BB5" w:rsidRDefault="004119DA" w:rsidP="00BD6B51">
      <w:pPr>
        <w:pStyle w:val="ae"/>
        <w:widowControl w:val="0"/>
        <w:ind w:firstLine="709"/>
        <w:contextualSpacing/>
        <w:jc w:val="both"/>
        <w:rPr>
          <w:sz w:val="28"/>
        </w:rPr>
      </w:pPr>
      <w:r>
        <w:rPr>
          <w:sz w:val="28"/>
        </w:rPr>
        <w:t>Администрация</w:t>
      </w:r>
      <w:r w:rsidR="00B12BB5">
        <w:rPr>
          <w:sz w:val="28"/>
        </w:rPr>
        <w:t xml:space="preserve"> </w:t>
      </w:r>
      <w:proofErr w:type="gramStart"/>
      <w:r w:rsidR="00B12BB5">
        <w:rPr>
          <w:sz w:val="28"/>
        </w:rPr>
        <w:t>Русско-Полянского</w:t>
      </w:r>
      <w:proofErr w:type="gramEnd"/>
      <w:r w:rsidR="00B12BB5">
        <w:rPr>
          <w:sz w:val="28"/>
        </w:rPr>
        <w:t xml:space="preserve"> муниципального района Омской области, </w:t>
      </w:r>
      <w:r>
        <w:rPr>
          <w:sz w:val="28"/>
        </w:rPr>
        <w:t xml:space="preserve">Российская Федерация, Омская область, </w:t>
      </w:r>
      <w:proofErr w:type="spellStart"/>
      <w:r w:rsidR="00B12BB5">
        <w:rPr>
          <w:sz w:val="28"/>
        </w:rPr>
        <w:t>р.п</w:t>
      </w:r>
      <w:proofErr w:type="spellEnd"/>
      <w:r w:rsidR="00B12BB5">
        <w:rPr>
          <w:sz w:val="28"/>
        </w:rPr>
        <w:t>.</w:t>
      </w:r>
      <w:r>
        <w:rPr>
          <w:sz w:val="28"/>
        </w:rPr>
        <w:t xml:space="preserve"> </w:t>
      </w:r>
      <w:r w:rsidR="00B12BB5">
        <w:rPr>
          <w:sz w:val="28"/>
        </w:rPr>
        <w:t>Русская-Поляна, ул.</w:t>
      </w:r>
      <w:r>
        <w:rPr>
          <w:sz w:val="28"/>
        </w:rPr>
        <w:t xml:space="preserve"> </w:t>
      </w:r>
      <w:r w:rsidR="00B12BB5">
        <w:rPr>
          <w:sz w:val="28"/>
        </w:rPr>
        <w:t>Комсомольская, д.</w:t>
      </w:r>
      <w:r>
        <w:rPr>
          <w:sz w:val="28"/>
        </w:rPr>
        <w:t xml:space="preserve"> </w:t>
      </w:r>
      <w:r w:rsidR="00B12BB5">
        <w:rPr>
          <w:sz w:val="28"/>
        </w:rPr>
        <w:t>5</w:t>
      </w:r>
      <w:r>
        <w:rPr>
          <w:sz w:val="28"/>
        </w:rPr>
        <w:t>9</w:t>
      </w:r>
      <w:r w:rsidR="00DF73F1">
        <w:rPr>
          <w:sz w:val="28"/>
        </w:rPr>
        <w:t xml:space="preserve">, </w:t>
      </w:r>
      <w:r w:rsidR="00B12BB5">
        <w:rPr>
          <w:sz w:val="28"/>
        </w:rPr>
        <w:t xml:space="preserve">644780, </w:t>
      </w:r>
      <w:proofErr w:type="gramStart"/>
      <w:r w:rsidR="00B12BB5">
        <w:rPr>
          <w:sz w:val="28"/>
        </w:rPr>
        <w:t>е</w:t>
      </w:r>
      <w:proofErr w:type="gramEnd"/>
      <w:r w:rsidR="00B12BB5">
        <w:rPr>
          <w:sz w:val="28"/>
        </w:rPr>
        <w:t>-</w:t>
      </w:r>
      <w:proofErr w:type="spellStart"/>
      <w:r w:rsidR="00B12BB5">
        <w:rPr>
          <w:sz w:val="28"/>
        </w:rPr>
        <w:t>mail</w:t>
      </w:r>
      <w:proofErr w:type="spellEnd"/>
      <w:r w:rsidR="00B12BB5">
        <w:rPr>
          <w:sz w:val="28"/>
        </w:rPr>
        <w:t xml:space="preserve">: </w:t>
      </w:r>
      <w:hyperlink r:id="rId8" w:history="1">
        <w:r w:rsidRPr="004119DA">
          <w:rPr>
            <w:rStyle w:val="af5"/>
            <w:sz w:val="28"/>
            <w:szCs w:val="28"/>
            <w:shd w:val="clear" w:color="auto" w:fill="FFFFFF"/>
          </w:rPr>
          <w:t>ruspol@mr.omskportal.ru</w:t>
        </w:r>
      </w:hyperlink>
      <w:r w:rsidR="00B12BB5">
        <w:rPr>
          <w:sz w:val="28"/>
        </w:rPr>
        <w:t xml:space="preserve">; </w:t>
      </w:r>
    </w:p>
    <w:p w:rsidR="00084555" w:rsidRDefault="004119DA" w:rsidP="00084555">
      <w:pPr>
        <w:pStyle w:val="ae"/>
        <w:widowControl w:val="0"/>
        <w:ind w:firstLine="709"/>
        <w:contextualSpacing/>
        <w:jc w:val="both"/>
        <w:rPr>
          <w:sz w:val="28"/>
        </w:rPr>
      </w:pPr>
      <w:r>
        <w:rPr>
          <w:sz w:val="28"/>
        </w:rPr>
        <w:t xml:space="preserve">3. </w:t>
      </w:r>
      <w:r w:rsidR="00084555">
        <w:rPr>
          <w:sz w:val="28"/>
        </w:rPr>
        <w:t>Результат предоставления субсидии:</w:t>
      </w:r>
    </w:p>
    <w:p w:rsidR="00084555" w:rsidRPr="00D715B2" w:rsidRDefault="00084555" w:rsidP="00084555">
      <w:pPr>
        <w:pStyle w:val="ae"/>
        <w:widowControl w:val="0"/>
        <w:ind w:firstLine="709"/>
        <w:contextualSpacing/>
        <w:jc w:val="both"/>
        <w:rPr>
          <w:sz w:val="36"/>
        </w:rPr>
      </w:pPr>
      <w:r>
        <w:rPr>
          <w:sz w:val="28"/>
          <w:szCs w:val="28"/>
        </w:rPr>
        <w:t xml:space="preserve">- </w:t>
      </w:r>
      <w:r w:rsidR="00D715B2" w:rsidRPr="00D715B2">
        <w:rPr>
          <w:rFonts w:eastAsia="Calibri"/>
          <w:sz w:val="28"/>
          <w:szCs w:val="28"/>
          <w:lang w:eastAsia="en-US"/>
        </w:rPr>
        <w:t>сокращение кредиторской задолженности</w:t>
      </w:r>
      <w:r w:rsidRPr="00084555">
        <w:rPr>
          <w:sz w:val="28"/>
          <w:szCs w:val="28"/>
          <w:lang w:eastAsia="en-US"/>
        </w:rPr>
        <w:t>.</w:t>
      </w:r>
      <w:r w:rsidR="00D715B2" w:rsidRPr="00D715B2">
        <w:rPr>
          <w:rFonts w:eastAsia="Calibri"/>
          <w:sz w:val="22"/>
          <w:szCs w:val="22"/>
          <w:lang w:eastAsia="en-US"/>
        </w:rPr>
        <w:t xml:space="preserve"> </w:t>
      </w:r>
      <w:r w:rsidR="00D715B2" w:rsidRPr="00D715B2">
        <w:rPr>
          <w:rFonts w:eastAsia="Calibri"/>
          <w:sz w:val="28"/>
          <w:szCs w:val="22"/>
          <w:lang w:eastAsia="en-US"/>
        </w:rPr>
        <w:t>Срок достижения – 30 декабря года, в котором предоставлена субсидия.</w:t>
      </w:r>
    </w:p>
    <w:p w:rsidR="00084555" w:rsidRPr="000C211C" w:rsidRDefault="003B2D89" w:rsidP="00084555">
      <w:pPr>
        <w:pStyle w:val="ae"/>
        <w:widowControl w:val="0"/>
        <w:ind w:firstLine="709"/>
        <w:contextualSpacing/>
        <w:jc w:val="both"/>
        <w:rPr>
          <w:sz w:val="40"/>
        </w:rPr>
      </w:pPr>
      <w:r>
        <w:rPr>
          <w:sz w:val="28"/>
        </w:rPr>
        <w:t xml:space="preserve">4. </w:t>
      </w:r>
      <w:r w:rsidR="00084555">
        <w:rPr>
          <w:sz w:val="28"/>
          <w:szCs w:val="28"/>
        </w:rPr>
        <w:t>С</w:t>
      </w:r>
      <w:r w:rsidR="00084555" w:rsidRPr="000A27B2">
        <w:rPr>
          <w:sz w:val="28"/>
          <w:szCs w:val="28"/>
        </w:rPr>
        <w:t>етевой адрес в информационно-телекоммуникационной сети "Интернет", на котором обеспечивается проведение отбора</w:t>
      </w:r>
      <w:r w:rsidR="00084555">
        <w:rPr>
          <w:sz w:val="28"/>
          <w:szCs w:val="28"/>
        </w:rPr>
        <w:t xml:space="preserve">: </w:t>
      </w:r>
      <w:hyperlink r:id="rId9" w:history="1">
        <w:r w:rsidR="000C211C" w:rsidRPr="000C211C">
          <w:rPr>
            <w:rStyle w:val="af5"/>
            <w:sz w:val="28"/>
          </w:rPr>
          <w:t>https://russkaya-polyana-r52.gosweb.gosuslugi.ru/dlya-zhiteley/novosti-i-reportazhi/</w:t>
        </w:r>
      </w:hyperlink>
      <w:r w:rsidR="000C211C" w:rsidRPr="000C211C">
        <w:rPr>
          <w:sz w:val="28"/>
        </w:rPr>
        <w:t xml:space="preserve">. </w:t>
      </w:r>
    </w:p>
    <w:p w:rsidR="000C211C" w:rsidRPr="000C211C" w:rsidRDefault="003B2D89" w:rsidP="000C211C">
      <w:pPr>
        <w:pStyle w:val="ConsPlusNormal"/>
        <w:ind w:firstLine="540"/>
        <w:jc w:val="both"/>
        <w:rPr>
          <w:sz w:val="28"/>
          <w:szCs w:val="28"/>
        </w:rPr>
      </w:pPr>
      <w:r w:rsidRPr="000C211C">
        <w:rPr>
          <w:rFonts w:ascii="Times New Roman" w:hAnsi="Times New Roman" w:cs="Times New Roman"/>
          <w:sz w:val="28"/>
        </w:rPr>
        <w:t>5</w:t>
      </w:r>
      <w:r w:rsidR="00B12BB5" w:rsidRPr="000C211C">
        <w:rPr>
          <w:rFonts w:ascii="Times New Roman" w:hAnsi="Times New Roman" w:cs="Times New Roman"/>
          <w:sz w:val="28"/>
        </w:rPr>
        <w:t>. </w:t>
      </w:r>
      <w:r w:rsidR="000C211C" w:rsidRPr="000C211C">
        <w:rPr>
          <w:rFonts w:ascii="Times New Roman" w:hAnsi="Times New Roman" w:cs="Times New Roman"/>
          <w:sz w:val="28"/>
          <w:szCs w:val="28"/>
        </w:rPr>
        <w:t>К участникам отбора предъявляются следующие требования:</w:t>
      </w:r>
    </w:p>
    <w:p w:rsidR="000C211C" w:rsidRPr="000C211C" w:rsidRDefault="000C211C" w:rsidP="000C211C">
      <w:pPr>
        <w:widowControl w:val="0"/>
        <w:suppressAutoHyphens w:val="0"/>
        <w:autoSpaceDE w:val="0"/>
        <w:autoSpaceDN w:val="0"/>
        <w:ind w:firstLine="540"/>
        <w:jc w:val="both"/>
        <w:rPr>
          <w:sz w:val="28"/>
          <w:szCs w:val="28"/>
        </w:rPr>
      </w:pPr>
      <w:r w:rsidRPr="000C211C">
        <w:rPr>
          <w:sz w:val="28"/>
          <w:szCs w:val="28"/>
        </w:rPr>
        <w:t xml:space="preserve">1) участниками отбора являются муниципальные унитарные предприятия </w:t>
      </w:r>
      <w:proofErr w:type="gramStart"/>
      <w:r w:rsidRPr="000C211C">
        <w:rPr>
          <w:sz w:val="28"/>
          <w:szCs w:val="28"/>
        </w:rPr>
        <w:t>Русско-Полянского</w:t>
      </w:r>
      <w:proofErr w:type="gramEnd"/>
      <w:r w:rsidRPr="000C211C">
        <w:rPr>
          <w:sz w:val="28"/>
          <w:szCs w:val="28"/>
        </w:rPr>
        <w:t xml:space="preserve"> муниципального района Омской области, осуществляющие оказание услуг по теплоснабжению на территории Русско-Полянского муниц</w:t>
      </w:r>
      <w:r w:rsidRPr="000C211C">
        <w:rPr>
          <w:sz w:val="28"/>
          <w:szCs w:val="28"/>
        </w:rPr>
        <w:t>и</w:t>
      </w:r>
      <w:r w:rsidRPr="000C211C">
        <w:rPr>
          <w:sz w:val="28"/>
          <w:szCs w:val="28"/>
        </w:rPr>
        <w:t>пального района Омской области;</w:t>
      </w:r>
    </w:p>
    <w:p w:rsidR="000C211C" w:rsidRPr="000C211C" w:rsidRDefault="000C211C" w:rsidP="000C211C">
      <w:pPr>
        <w:widowControl w:val="0"/>
        <w:suppressAutoHyphens w:val="0"/>
        <w:autoSpaceDE w:val="0"/>
        <w:autoSpaceDN w:val="0"/>
        <w:ind w:firstLine="540"/>
        <w:jc w:val="both"/>
        <w:rPr>
          <w:sz w:val="28"/>
          <w:szCs w:val="28"/>
        </w:rPr>
      </w:pPr>
      <w:r w:rsidRPr="000C211C">
        <w:rPr>
          <w:sz w:val="28"/>
          <w:szCs w:val="28"/>
        </w:rPr>
        <w:t>2) участник отбора на 1-е число месяца подачи предложения (заявки) соотве</w:t>
      </w:r>
      <w:r w:rsidRPr="000C211C">
        <w:rPr>
          <w:sz w:val="28"/>
          <w:szCs w:val="28"/>
        </w:rPr>
        <w:t>т</w:t>
      </w:r>
      <w:r w:rsidRPr="000C211C">
        <w:rPr>
          <w:sz w:val="28"/>
          <w:szCs w:val="28"/>
        </w:rPr>
        <w:lastRenderedPageBreak/>
        <w:t>ствует следующим требованиям:</w:t>
      </w:r>
    </w:p>
    <w:p w:rsidR="000C211C" w:rsidRPr="000C211C" w:rsidRDefault="000C211C" w:rsidP="000C211C">
      <w:pPr>
        <w:widowControl w:val="0"/>
        <w:suppressAutoHyphens w:val="0"/>
        <w:autoSpaceDE w:val="0"/>
        <w:autoSpaceDN w:val="0"/>
        <w:ind w:firstLine="540"/>
        <w:jc w:val="both"/>
        <w:rPr>
          <w:sz w:val="28"/>
          <w:szCs w:val="28"/>
        </w:rPr>
      </w:pPr>
      <w:proofErr w:type="gramStart"/>
      <w:r w:rsidRPr="000C211C">
        <w:rPr>
          <w:sz w:val="28"/>
          <w:szCs w:val="28"/>
        </w:rPr>
        <w:t>- участник отбора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</w:t>
      </w:r>
      <w:r w:rsidRPr="000C211C">
        <w:rPr>
          <w:sz w:val="28"/>
          <w:szCs w:val="28"/>
        </w:rPr>
        <w:t>у</w:t>
      </w:r>
      <w:r w:rsidRPr="000C211C">
        <w:rPr>
          <w:sz w:val="28"/>
          <w:szCs w:val="28"/>
        </w:rPr>
        <w:t>дарств и территорий, используемых для промежуточного (офшорного) владения активами в Российской Федерации (далее - офшорные компании), а также росси</w:t>
      </w:r>
      <w:r w:rsidRPr="000C211C">
        <w:rPr>
          <w:sz w:val="28"/>
          <w:szCs w:val="28"/>
        </w:rPr>
        <w:t>й</w:t>
      </w:r>
      <w:r w:rsidRPr="000C211C">
        <w:rPr>
          <w:sz w:val="28"/>
          <w:szCs w:val="28"/>
        </w:rPr>
        <w:t>ским юридическим лицом, в уставном (складочном) капитале которого доля пр</w:t>
      </w:r>
      <w:r w:rsidRPr="000C211C">
        <w:rPr>
          <w:sz w:val="28"/>
          <w:szCs w:val="28"/>
        </w:rPr>
        <w:t>я</w:t>
      </w:r>
      <w:r w:rsidRPr="000C211C">
        <w:rPr>
          <w:sz w:val="28"/>
          <w:szCs w:val="28"/>
        </w:rPr>
        <w:t>мого или косвенного (через третьих лиц) участия офшорных компаний</w:t>
      </w:r>
      <w:proofErr w:type="gramEnd"/>
      <w:r w:rsidRPr="000C211C">
        <w:rPr>
          <w:sz w:val="28"/>
          <w:szCs w:val="28"/>
        </w:rPr>
        <w:t xml:space="preserve"> в совоку</w:t>
      </w:r>
      <w:r w:rsidRPr="000C211C">
        <w:rPr>
          <w:sz w:val="28"/>
          <w:szCs w:val="28"/>
        </w:rPr>
        <w:t>п</w:t>
      </w:r>
      <w:r w:rsidRPr="000C211C">
        <w:rPr>
          <w:sz w:val="28"/>
          <w:szCs w:val="28"/>
        </w:rPr>
        <w:t xml:space="preserve">ности превышает 25 процентов (если иное не предусмотрено законодательством Российской Федерации). </w:t>
      </w:r>
      <w:proofErr w:type="gramStart"/>
      <w:r w:rsidRPr="000C211C">
        <w:rPr>
          <w:sz w:val="28"/>
          <w:szCs w:val="28"/>
        </w:rPr>
        <w:t>При расчете доли участия офшорных компаний в капит</w:t>
      </w:r>
      <w:r w:rsidRPr="000C211C">
        <w:rPr>
          <w:sz w:val="28"/>
          <w:szCs w:val="28"/>
        </w:rPr>
        <w:t>а</w:t>
      </w:r>
      <w:r w:rsidRPr="000C211C">
        <w:rPr>
          <w:sz w:val="28"/>
          <w:szCs w:val="28"/>
        </w:rPr>
        <w:t>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</w:t>
      </w:r>
      <w:r w:rsidRPr="000C211C">
        <w:rPr>
          <w:sz w:val="28"/>
          <w:szCs w:val="28"/>
        </w:rPr>
        <w:t>н</w:t>
      </w:r>
      <w:r w:rsidRPr="000C211C">
        <w:rPr>
          <w:sz w:val="28"/>
          <w:szCs w:val="28"/>
        </w:rPr>
        <w:t>ных торгах в Российской Федерации, а также косвенное участие офшорных ко</w:t>
      </w:r>
      <w:r w:rsidRPr="000C211C">
        <w:rPr>
          <w:sz w:val="28"/>
          <w:szCs w:val="28"/>
        </w:rPr>
        <w:t>м</w:t>
      </w:r>
      <w:r w:rsidRPr="000C211C">
        <w:rPr>
          <w:sz w:val="28"/>
          <w:szCs w:val="28"/>
        </w:rPr>
        <w:t>паний в капитале других российских юридических лиц, реализованное через уч</w:t>
      </w:r>
      <w:r w:rsidRPr="000C211C">
        <w:rPr>
          <w:sz w:val="28"/>
          <w:szCs w:val="28"/>
        </w:rPr>
        <w:t>а</w:t>
      </w:r>
      <w:r w:rsidRPr="000C211C">
        <w:rPr>
          <w:sz w:val="28"/>
          <w:szCs w:val="28"/>
        </w:rPr>
        <w:t>стие в капитале указанных публичных</w:t>
      </w:r>
      <w:proofErr w:type="gramEnd"/>
      <w:r w:rsidRPr="000C211C">
        <w:rPr>
          <w:sz w:val="28"/>
          <w:szCs w:val="28"/>
        </w:rPr>
        <w:t xml:space="preserve"> акционерных обществ;</w:t>
      </w:r>
    </w:p>
    <w:p w:rsidR="000C211C" w:rsidRPr="000C211C" w:rsidRDefault="000C211C" w:rsidP="000C211C">
      <w:pPr>
        <w:widowControl w:val="0"/>
        <w:suppressAutoHyphens w:val="0"/>
        <w:autoSpaceDE w:val="0"/>
        <w:autoSpaceDN w:val="0"/>
        <w:ind w:firstLine="540"/>
        <w:jc w:val="both"/>
        <w:rPr>
          <w:sz w:val="28"/>
          <w:szCs w:val="28"/>
        </w:rPr>
      </w:pPr>
      <w:r w:rsidRPr="000C211C">
        <w:rPr>
          <w:sz w:val="28"/>
          <w:szCs w:val="28"/>
        </w:rPr>
        <w:t>- участник отбора не находится в перечне организаций и физических лиц, в отношении которых имеются сведения об их причастности к экстремистской де</w:t>
      </w:r>
      <w:r w:rsidRPr="000C211C">
        <w:rPr>
          <w:sz w:val="28"/>
          <w:szCs w:val="28"/>
        </w:rPr>
        <w:t>я</w:t>
      </w:r>
      <w:r w:rsidRPr="000C211C">
        <w:rPr>
          <w:sz w:val="28"/>
          <w:szCs w:val="28"/>
        </w:rPr>
        <w:t>тельности или терроризму;</w:t>
      </w:r>
    </w:p>
    <w:p w:rsidR="000C211C" w:rsidRPr="000C211C" w:rsidRDefault="000C211C" w:rsidP="000C211C">
      <w:pPr>
        <w:widowControl w:val="0"/>
        <w:suppressAutoHyphens w:val="0"/>
        <w:autoSpaceDE w:val="0"/>
        <w:autoSpaceDN w:val="0"/>
        <w:ind w:firstLine="540"/>
        <w:jc w:val="both"/>
        <w:rPr>
          <w:sz w:val="28"/>
          <w:szCs w:val="28"/>
        </w:rPr>
      </w:pPr>
      <w:proofErr w:type="gramStart"/>
      <w:r w:rsidRPr="000C211C">
        <w:rPr>
          <w:sz w:val="28"/>
          <w:szCs w:val="28"/>
        </w:rPr>
        <w:t>- участник отбора не находится в составляемых в рамках реализации полн</w:t>
      </w:r>
      <w:r w:rsidRPr="000C211C">
        <w:rPr>
          <w:sz w:val="28"/>
          <w:szCs w:val="28"/>
        </w:rPr>
        <w:t>о</w:t>
      </w:r>
      <w:r w:rsidRPr="000C211C">
        <w:rPr>
          <w:sz w:val="28"/>
          <w:szCs w:val="28"/>
        </w:rPr>
        <w:t xml:space="preserve">мочий, предусмотренных </w:t>
      </w:r>
      <w:hyperlink r:id="rId10">
        <w:r w:rsidRPr="000C211C">
          <w:rPr>
            <w:sz w:val="28"/>
            <w:szCs w:val="28"/>
          </w:rPr>
          <w:t>главой VII</w:t>
        </w:r>
      </w:hyperlink>
      <w:r w:rsidRPr="000C211C">
        <w:rPr>
          <w:sz w:val="28"/>
          <w:szCs w:val="28"/>
        </w:rPr>
        <w:t xml:space="preserve"> Устава ООН, Советом Безопасности ООН или органами, специально созданными решениями Совета Безопасности ООН, п</w:t>
      </w:r>
      <w:r w:rsidRPr="000C211C">
        <w:rPr>
          <w:sz w:val="28"/>
          <w:szCs w:val="28"/>
        </w:rPr>
        <w:t>е</w:t>
      </w:r>
      <w:r w:rsidRPr="000C211C">
        <w:rPr>
          <w:sz w:val="28"/>
          <w:szCs w:val="28"/>
        </w:rPr>
        <w:t>речнях организаций и физических лиц, связанных с террористическими организ</w:t>
      </w:r>
      <w:r w:rsidRPr="000C211C">
        <w:rPr>
          <w:sz w:val="28"/>
          <w:szCs w:val="28"/>
        </w:rPr>
        <w:t>а</w:t>
      </w:r>
      <w:r w:rsidRPr="000C211C">
        <w:rPr>
          <w:sz w:val="28"/>
          <w:szCs w:val="28"/>
        </w:rPr>
        <w:t>циями и террористами или с распространением оружия массового уничтожения;</w:t>
      </w:r>
      <w:proofErr w:type="gramEnd"/>
    </w:p>
    <w:p w:rsidR="000C211C" w:rsidRPr="000C211C" w:rsidRDefault="000C211C" w:rsidP="000C211C">
      <w:pPr>
        <w:widowControl w:val="0"/>
        <w:suppressAutoHyphens w:val="0"/>
        <w:autoSpaceDE w:val="0"/>
        <w:autoSpaceDN w:val="0"/>
        <w:ind w:firstLine="540"/>
        <w:jc w:val="both"/>
        <w:rPr>
          <w:sz w:val="28"/>
          <w:szCs w:val="28"/>
        </w:rPr>
      </w:pPr>
      <w:r w:rsidRPr="000C211C">
        <w:rPr>
          <w:sz w:val="28"/>
          <w:szCs w:val="28"/>
        </w:rPr>
        <w:t xml:space="preserve">- участник отбора не получает средства из бюджета </w:t>
      </w:r>
      <w:proofErr w:type="gramStart"/>
      <w:r w:rsidRPr="000C211C">
        <w:rPr>
          <w:sz w:val="28"/>
          <w:szCs w:val="28"/>
        </w:rPr>
        <w:t>Русско-Полянского</w:t>
      </w:r>
      <w:proofErr w:type="gramEnd"/>
      <w:r w:rsidRPr="000C211C">
        <w:rPr>
          <w:sz w:val="28"/>
          <w:szCs w:val="28"/>
        </w:rPr>
        <w:t xml:space="preserve"> мун</w:t>
      </w:r>
      <w:r w:rsidRPr="000C211C">
        <w:rPr>
          <w:sz w:val="28"/>
          <w:szCs w:val="28"/>
        </w:rPr>
        <w:t>и</w:t>
      </w:r>
      <w:r w:rsidRPr="000C211C">
        <w:rPr>
          <w:sz w:val="28"/>
          <w:szCs w:val="28"/>
        </w:rPr>
        <w:t xml:space="preserve">ципального района Омской области (далее - районный бюджет) на основании иных нормативных правовых актов Русско-Полянского муниципального района Омской области на цели, установленные </w:t>
      </w:r>
      <w:hyperlink w:anchor="P53">
        <w:r w:rsidRPr="000C211C">
          <w:rPr>
            <w:sz w:val="28"/>
            <w:szCs w:val="28"/>
          </w:rPr>
          <w:t>пунктом 1.3</w:t>
        </w:r>
      </w:hyperlink>
      <w:r w:rsidRPr="000C211C">
        <w:rPr>
          <w:sz w:val="28"/>
          <w:szCs w:val="28"/>
        </w:rPr>
        <w:t xml:space="preserve"> настоящего Порядка;</w:t>
      </w:r>
    </w:p>
    <w:p w:rsidR="000C211C" w:rsidRPr="000C211C" w:rsidRDefault="000C211C" w:rsidP="000C211C">
      <w:pPr>
        <w:widowControl w:val="0"/>
        <w:suppressAutoHyphens w:val="0"/>
        <w:autoSpaceDE w:val="0"/>
        <w:autoSpaceDN w:val="0"/>
        <w:ind w:firstLine="540"/>
        <w:jc w:val="both"/>
        <w:rPr>
          <w:sz w:val="28"/>
          <w:szCs w:val="28"/>
        </w:rPr>
      </w:pPr>
      <w:r w:rsidRPr="000C211C">
        <w:rPr>
          <w:sz w:val="28"/>
          <w:szCs w:val="28"/>
        </w:rPr>
        <w:t>- участник отбора не является иностранным агентом в соответствии с Фед</w:t>
      </w:r>
      <w:r w:rsidRPr="000C211C">
        <w:rPr>
          <w:sz w:val="28"/>
          <w:szCs w:val="28"/>
        </w:rPr>
        <w:t>е</w:t>
      </w:r>
      <w:r w:rsidRPr="000C211C">
        <w:rPr>
          <w:sz w:val="28"/>
          <w:szCs w:val="28"/>
        </w:rPr>
        <w:t xml:space="preserve">ральным </w:t>
      </w:r>
      <w:hyperlink r:id="rId11">
        <w:r w:rsidRPr="000C211C">
          <w:rPr>
            <w:sz w:val="28"/>
            <w:szCs w:val="28"/>
          </w:rPr>
          <w:t>законом</w:t>
        </w:r>
      </w:hyperlink>
      <w:r w:rsidRPr="000C211C">
        <w:rPr>
          <w:sz w:val="28"/>
          <w:szCs w:val="28"/>
        </w:rPr>
        <w:t xml:space="preserve"> «О </w:t>
      </w:r>
      <w:proofErr w:type="gramStart"/>
      <w:r w:rsidRPr="000C211C">
        <w:rPr>
          <w:sz w:val="28"/>
          <w:szCs w:val="28"/>
        </w:rPr>
        <w:t>контроле за</w:t>
      </w:r>
      <w:proofErr w:type="gramEnd"/>
      <w:r w:rsidRPr="000C211C">
        <w:rPr>
          <w:sz w:val="28"/>
          <w:szCs w:val="28"/>
        </w:rPr>
        <w:t xml:space="preserve"> деятельностью лиц, находящихся под иностра</w:t>
      </w:r>
      <w:r w:rsidRPr="000C211C">
        <w:rPr>
          <w:sz w:val="28"/>
          <w:szCs w:val="28"/>
        </w:rPr>
        <w:t>н</w:t>
      </w:r>
      <w:r w:rsidRPr="000C211C">
        <w:rPr>
          <w:sz w:val="28"/>
          <w:szCs w:val="28"/>
        </w:rPr>
        <w:t>ным влиянием»;</w:t>
      </w:r>
    </w:p>
    <w:p w:rsidR="000C211C" w:rsidRPr="000C211C" w:rsidRDefault="000C211C" w:rsidP="000C211C">
      <w:pPr>
        <w:widowControl w:val="0"/>
        <w:suppressAutoHyphens w:val="0"/>
        <w:autoSpaceDE w:val="0"/>
        <w:autoSpaceDN w:val="0"/>
        <w:ind w:firstLine="540"/>
        <w:jc w:val="both"/>
        <w:rPr>
          <w:sz w:val="28"/>
          <w:szCs w:val="28"/>
        </w:rPr>
      </w:pPr>
      <w:r w:rsidRPr="000C211C">
        <w:rPr>
          <w:sz w:val="28"/>
          <w:szCs w:val="28"/>
        </w:rPr>
        <w:t>- у участника отбора отсутствует просроченная задолженность по возврату в районный бюджет субсидий, предоставленных в соответствии с иными муниц</w:t>
      </w:r>
      <w:r w:rsidRPr="000C211C">
        <w:rPr>
          <w:sz w:val="28"/>
          <w:szCs w:val="28"/>
        </w:rPr>
        <w:t>и</w:t>
      </w:r>
      <w:r w:rsidRPr="000C211C">
        <w:rPr>
          <w:sz w:val="28"/>
          <w:szCs w:val="28"/>
        </w:rPr>
        <w:t>пальными правовыми актами;</w:t>
      </w:r>
    </w:p>
    <w:p w:rsidR="000C211C" w:rsidRPr="000C211C" w:rsidRDefault="000C211C" w:rsidP="000C211C">
      <w:pPr>
        <w:widowControl w:val="0"/>
        <w:suppressAutoHyphens w:val="0"/>
        <w:autoSpaceDE w:val="0"/>
        <w:autoSpaceDN w:val="0"/>
        <w:ind w:firstLine="540"/>
        <w:jc w:val="both"/>
        <w:rPr>
          <w:sz w:val="28"/>
          <w:szCs w:val="28"/>
        </w:rPr>
      </w:pPr>
      <w:r w:rsidRPr="000C211C">
        <w:rPr>
          <w:sz w:val="28"/>
          <w:szCs w:val="28"/>
        </w:rPr>
        <w:t>- участник отбора, являющийся юридическим лицом, не находится в процессе реорганизации (за исключением реорганизации в форме присоединения к юрид</w:t>
      </w:r>
      <w:r w:rsidRPr="000C211C">
        <w:rPr>
          <w:sz w:val="28"/>
          <w:szCs w:val="28"/>
        </w:rPr>
        <w:t>и</w:t>
      </w:r>
      <w:r w:rsidRPr="000C211C">
        <w:rPr>
          <w:sz w:val="28"/>
          <w:szCs w:val="28"/>
        </w:rPr>
        <w:t>ческому лицу, являющемуся участником отбора другого юридического лица), ликвидации, в отношении его не введена процедура банкротства, деятельность участника отбора не приостановлена в порядке, предусмотренном законодател</w:t>
      </w:r>
      <w:r w:rsidRPr="000C211C">
        <w:rPr>
          <w:sz w:val="28"/>
          <w:szCs w:val="28"/>
        </w:rPr>
        <w:t>ь</w:t>
      </w:r>
      <w:r w:rsidRPr="000C211C">
        <w:rPr>
          <w:sz w:val="28"/>
          <w:szCs w:val="28"/>
        </w:rPr>
        <w:t>ством Российской Федерации;</w:t>
      </w:r>
    </w:p>
    <w:p w:rsidR="000C211C" w:rsidRDefault="000C211C" w:rsidP="000C211C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8"/>
          <w:szCs w:val="28"/>
          <w:lang w:eastAsia="en-US"/>
        </w:rPr>
      </w:pPr>
      <w:proofErr w:type="gramStart"/>
      <w:r w:rsidRPr="000C211C">
        <w:rPr>
          <w:rFonts w:eastAsia="Calibri"/>
          <w:sz w:val="28"/>
          <w:szCs w:val="28"/>
          <w:lang w:eastAsia="en-US"/>
        </w:rPr>
        <w:t>- в реестре дисквалифицированных лиц отсутствуют сведения о дисквал</w:t>
      </w:r>
      <w:r w:rsidRPr="000C211C">
        <w:rPr>
          <w:rFonts w:eastAsia="Calibri"/>
          <w:sz w:val="28"/>
          <w:szCs w:val="28"/>
          <w:lang w:eastAsia="en-US"/>
        </w:rPr>
        <w:t>и</w:t>
      </w:r>
      <w:r w:rsidRPr="000C211C">
        <w:rPr>
          <w:rFonts w:eastAsia="Calibri"/>
          <w:sz w:val="28"/>
          <w:szCs w:val="28"/>
          <w:lang w:eastAsia="en-US"/>
        </w:rPr>
        <w:t xml:space="preserve">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участника отбора, являющегося юридическим лицом, об </w:t>
      </w:r>
      <w:r w:rsidRPr="000C211C">
        <w:rPr>
          <w:rFonts w:eastAsia="Calibri"/>
          <w:sz w:val="28"/>
          <w:szCs w:val="28"/>
          <w:lang w:eastAsia="en-US"/>
        </w:rPr>
        <w:lastRenderedPageBreak/>
        <w:t>индивидуальном предпринимателе и о физическом лице - производителе товаров, работ, услуг, являющихся участниками отбора.</w:t>
      </w:r>
      <w:proofErr w:type="gramEnd"/>
    </w:p>
    <w:p w:rsidR="00D72A9F" w:rsidRDefault="003B2D89" w:rsidP="000C211C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8"/>
        </w:rPr>
      </w:pPr>
      <w:r>
        <w:rPr>
          <w:sz w:val="28"/>
        </w:rPr>
        <w:t>6</w:t>
      </w:r>
      <w:r w:rsidR="00B12BB5">
        <w:rPr>
          <w:sz w:val="28"/>
        </w:rPr>
        <w:t>. </w:t>
      </w:r>
      <w:r w:rsidR="00D72A9F" w:rsidRPr="00D72A9F">
        <w:rPr>
          <w:rFonts w:eastAsia="Calibri"/>
          <w:sz w:val="28"/>
          <w:szCs w:val="28"/>
          <w:lang w:eastAsia="en-US"/>
        </w:rPr>
        <w:t xml:space="preserve">Критерием отбора является соответствие участника отбора требованиям, установленным </w:t>
      </w:r>
      <w:hyperlink w:anchor="P83">
        <w:r w:rsidR="00D72A9F" w:rsidRPr="00D72A9F">
          <w:rPr>
            <w:rFonts w:eastAsia="Calibri"/>
            <w:sz w:val="28"/>
            <w:szCs w:val="28"/>
            <w:lang w:eastAsia="en-US"/>
          </w:rPr>
          <w:t>пунктом 2.1</w:t>
        </w:r>
      </w:hyperlink>
      <w:r w:rsidR="00D72A9F" w:rsidRPr="00D72A9F">
        <w:rPr>
          <w:rFonts w:eastAsia="Calibri"/>
          <w:sz w:val="28"/>
          <w:szCs w:val="28"/>
          <w:lang w:eastAsia="en-US"/>
        </w:rPr>
        <w:t xml:space="preserve"> Порядка.</w:t>
      </w:r>
    </w:p>
    <w:p w:rsidR="0017469E" w:rsidRDefault="003B2D89" w:rsidP="00BD6B51">
      <w:pPr>
        <w:pStyle w:val="ae"/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0A27B2">
        <w:rPr>
          <w:sz w:val="28"/>
          <w:szCs w:val="28"/>
        </w:rPr>
        <w:t>.</w:t>
      </w:r>
      <w:r w:rsidR="00BD6B51">
        <w:rPr>
          <w:sz w:val="28"/>
          <w:szCs w:val="28"/>
        </w:rPr>
        <w:t xml:space="preserve"> </w:t>
      </w:r>
      <w:r w:rsidR="0017469E">
        <w:rPr>
          <w:sz w:val="28"/>
          <w:szCs w:val="28"/>
        </w:rPr>
        <w:t xml:space="preserve">Порядок подачи участниками заявок </w:t>
      </w:r>
      <w:r w:rsidR="00D616CF">
        <w:rPr>
          <w:sz w:val="28"/>
          <w:szCs w:val="28"/>
        </w:rPr>
        <w:t>и</w:t>
      </w:r>
      <w:r w:rsidR="00D72A9F">
        <w:rPr>
          <w:sz w:val="28"/>
          <w:szCs w:val="28"/>
        </w:rPr>
        <w:t xml:space="preserve"> требования, предъявляемые к</w:t>
      </w:r>
      <w:r w:rsidR="00D616CF">
        <w:rPr>
          <w:sz w:val="28"/>
          <w:szCs w:val="28"/>
        </w:rPr>
        <w:t xml:space="preserve"> форм</w:t>
      </w:r>
      <w:r w:rsidR="00D72A9F">
        <w:rPr>
          <w:sz w:val="28"/>
          <w:szCs w:val="28"/>
        </w:rPr>
        <w:t>е и содержанию</w:t>
      </w:r>
      <w:r w:rsidR="00D616CF">
        <w:rPr>
          <w:sz w:val="28"/>
          <w:szCs w:val="28"/>
        </w:rPr>
        <w:t xml:space="preserve"> заявки:</w:t>
      </w:r>
    </w:p>
    <w:p w:rsidR="008F4FF6" w:rsidRPr="008F4FF6" w:rsidRDefault="008F4FF6" w:rsidP="00C07B31">
      <w:pPr>
        <w:widowControl w:val="0"/>
        <w:suppressAutoHyphens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F4FF6">
        <w:rPr>
          <w:sz w:val="28"/>
          <w:szCs w:val="28"/>
        </w:rPr>
        <w:t xml:space="preserve">Для участия в отборе участник отбора предоставляет </w:t>
      </w:r>
      <w:proofErr w:type="gramStart"/>
      <w:r w:rsidRPr="008F4FF6">
        <w:rPr>
          <w:sz w:val="28"/>
          <w:szCs w:val="28"/>
        </w:rPr>
        <w:t xml:space="preserve">в Администрацию в установленный в соответствии с Порядком срок </w:t>
      </w:r>
      <w:hyperlink w:anchor="P207">
        <w:r w:rsidRPr="008F4FF6">
          <w:rPr>
            <w:sz w:val="28"/>
            <w:szCs w:val="28"/>
          </w:rPr>
          <w:t>заявку</w:t>
        </w:r>
      </w:hyperlink>
      <w:r w:rsidRPr="008F4FF6">
        <w:rPr>
          <w:sz w:val="28"/>
          <w:szCs w:val="28"/>
        </w:rPr>
        <w:t xml:space="preserve"> по форме</w:t>
      </w:r>
      <w:proofErr w:type="gramEnd"/>
      <w:r w:rsidRPr="008F4FF6">
        <w:rPr>
          <w:sz w:val="28"/>
          <w:szCs w:val="28"/>
        </w:rPr>
        <w:t xml:space="preserve"> в соответствии с приложением № 1 к </w:t>
      </w:r>
      <w:r w:rsidR="005B52CA">
        <w:rPr>
          <w:sz w:val="28"/>
          <w:szCs w:val="28"/>
        </w:rPr>
        <w:t>настоящему объявлению</w:t>
      </w:r>
      <w:r w:rsidRPr="008F4FF6">
        <w:rPr>
          <w:sz w:val="28"/>
          <w:szCs w:val="28"/>
        </w:rPr>
        <w:t>.</w:t>
      </w:r>
    </w:p>
    <w:p w:rsidR="008F4FF6" w:rsidRPr="008F4FF6" w:rsidRDefault="008F4FF6" w:rsidP="00C07B31">
      <w:pPr>
        <w:widowControl w:val="0"/>
        <w:suppressAutoHyphens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F4FF6">
        <w:rPr>
          <w:sz w:val="28"/>
          <w:szCs w:val="28"/>
        </w:rPr>
        <w:t>К заявке должны быть приложены следующие документы:</w:t>
      </w:r>
    </w:p>
    <w:p w:rsidR="008F4FF6" w:rsidRPr="008F4FF6" w:rsidRDefault="008F4FF6" w:rsidP="00C07B31">
      <w:pPr>
        <w:widowControl w:val="0"/>
        <w:suppressAutoHyphens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F4FF6">
        <w:rPr>
          <w:sz w:val="28"/>
          <w:szCs w:val="28"/>
        </w:rPr>
        <w:t>- заверенные руководителем копии учредительных документов;</w:t>
      </w:r>
    </w:p>
    <w:p w:rsidR="008F4FF6" w:rsidRPr="008F4FF6" w:rsidRDefault="008F4FF6" w:rsidP="00C07B31">
      <w:pPr>
        <w:widowControl w:val="0"/>
        <w:suppressAutoHyphens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F4FF6">
        <w:rPr>
          <w:sz w:val="28"/>
          <w:szCs w:val="28"/>
        </w:rPr>
        <w:t xml:space="preserve">- документы, подтверждающие полномочия лица, имеющего право без </w:t>
      </w:r>
      <w:r>
        <w:rPr>
          <w:sz w:val="28"/>
          <w:szCs w:val="28"/>
        </w:rPr>
        <w:t xml:space="preserve">          </w:t>
      </w:r>
      <w:r w:rsidRPr="008F4FF6">
        <w:rPr>
          <w:sz w:val="28"/>
          <w:szCs w:val="28"/>
        </w:rPr>
        <w:t>доверенности действовать от имени юридического лица;</w:t>
      </w:r>
    </w:p>
    <w:p w:rsidR="008F4FF6" w:rsidRDefault="008F4FF6" w:rsidP="00C07B31">
      <w:pPr>
        <w:pStyle w:val="ae"/>
        <w:widowControl w:val="0"/>
        <w:ind w:firstLine="709"/>
        <w:contextualSpacing/>
        <w:jc w:val="both"/>
        <w:rPr>
          <w:sz w:val="28"/>
          <w:szCs w:val="28"/>
        </w:rPr>
      </w:pPr>
      <w:proofErr w:type="gramStart"/>
      <w:r w:rsidRPr="008F4FF6">
        <w:rPr>
          <w:rFonts w:eastAsia="Calibri"/>
          <w:sz w:val="28"/>
          <w:szCs w:val="28"/>
          <w:lang w:eastAsia="en-US"/>
        </w:rPr>
        <w:t xml:space="preserve">- заверенные руководителем копии документов, подтверждающие размер </w:t>
      </w:r>
      <w:r w:rsidR="001B6CC9" w:rsidRPr="001B6CC9">
        <w:rPr>
          <w:rFonts w:eastAsia="Calibri"/>
          <w:sz w:val="28"/>
          <w:szCs w:val="28"/>
          <w:lang w:eastAsia="en-US"/>
        </w:rPr>
        <w:t>подтверждающие размер возмещения фактически произведенных затрат (договоры, счета-фактуры, товарные накладные, товарно-транспортные накладные, универсальные передаточные акты, акты выполненных работ, платежные поручения об оплате, копии чеков, документы, подтверждающие наличие задолженности по заработной плате работников предприятия и т.д.) и (или) необходимого финансового обеспечения затрат (коммерческие предложения, локально-сметные расчеты, дефектные ведомости, акты обследования и т.д.).</w:t>
      </w:r>
      <w:proofErr w:type="gramEnd"/>
    </w:p>
    <w:p w:rsidR="00C07B31" w:rsidRPr="00C07B31" w:rsidRDefault="00C07B31" w:rsidP="00C07B31">
      <w:pPr>
        <w:pStyle w:val="ae"/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Вышеуказанные д</w:t>
      </w:r>
      <w:r w:rsidRPr="00C07B31">
        <w:rPr>
          <w:sz w:val="28"/>
          <w:szCs w:val="28"/>
        </w:rPr>
        <w:t xml:space="preserve">окументы, представляются в письменной форме в запечатанном конверте с описью документов, составленной по форме согласно приложению № 2 к </w:t>
      </w:r>
      <w:r w:rsidR="005B52CA">
        <w:rPr>
          <w:sz w:val="28"/>
          <w:szCs w:val="28"/>
        </w:rPr>
        <w:t>настоящему объявлению</w:t>
      </w:r>
      <w:r w:rsidRPr="00C07B31">
        <w:rPr>
          <w:sz w:val="28"/>
          <w:szCs w:val="28"/>
        </w:rPr>
        <w:t>.</w:t>
      </w:r>
    </w:p>
    <w:p w:rsidR="008F4FF6" w:rsidRDefault="00C07B31" w:rsidP="00C07B31">
      <w:pPr>
        <w:pStyle w:val="ae"/>
        <w:widowControl w:val="0"/>
        <w:ind w:firstLine="709"/>
        <w:contextualSpacing/>
        <w:jc w:val="both"/>
        <w:rPr>
          <w:sz w:val="28"/>
          <w:szCs w:val="28"/>
        </w:rPr>
      </w:pPr>
      <w:proofErr w:type="gramStart"/>
      <w:r w:rsidRPr="00C07B31">
        <w:rPr>
          <w:sz w:val="28"/>
          <w:szCs w:val="28"/>
        </w:rPr>
        <w:t>Все листы заявки и прилагаемые к ней документы (копии документов) должны быть прошиты в один том и пронумерованы сквозной нумерацией на каждом листе, начиная с первого листа, место прошивки проклеивается бумажной наклейкой, на которую наносится надпись, включающая наименование должности лица, заверившего заявку, личную подпись, расшифровку подписи, дату заверения, печать (при наличии).</w:t>
      </w:r>
      <w:proofErr w:type="gramEnd"/>
    </w:p>
    <w:p w:rsidR="00B12BB5" w:rsidRDefault="003B2D89" w:rsidP="00BD6B51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8</w:t>
      </w:r>
      <w:r w:rsidR="00B12BB5" w:rsidRPr="004727B4">
        <w:rPr>
          <w:sz w:val="28"/>
          <w:szCs w:val="28"/>
        </w:rPr>
        <w:t>. </w:t>
      </w:r>
      <w:r w:rsidR="00593BF2">
        <w:rPr>
          <w:color w:val="000000"/>
          <w:sz w:val="28"/>
          <w:szCs w:val="28"/>
        </w:rPr>
        <w:t>П</w:t>
      </w:r>
      <w:r w:rsidR="00593BF2" w:rsidRPr="00593BF2">
        <w:rPr>
          <w:color w:val="000000"/>
          <w:sz w:val="28"/>
          <w:szCs w:val="28"/>
        </w:rPr>
        <w:t xml:space="preserve">орядок отзыва заявок, порядок их возврата, </w:t>
      </w:r>
      <w:proofErr w:type="gramStart"/>
      <w:r w:rsidR="00593BF2" w:rsidRPr="00593BF2">
        <w:rPr>
          <w:color w:val="000000"/>
          <w:sz w:val="28"/>
          <w:szCs w:val="28"/>
        </w:rPr>
        <w:t>определяющий</w:t>
      </w:r>
      <w:proofErr w:type="gramEnd"/>
      <w:r w:rsidR="00593BF2" w:rsidRPr="00593BF2">
        <w:rPr>
          <w:color w:val="000000"/>
          <w:sz w:val="28"/>
          <w:szCs w:val="28"/>
        </w:rPr>
        <w:t xml:space="preserve"> в том числе основания для возврата заявок, порядок внесения изменений в заявки</w:t>
      </w:r>
      <w:r w:rsidR="009734FB">
        <w:rPr>
          <w:color w:val="000000"/>
          <w:sz w:val="28"/>
          <w:szCs w:val="28"/>
        </w:rPr>
        <w:t xml:space="preserve">: </w:t>
      </w:r>
    </w:p>
    <w:p w:rsidR="009B1CDA" w:rsidRDefault="009B1CDA" w:rsidP="00BD6B51">
      <w:pPr>
        <w:ind w:firstLine="709"/>
        <w:jc w:val="both"/>
        <w:rPr>
          <w:color w:val="000000"/>
          <w:sz w:val="28"/>
          <w:szCs w:val="28"/>
        </w:rPr>
      </w:pPr>
      <w:r w:rsidRPr="009B1CDA">
        <w:rPr>
          <w:rFonts w:eastAsia="Calibri"/>
          <w:sz w:val="28"/>
          <w:szCs w:val="28"/>
          <w:lang w:eastAsia="en-US"/>
        </w:rPr>
        <w:t xml:space="preserve">Участник отбора </w:t>
      </w:r>
      <w:r w:rsidRPr="009734FB">
        <w:rPr>
          <w:rFonts w:eastAsia="Tahoma"/>
          <w:color w:val="000000"/>
          <w:sz w:val="28"/>
          <w:szCs w:val="28"/>
        </w:rPr>
        <w:t>в любое время до окончания срока подачи заявок</w:t>
      </w:r>
      <w:r w:rsidRPr="009B1CDA">
        <w:rPr>
          <w:rFonts w:eastAsia="Calibri"/>
          <w:sz w:val="28"/>
          <w:szCs w:val="28"/>
          <w:lang w:eastAsia="en-US"/>
        </w:rPr>
        <w:t xml:space="preserve"> может отозвать заявку или внести изменения в заявку в период проведения отбора. Изменения в заявку оформляется как нов</w:t>
      </w:r>
      <w:r>
        <w:rPr>
          <w:rFonts w:eastAsia="Calibri"/>
          <w:sz w:val="28"/>
          <w:szCs w:val="28"/>
          <w:lang w:eastAsia="en-US"/>
        </w:rPr>
        <w:t>ая</w:t>
      </w:r>
      <w:r w:rsidRPr="009B1CDA">
        <w:rPr>
          <w:rFonts w:eastAsia="Calibri"/>
          <w:sz w:val="28"/>
          <w:szCs w:val="28"/>
          <w:lang w:eastAsia="en-US"/>
        </w:rPr>
        <w:t xml:space="preserve"> заявка.</w:t>
      </w:r>
    </w:p>
    <w:p w:rsidR="003B2D89" w:rsidRDefault="003B2D89" w:rsidP="00BD6B51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9</w:t>
      </w:r>
      <w:r w:rsidR="00B12BB5" w:rsidRPr="009734FB">
        <w:rPr>
          <w:sz w:val="28"/>
          <w:szCs w:val="28"/>
        </w:rPr>
        <w:t>. </w:t>
      </w:r>
      <w:r>
        <w:rPr>
          <w:color w:val="000000"/>
          <w:sz w:val="28"/>
          <w:szCs w:val="28"/>
        </w:rPr>
        <w:t>П</w:t>
      </w:r>
      <w:r w:rsidRPr="003B2D89">
        <w:rPr>
          <w:color w:val="000000"/>
          <w:sz w:val="28"/>
          <w:szCs w:val="28"/>
        </w:rPr>
        <w:t>равила рассмотрения и оценки заявок</w:t>
      </w:r>
      <w:r>
        <w:rPr>
          <w:color w:val="000000"/>
          <w:sz w:val="28"/>
          <w:szCs w:val="28"/>
        </w:rPr>
        <w:t>:</w:t>
      </w:r>
    </w:p>
    <w:p w:rsidR="009B1CDA" w:rsidRPr="009B1CDA" w:rsidRDefault="009B1CDA" w:rsidP="009B1CDA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Tahoma"/>
          <w:color w:val="000000"/>
          <w:sz w:val="28"/>
          <w:szCs w:val="28"/>
        </w:rPr>
      </w:pPr>
      <w:r w:rsidRPr="009B1CDA">
        <w:rPr>
          <w:rFonts w:eastAsia="Tahoma"/>
          <w:color w:val="000000"/>
          <w:sz w:val="28"/>
          <w:szCs w:val="28"/>
        </w:rPr>
        <w:t xml:space="preserve">Администрация не позднее 30 рабочих дней </w:t>
      </w:r>
      <w:proofErr w:type="gramStart"/>
      <w:r w:rsidRPr="009B1CDA">
        <w:rPr>
          <w:rFonts w:eastAsia="Tahoma"/>
          <w:color w:val="000000"/>
          <w:sz w:val="28"/>
          <w:szCs w:val="28"/>
        </w:rPr>
        <w:t>с даты окончания</w:t>
      </w:r>
      <w:proofErr w:type="gramEnd"/>
      <w:r w:rsidRPr="009B1CDA">
        <w:rPr>
          <w:rFonts w:eastAsia="Tahoma"/>
          <w:color w:val="000000"/>
          <w:sz w:val="28"/>
          <w:szCs w:val="28"/>
        </w:rPr>
        <w:t xml:space="preserve"> приема з</w:t>
      </w:r>
      <w:r w:rsidRPr="009B1CDA">
        <w:rPr>
          <w:rFonts w:eastAsia="Tahoma"/>
          <w:color w:val="000000"/>
          <w:sz w:val="28"/>
          <w:szCs w:val="28"/>
        </w:rPr>
        <w:t>а</w:t>
      </w:r>
      <w:r w:rsidRPr="009B1CDA">
        <w:rPr>
          <w:rFonts w:eastAsia="Tahoma"/>
          <w:color w:val="000000"/>
          <w:sz w:val="28"/>
          <w:szCs w:val="28"/>
        </w:rPr>
        <w:t>явок:</w:t>
      </w:r>
    </w:p>
    <w:p w:rsidR="009B1CDA" w:rsidRPr="009B1CDA" w:rsidRDefault="009B1CDA" w:rsidP="009B1CDA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Tahoma"/>
          <w:color w:val="000000"/>
          <w:sz w:val="28"/>
          <w:szCs w:val="28"/>
        </w:rPr>
      </w:pPr>
      <w:r w:rsidRPr="009B1CDA">
        <w:rPr>
          <w:rFonts w:eastAsia="Tahoma"/>
          <w:color w:val="000000"/>
          <w:sz w:val="28"/>
          <w:szCs w:val="28"/>
        </w:rPr>
        <w:t>1) рассматривает заявки и документы на предмет их соответствия устано</w:t>
      </w:r>
      <w:r w:rsidRPr="009B1CDA">
        <w:rPr>
          <w:rFonts w:eastAsia="Tahoma"/>
          <w:color w:val="000000"/>
          <w:sz w:val="28"/>
          <w:szCs w:val="28"/>
        </w:rPr>
        <w:t>в</w:t>
      </w:r>
      <w:r w:rsidRPr="009B1CDA">
        <w:rPr>
          <w:rFonts w:eastAsia="Tahoma"/>
          <w:color w:val="000000"/>
          <w:sz w:val="28"/>
          <w:szCs w:val="28"/>
        </w:rPr>
        <w:t>ленным в объявлении о проведении отбора требованиям и условиям предоставл</w:t>
      </w:r>
      <w:r w:rsidRPr="009B1CDA">
        <w:rPr>
          <w:rFonts w:eastAsia="Tahoma"/>
          <w:color w:val="000000"/>
          <w:sz w:val="28"/>
          <w:szCs w:val="28"/>
        </w:rPr>
        <w:t>е</w:t>
      </w:r>
      <w:r w:rsidRPr="009B1CDA">
        <w:rPr>
          <w:rFonts w:eastAsia="Tahoma"/>
          <w:color w:val="000000"/>
          <w:sz w:val="28"/>
          <w:szCs w:val="28"/>
        </w:rPr>
        <w:t>ния субсидий согласно настоящему Порядку;</w:t>
      </w:r>
    </w:p>
    <w:p w:rsidR="009B1CDA" w:rsidRPr="009B1CDA" w:rsidRDefault="009B1CDA" w:rsidP="009B1CDA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Tahoma"/>
          <w:color w:val="000000"/>
          <w:sz w:val="28"/>
          <w:szCs w:val="28"/>
        </w:rPr>
      </w:pPr>
      <w:proofErr w:type="gramStart"/>
      <w:r w:rsidRPr="009B1CDA">
        <w:rPr>
          <w:rFonts w:eastAsia="Tahoma"/>
          <w:color w:val="000000"/>
          <w:sz w:val="28"/>
          <w:szCs w:val="28"/>
        </w:rPr>
        <w:t xml:space="preserve">2) определяет победителя (победителей) отбора и осуществляет подготовку проекта Соглашения (проектов Соглашений) в соответствии с типовой формой, установленной Комитетом финансов и контроля Администрации Русско-Полянского муниципального района Омской области (далее - Комитет), с учетом </w:t>
      </w:r>
      <w:r w:rsidRPr="009B1CDA">
        <w:rPr>
          <w:rFonts w:eastAsia="Tahoma"/>
          <w:color w:val="000000"/>
          <w:sz w:val="28"/>
          <w:szCs w:val="28"/>
        </w:rPr>
        <w:lastRenderedPageBreak/>
        <w:t>требований подпунктов «ж», «и» пункта 3 общих требований к нормативным пр</w:t>
      </w:r>
      <w:r w:rsidRPr="009B1CDA">
        <w:rPr>
          <w:rFonts w:eastAsia="Tahoma"/>
          <w:color w:val="000000"/>
          <w:sz w:val="28"/>
          <w:szCs w:val="28"/>
        </w:rPr>
        <w:t>а</w:t>
      </w:r>
      <w:r w:rsidRPr="009B1CDA">
        <w:rPr>
          <w:rFonts w:eastAsia="Tahoma"/>
          <w:color w:val="000000"/>
          <w:sz w:val="28"/>
          <w:szCs w:val="28"/>
        </w:rPr>
        <w:t>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</w:t>
      </w:r>
      <w:proofErr w:type="gramEnd"/>
      <w:r w:rsidRPr="009B1CDA">
        <w:rPr>
          <w:rFonts w:eastAsia="Tahoma"/>
          <w:color w:val="000000"/>
          <w:sz w:val="28"/>
          <w:szCs w:val="28"/>
        </w:rPr>
        <w:t xml:space="preserve"> </w:t>
      </w:r>
      <w:proofErr w:type="gramStart"/>
      <w:r w:rsidRPr="009B1CDA">
        <w:rPr>
          <w:rFonts w:eastAsia="Tahoma"/>
          <w:color w:val="000000"/>
          <w:sz w:val="28"/>
          <w:szCs w:val="28"/>
        </w:rPr>
        <w:t>грантов в форме субсидий, юридическим лицам, индивидуальным предпр</w:t>
      </w:r>
      <w:r w:rsidRPr="009B1CDA">
        <w:rPr>
          <w:rFonts w:eastAsia="Tahoma"/>
          <w:color w:val="000000"/>
          <w:sz w:val="28"/>
          <w:szCs w:val="28"/>
        </w:rPr>
        <w:t>и</w:t>
      </w:r>
      <w:r w:rsidRPr="009B1CDA">
        <w:rPr>
          <w:rFonts w:eastAsia="Tahoma"/>
          <w:color w:val="000000"/>
          <w:sz w:val="28"/>
          <w:szCs w:val="28"/>
        </w:rPr>
        <w:t>нимателям, а также физическим лицам - производителям товаров, работ, услуг и проведение отборов получателей указанных субсидий, в том числе грантов в фо</w:t>
      </w:r>
      <w:r w:rsidRPr="009B1CDA">
        <w:rPr>
          <w:rFonts w:eastAsia="Tahoma"/>
          <w:color w:val="000000"/>
          <w:sz w:val="28"/>
          <w:szCs w:val="28"/>
        </w:rPr>
        <w:t>р</w:t>
      </w:r>
      <w:r w:rsidRPr="009B1CDA">
        <w:rPr>
          <w:rFonts w:eastAsia="Tahoma"/>
          <w:color w:val="000000"/>
          <w:sz w:val="28"/>
          <w:szCs w:val="28"/>
        </w:rPr>
        <w:t>ме субсидий, утвержденных постановлением Правительства Российской Федер</w:t>
      </w:r>
      <w:r w:rsidRPr="009B1CDA">
        <w:rPr>
          <w:rFonts w:eastAsia="Tahoma"/>
          <w:color w:val="000000"/>
          <w:sz w:val="28"/>
          <w:szCs w:val="28"/>
        </w:rPr>
        <w:t>а</w:t>
      </w:r>
      <w:r w:rsidRPr="009B1CDA">
        <w:rPr>
          <w:rFonts w:eastAsia="Tahoma"/>
          <w:color w:val="000000"/>
          <w:sz w:val="28"/>
          <w:szCs w:val="28"/>
        </w:rPr>
        <w:t>ции от 25 октября 2023 года № 1782 (далее - общие требования), направляет их победителю (победителям) отбора, с которым (которыми) заключается Соглаш</w:t>
      </w:r>
      <w:r w:rsidRPr="009B1CDA">
        <w:rPr>
          <w:rFonts w:eastAsia="Tahoma"/>
          <w:color w:val="000000"/>
          <w:sz w:val="28"/>
          <w:szCs w:val="28"/>
        </w:rPr>
        <w:t>е</w:t>
      </w:r>
      <w:r w:rsidRPr="009B1CDA">
        <w:rPr>
          <w:rFonts w:eastAsia="Tahoma"/>
          <w:color w:val="000000"/>
          <w:sz w:val="28"/>
          <w:szCs w:val="28"/>
        </w:rPr>
        <w:t>ние, для подписания.</w:t>
      </w:r>
      <w:proofErr w:type="gramEnd"/>
    </w:p>
    <w:p w:rsidR="009B1CDA" w:rsidRDefault="009B1CDA" w:rsidP="009B1CDA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Tahoma"/>
          <w:color w:val="000000"/>
          <w:sz w:val="28"/>
          <w:szCs w:val="28"/>
        </w:rPr>
      </w:pPr>
      <w:r w:rsidRPr="009B1CDA">
        <w:rPr>
          <w:rFonts w:eastAsia="Tahoma"/>
          <w:color w:val="000000"/>
          <w:sz w:val="28"/>
          <w:szCs w:val="28"/>
        </w:rPr>
        <w:t>3) принимает решение о предоставлении либо отказе в предоставлении су</w:t>
      </w:r>
      <w:r w:rsidRPr="009B1CDA">
        <w:rPr>
          <w:rFonts w:eastAsia="Tahoma"/>
          <w:color w:val="000000"/>
          <w:sz w:val="28"/>
          <w:szCs w:val="28"/>
        </w:rPr>
        <w:t>б</w:t>
      </w:r>
      <w:r w:rsidRPr="009B1CDA">
        <w:rPr>
          <w:rFonts w:eastAsia="Tahoma"/>
          <w:color w:val="000000"/>
          <w:sz w:val="28"/>
          <w:szCs w:val="28"/>
        </w:rPr>
        <w:t>сидии.</w:t>
      </w:r>
    </w:p>
    <w:p w:rsidR="001D3D1B" w:rsidRPr="001D3D1B" w:rsidRDefault="001D3D1B" w:rsidP="001D3D1B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Tahoma"/>
          <w:color w:val="000000"/>
          <w:sz w:val="28"/>
          <w:szCs w:val="28"/>
        </w:rPr>
      </w:pPr>
      <w:r w:rsidRPr="001D3D1B">
        <w:rPr>
          <w:rFonts w:eastAsia="Tahoma"/>
          <w:color w:val="000000"/>
          <w:sz w:val="28"/>
          <w:szCs w:val="28"/>
        </w:rPr>
        <w:t>Оценка заявок участников осуществляется по следующим критериям оценки заявок:</w:t>
      </w:r>
    </w:p>
    <w:p w:rsidR="00436E9F" w:rsidRPr="00436E9F" w:rsidRDefault="00436E9F" w:rsidP="00436E9F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Tahoma"/>
          <w:color w:val="000000"/>
          <w:sz w:val="28"/>
          <w:szCs w:val="28"/>
        </w:rPr>
      </w:pPr>
      <w:r w:rsidRPr="00436E9F">
        <w:rPr>
          <w:rFonts w:eastAsia="Tahoma"/>
          <w:color w:val="000000"/>
          <w:sz w:val="28"/>
          <w:szCs w:val="28"/>
        </w:rPr>
        <w:t>- направления использования средств субсидии, указанные в предложении (заявке), соответствуют целям предоставления субсидии в соответствии с пунктом 1.3 Порядка;</w:t>
      </w:r>
    </w:p>
    <w:p w:rsidR="009B1CDA" w:rsidRDefault="00436E9F" w:rsidP="00436E9F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Tahoma"/>
          <w:color w:val="000000"/>
          <w:sz w:val="28"/>
          <w:szCs w:val="28"/>
        </w:rPr>
      </w:pPr>
      <w:r w:rsidRPr="00436E9F">
        <w:rPr>
          <w:rFonts w:eastAsia="Tahoma"/>
          <w:color w:val="000000"/>
          <w:sz w:val="28"/>
          <w:szCs w:val="28"/>
        </w:rPr>
        <w:t>- документы, представленные в составе предложения (заявки), полностью подтверждают фактически произведенные расходы (в случае возмещения затрат) или необходимость осуществления расходов (в случае финансового обеспечения затрат).</w:t>
      </w:r>
    </w:p>
    <w:p w:rsidR="009B1CDA" w:rsidRDefault="001A3758" w:rsidP="00BD6B51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Tahoma"/>
          <w:color w:val="000000"/>
          <w:sz w:val="28"/>
          <w:szCs w:val="28"/>
        </w:rPr>
      </w:pPr>
      <w:r>
        <w:rPr>
          <w:rFonts w:eastAsia="Tahoma"/>
          <w:color w:val="000000"/>
          <w:sz w:val="28"/>
          <w:szCs w:val="28"/>
        </w:rPr>
        <w:t>10. Порядок возврата заявок на доработку:</w:t>
      </w:r>
    </w:p>
    <w:p w:rsidR="001A3758" w:rsidRDefault="001A3758" w:rsidP="00BD6B51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Tahoma"/>
          <w:color w:val="000000"/>
          <w:sz w:val="28"/>
          <w:szCs w:val="28"/>
        </w:rPr>
      </w:pPr>
      <w:r w:rsidRPr="001A3758">
        <w:rPr>
          <w:rFonts w:eastAsia="Tahoma"/>
          <w:color w:val="000000"/>
          <w:sz w:val="28"/>
          <w:szCs w:val="28"/>
        </w:rPr>
        <w:t xml:space="preserve">В период рассмотрения заявок при наличии замечаний к заявке в случае </w:t>
      </w:r>
      <w:r>
        <w:rPr>
          <w:rFonts w:eastAsia="Tahoma"/>
          <w:color w:val="000000"/>
          <w:sz w:val="28"/>
          <w:szCs w:val="28"/>
        </w:rPr>
        <w:t xml:space="preserve">         </w:t>
      </w:r>
      <w:r w:rsidRPr="001A3758">
        <w:rPr>
          <w:rFonts w:eastAsia="Tahoma"/>
          <w:color w:val="000000"/>
          <w:sz w:val="28"/>
          <w:szCs w:val="28"/>
        </w:rPr>
        <w:t xml:space="preserve">непредставления (представления не в полном объеме) документов, указанных в объявлении о проведении отбора, наличия противоречий в представленных </w:t>
      </w:r>
      <w:r>
        <w:rPr>
          <w:rFonts w:eastAsia="Tahoma"/>
          <w:color w:val="000000"/>
          <w:sz w:val="28"/>
          <w:szCs w:val="28"/>
        </w:rPr>
        <w:t xml:space="preserve">         </w:t>
      </w:r>
      <w:r w:rsidRPr="001A3758">
        <w:rPr>
          <w:rFonts w:eastAsia="Tahoma"/>
          <w:color w:val="000000"/>
          <w:sz w:val="28"/>
          <w:szCs w:val="28"/>
        </w:rPr>
        <w:t xml:space="preserve">документах требованиям и условиям, предусмотренным Порядком, и иных </w:t>
      </w:r>
      <w:r>
        <w:rPr>
          <w:rFonts w:eastAsia="Tahoma"/>
          <w:color w:val="000000"/>
          <w:sz w:val="28"/>
          <w:szCs w:val="28"/>
        </w:rPr>
        <w:t xml:space="preserve">          </w:t>
      </w:r>
      <w:r w:rsidRPr="001A3758">
        <w:rPr>
          <w:rFonts w:eastAsia="Tahoma"/>
          <w:color w:val="000000"/>
          <w:sz w:val="28"/>
          <w:szCs w:val="28"/>
        </w:rPr>
        <w:t xml:space="preserve">замечаний заявка возвращается участнику отбора на доработку. Участник отбора осуществляет доработку заявки в срок не более 2 рабочих дней, но не позднее окончания срока рассмотрения </w:t>
      </w:r>
      <w:r>
        <w:rPr>
          <w:rFonts w:eastAsia="Tahoma"/>
          <w:color w:val="000000"/>
          <w:sz w:val="28"/>
          <w:szCs w:val="28"/>
        </w:rPr>
        <w:t xml:space="preserve"> </w:t>
      </w:r>
      <w:r w:rsidRPr="001A3758">
        <w:rPr>
          <w:rFonts w:eastAsia="Tahoma"/>
          <w:color w:val="000000"/>
          <w:sz w:val="28"/>
          <w:szCs w:val="28"/>
        </w:rPr>
        <w:t>заявок.</w:t>
      </w:r>
    </w:p>
    <w:p w:rsidR="009B1CDA" w:rsidRDefault="001A3758" w:rsidP="00BD6B51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Tahoma"/>
          <w:color w:val="000000"/>
          <w:sz w:val="28"/>
          <w:szCs w:val="28"/>
        </w:rPr>
      </w:pPr>
      <w:r>
        <w:rPr>
          <w:rFonts w:eastAsia="Tahoma"/>
          <w:color w:val="000000"/>
          <w:sz w:val="28"/>
          <w:szCs w:val="28"/>
        </w:rPr>
        <w:t>11. Порядок отклонения заявок, информация об основаниях отклонения:</w:t>
      </w:r>
    </w:p>
    <w:p w:rsidR="001A3758" w:rsidRPr="001A3758" w:rsidRDefault="001A3758" w:rsidP="001A3758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Tahoma"/>
          <w:color w:val="000000"/>
          <w:sz w:val="28"/>
          <w:szCs w:val="28"/>
        </w:rPr>
      </w:pPr>
      <w:r w:rsidRPr="001A3758">
        <w:rPr>
          <w:rFonts w:eastAsia="Tahoma"/>
          <w:color w:val="000000"/>
          <w:sz w:val="28"/>
          <w:szCs w:val="28"/>
        </w:rPr>
        <w:t xml:space="preserve">Основаниями для отклонения заявки участника отбора на стадии </w:t>
      </w:r>
      <w:r>
        <w:rPr>
          <w:rFonts w:eastAsia="Tahoma"/>
          <w:color w:val="000000"/>
          <w:sz w:val="28"/>
          <w:szCs w:val="28"/>
        </w:rPr>
        <w:t xml:space="preserve">             </w:t>
      </w:r>
      <w:r w:rsidRPr="001A3758">
        <w:rPr>
          <w:rFonts w:eastAsia="Tahoma"/>
          <w:color w:val="000000"/>
          <w:sz w:val="28"/>
          <w:szCs w:val="28"/>
        </w:rPr>
        <w:t>рассмотрения и оценки заявок</w:t>
      </w:r>
      <w:r>
        <w:rPr>
          <w:rFonts w:eastAsia="Tahoma"/>
          <w:color w:val="000000"/>
          <w:sz w:val="28"/>
          <w:szCs w:val="28"/>
        </w:rPr>
        <w:t xml:space="preserve"> </w:t>
      </w:r>
      <w:r w:rsidRPr="001A3758">
        <w:rPr>
          <w:rFonts w:eastAsia="Tahoma"/>
          <w:color w:val="000000"/>
          <w:sz w:val="28"/>
          <w:szCs w:val="28"/>
        </w:rPr>
        <w:t>являются:</w:t>
      </w:r>
    </w:p>
    <w:p w:rsidR="001A3758" w:rsidRPr="001A3758" w:rsidRDefault="001A3758" w:rsidP="001A3758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Tahoma"/>
          <w:color w:val="000000"/>
          <w:sz w:val="28"/>
          <w:szCs w:val="28"/>
        </w:rPr>
      </w:pPr>
      <w:r w:rsidRPr="001A3758">
        <w:rPr>
          <w:rFonts w:eastAsia="Tahoma"/>
          <w:color w:val="000000"/>
          <w:sz w:val="28"/>
          <w:szCs w:val="28"/>
        </w:rPr>
        <w:t>1) несоответствие участника отбора требованиям, установленным пунктом 1.8 Порядка;</w:t>
      </w:r>
    </w:p>
    <w:p w:rsidR="001A3758" w:rsidRPr="001A3758" w:rsidRDefault="001A3758" w:rsidP="001A3758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Tahoma"/>
          <w:color w:val="000000"/>
          <w:sz w:val="28"/>
          <w:szCs w:val="28"/>
        </w:rPr>
      </w:pPr>
      <w:r w:rsidRPr="001A3758">
        <w:rPr>
          <w:rFonts w:eastAsia="Tahoma"/>
          <w:color w:val="000000"/>
          <w:sz w:val="28"/>
          <w:szCs w:val="28"/>
        </w:rPr>
        <w:t xml:space="preserve">2) непредставление (представление не в полном объеме) документов, </w:t>
      </w:r>
      <w:r>
        <w:rPr>
          <w:rFonts w:eastAsia="Tahoma"/>
          <w:color w:val="000000"/>
          <w:sz w:val="28"/>
          <w:szCs w:val="28"/>
        </w:rPr>
        <w:t xml:space="preserve">         </w:t>
      </w:r>
      <w:r w:rsidRPr="001A3758">
        <w:rPr>
          <w:rFonts w:eastAsia="Tahoma"/>
          <w:color w:val="000000"/>
          <w:sz w:val="28"/>
          <w:szCs w:val="28"/>
        </w:rPr>
        <w:t>указанных в объявлении о проведении отбора, предусмотренных Порядком;</w:t>
      </w:r>
    </w:p>
    <w:p w:rsidR="001A3758" w:rsidRPr="001A3758" w:rsidRDefault="001A3758" w:rsidP="001A3758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Tahoma"/>
          <w:color w:val="000000"/>
          <w:sz w:val="28"/>
          <w:szCs w:val="28"/>
        </w:rPr>
      </w:pPr>
      <w:r w:rsidRPr="001A3758">
        <w:rPr>
          <w:rFonts w:eastAsia="Tahoma"/>
          <w:color w:val="000000"/>
          <w:sz w:val="28"/>
          <w:szCs w:val="28"/>
        </w:rPr>
        <w:t xml:space="preserve">3) несоответствие представленных участником отбора заявок и (или) </w:t>
      </w:r>
      <w:r>
        <w:rPr>
          <w:rFonts w:eastAsia="Tahoma"/>
          <w:color w:val="000000"/>
          <w:sz w:val="28"/>
          <w:szCs w:val="28"/>
        </w:rPr>
        <w:t xml:space="preserve">           </w:t>
      </w:r>
      <w:r w:rsidRPr="001A3758">
        <w:rPr>
          <w:rFonts w:eastAsia="Tahoma"/>
          <w:color w:val="000000"/>
          <w:sz w:val="28"/>
          <w:szCs w:val="28"/>
        </w:rPr>
        <w:t>документов требованиям, установленным в объявлении о проведении отбора, предусмотренных Порядком;</w:t>
      </w:r>
    </w:p>
    <w:p w:rsidR="001A3758" w:rsidRPr="001A3758" w:rsidRDefault="001A3758" w:rsidP="001A3758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Tahoma"/>
          <w:color w:val="000000"/>
          <w:sz w:val="28"/>
          <w:szCs w:val="28"/>
        </w:rPr>
      </w:pPr>
      <w:r w:rsidRPr="001A3758">
        <w:rPr>
          <w:rFonts w:eastAsia="Tahoma"/>
          <w:color w:val="000000"/>
          <w:sz w:val="28"/>
          <w:szCs w:val="28"/>
        </w:rPr>
        <w:t xml:space="preserve">4) недостоверность информации, содержащейся в документах, </w:t>
      </w:r>
      <w:r>
        <w:rPr>
          <w:rFonts w:eastAsia="Tahoma"/>
          <w:color w:val="000000"/>
          <w:sz w:val="28"/>
          <w:szCs w:val="28"/>
        </w:rPr>
        <w:t xml:space="preserve">                </w:t>
      </w:r>
      <w:r w:rsidRPr="001A3758">
        <w:rPr>
          <w:rFonts w:eastAsia="Tahoma"/>
          <w:color w:val="000000"/>
          <w:sz w:val="28"/>
          <w:szCs w:val="28"/>
        </w:rPr>
        <w:t xml:space="preserve">представленных участником </w:t>
      </w:r>
      <w:proofErr w:type="gramStart"/>
      <w:r w:rsidRPr="001A3758">
        <w:rPr>
          <w:rFonts w:eastAsia="Tahoma"/>
          <w:color w:val="000000"/>
          <w:sz w:val="28"/>
          <w:szCs w:val="28"/>
        </w:rPr>
        <w:t>отбора</w:t>
      </w:r>
      <w:proofErr w:type="gramEnd"/>
      <w:r w:rsidRPr="001A3758">
        <w:rPr>
          <w:rFonts w:eastAsia="Tahoma"/>
          <w:color w:val="000000"/>
          <w:sz w:val="28"/>
          <w:szCs w:val="28"/>
        </w:rPr>
        <w:t xml:space="preserve"> в целях подтверждения соответствия </w:t>
      </w:r>
      <w:r>
        <w:rPr>
          <w:rFonts w:eastAsia="Tahoma"/>
          <w:color w:val="000000"/>
          <w:sz w:val="28"/>
          <w:szCs w:val="28"/>
        </w:rPr>
        <w:t xml:space="preserve">               </w:t>
      </w:r>
      <w:r w:rsidRPr="001A3758">
        <w:rPr>
          <w:rFonts w:eastAsia="Tahoma"/>
          <w:color w:val="000000"/>
          <w:sz w:val="28"/>
          <w:szCs w:val="28"/>
        </w:rPr>
        <w:t>установленным Порядком требованиям;</w:t>
      </w:r>
    </w:p>
    <w:p w:rsidR="001A3758" w:rsidRDefault="001A3758" w:rsidP="001A3758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Tahoma"/>
          <w:color w:val="000000"/>
          <w:sz w:val="28"/>
          <w:szCs w:val="28"/>
        </w:rPr>
      </w:pPr>
      <w:r w:rsidRPr="001A3758">
        <w:rPr>
          <w:rFonts w:eastAsia="Tahoma"/>
          <w:color w:val="000000"/>
          <w:sz w:val="28"/>
          <w:szCs w:val="28"/>
        </w:rPr>
        <w:t xml:space="preserve">5) подача участником отбора заявки после даты и (или) времени, </w:t>
      </w:r>
      <w:r>
        <w:rPr>
          <w:rFonts w:eastAsia="Tahoma"/>
          <w:color w:val="000000"/>
          <w:sz w:val="28"/>
          <w:szCs w:val="28"/>
        </w:rPr>
        <w:t xml:space="preserve">               </w:t>
      </w:r>
      <w:r w:rsidRPr="001A3758">
        <w:rPr>
          <w:rFonts w:eastAsia="Tahoma"/>
          <w:color w:val="000000"/>
          <w:sz w:val="28"/>
          <w:szCs w:val="28"/>
        </w:rPr>
        <w:t>определенных для подачи заявок.</w:t>
      </w:r>
    </w:p>
    <w:p w:rsidR="00E77553" w:rsidRDefault="00E77553" w:rsidP="00BD6B51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Tahoma"/>
          <w:color w:val="000000"/>
          <w:sz w:val="28"/>
          <w:szCs w:val="28"/>
        </w:rPr>
      </w:pPr>
      <w:r>
        <w:rPr>
          <w:rFonts w:eastAsia="Tahoma"/>
          <w:color w:val="000000"/>
          <w:sz w:val="28"/>
          <w:szCs w:val="28"/>
        </w:rPr>
        <w:t>12. О</w:t>
      </w:r>
      <w:r w:rsidRPr="00E77553">
        <w:rPr>
          <w:rFonts w:eastAsia="Tahoma"/>
          <w:color w:val="000000"/>
          <w:sz w:val="28"/>
          <w:szCs w:val="28"/>
        </w:rPr>
        <w:t xml:space="preserve">бъем распределяемой субсидии в рамках отбора, порядок расчета </w:t>
      </w:r>
      <w:r w:rsidR="006E1D54">
        <w:rPr>
          <w:rFonts w:eastAsia="Tahoma"/>
          <w:color w:val="000000"/>
          <w:sz w:val="28"/>
          <w:szCs w:val="28"/>
        </w:rPr>
        <w:t xml:space="preserve">         </w:t>
      </w:r>
      <w:r w:rsidRPr="00E77553">
        <w:rPr>
          <w:rFonts w:eastAsia="Tahoma"/>
          <w:color w:val="000000"/>
          <w:sz w:val="28"/>
          <w:szCs w:val="28"/>
        </w:rPr>
        <w:lastRenderedPageBreak/>
        <w:t>размера субсидии, правила распределения субсидии по результатам отбора</w:t>
      </w:r>
      <w:r>
        <w:rPr>
          <w:rFonts w:eastAsia="Tahoma"/>
          <w:color w:val="000000"/>
          <w:sz w:val="28"/>
          <w:szCs w:val="28"/>
        </w:rPr>
        <w:t>:</w:t>
      </w:r>
    </w:p>
    <w:p w:rsidR="009B1CDA" w:rsidRDefault="00436E9F" w:rsidP="00BD6B51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Tahoma"/>
          <w:color w:val="000000"/>
          <w:sz w:val="28"/>
          <w:szCs w:val="28"/>
        </w:rPr>
      </w:pPr>
      <w:r w:rsidRPr="00436E9F">
        <w:rPr>
          <w:rFonts w:eastAsia="Tahoma"/>
          <w:color w:val="000000"/>
          <w:sz w:val="28"/>
          <w:szCs w:val="28"/>
        </w:rPr>
        <w:t>Размер субсидии определяется на основании документов, подтверждающих размер необходимого финансового обеспечения затрат, предоставляемых пре</w:t>
      </w:r>
      <w:r w:rsidRPr="00436E9F">
        <w:rPr>
          <w:rFonts w:eastAsia="Tahoma"/>
          <w:color w:val="000000"/>
          <w:sz w:val="28"/>
          <w:szCs w:val="28"/>
        </w:rPr>
        <w:t>д</w:t>
      </w:r>
      <w:r w:rsidRPr="00436E9F">
        <w:rPr>
          <w:rFonts w:eastAsia="Tahoma"/>
          <w:color w:val="000000"/>
          <w:sz w:val="28"/>
          <w:szCs w:val="28"/>
        </w:rPr>
        <w:t>приятием одновременно с предложением (заявкой) на получение субсидии, в пр</w:t>
      </w:r>
      <w:r w:rsidRPr="00436E9F">
        <w:rPr>
          <w:rFonts w:eastAsia="Tahoma"/>
          <w:color w:val="000000"/>
          <w:sz w:val="28"/>
          <w:szCs w:val="28"/>
        </w:rPr>
        <w:t>е</w:t>
      </w:r>
      <w:r w:rsidRPr="00436E9F">
        <w:rPr>
          <w:rFonts w:eastAsia="Tahoma"/>
          <w:color w:val="000000"/>
          <w:sz w:val="28"/>
          <w:szCs w:val="28"/>
        </w:rPr>
        <w:t>делах, предусмотренных главному распорядителю средств районного бюджета бюджетных ассигнований в текущем финансовом году</w:t>
      </w:r>
    </w:p>
    <w:p w:rsidR="009B1CDA" w:rsidRDefault="00E77553" w:rsidP="00BD6B51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Tahoma"/>
          <w:color w:val="000000"/>
          <w:sz w:val="28"/>
          <w:szCs w:val="28"/>
        </w:rPr>
      </w:pPr>
      <w:r>
        <w:rPr>
          <w:rFonts w:eastAsia="Tahoma"/>
          <w:color w:val="000000"/>
          <w:sz w:val="28"/>
          <w:szCs w:val="28"/>
        </w:rPr>
        <w:t xml:space="preserve">13. </w:t>
      </w:r>
      <w:r>
        <w:rPr>
          <w:rFonts w:eastAsia="Calibri"/>
          <w:sz w:val="28"/>
          <w:szCs w:val="28"/>
          <w:lang w:eastAsia="en-US"/>
        </w:rPr>
        <w:t>П</w:t>
      </w:r>
      <w:r w:rsidRPr="00E77553">
        <w:rPr>
          <w:rFonts w:eastAsia="Calibri"/>
          <w:sz w:val="28"/>
          <w:szCs w:val="28"/>
          <w:lang w:eastAsia="en-US"/>
        </w:rPr>
        <w:t xml:space="preserve">орядок предоставления участникам отбора разъяснений положений объявления о проведении отбора, даты начала и окончания срока такого </w:t>
      </w:r>
      <w:r w:rsidR="006E1D54">
        <w:rPr>
          <w:rFonts w:eastAsia="Calibri"/>
          <w:sz w:val="28"/>
          <w:szCs w:val="28"/>
          <w:lang w:eastAsia="en-US"/>
        </w:rPr>
        <w:t xml:space="preserve">               </w:t>
      </w:r>
      <w:r w:rsidRPr="00E77553">
        <w:rPr>
          <w:rFonts w:eastAsia="Calibri"/>
          <w:sz w:val="28"/>
          <w:szCs w:val="28"/>
          <w:lang w:eastAsia="en-US"/>
        </w:rPr>
        <w:t>предоставления</w:t>
      </w:r>
      <w:r>
        <w:rPr>
          <w:rFonts w:eastAsia="Calibri"/>
          <w:sz w:val="28"/>
          <w:szCs w:val="28"/>
          <w:lang w:eastAsia="en-US"/>
        </w:rPr>
        <w:t>:</w:t>
      </w:r>
    </w:p>
    <w:p w:rsidR="006E1D54" w:rsidRPr="006E1D54" w:rsidRDefault="006E1D54" w:rsidP="006E1D54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Tahoma"/>
          <w:color w:val="000000"/>
          <w:sz w:val="28"/>
          <w:szCs w:val="28"/>
        </w:rPr>
      </w:pPr>
      <w:r w:rsidRPr="006E1D54">
        <w:rPr>
          <w:rFonts w:eastAsia="Tahoma"/>
          <w:color w:val="000000"/>
          <w:sz w:val="28"/>
          <w:szCs w:val="28"/>
        </w:rPr>
        <w:t xml:space="preserve">Участники отбора вправе обратиться в Администрацию в целях получения разъяснений положений объявления о проведении отбора не </w:t>
      </w:r>
      <w:proofErr w:type="gramStart"/>
      <w:r w:rsidRPr="006E1D54">
        <w:rPr>
          <w:rFonts w:eastAsia="Tahoma"/>
          <w:color w:val="000000"/>
          <w:sz w:val="28"/>
          <w:szCs w:val="28"/>
        </w:rPr>
        <w:t>позднее</w:t>
      </w:r>
      <w:proofErr w:type="gramEnd"/>
      <w:r w:rsidRPr="006E1D54">
        <w:rPr>
          <w:rFonts w:eastAsia="Tahoma"/>
          <w:color w:val="000000"/>
          <w:sz w:val="28"/>
          <w:szCs w:val="28"/>
        </w:rPr>
        <w:t xml:space="preserve"> чем за 5 </w:t>
      </w:r>
      <w:r>
        <w:rPr>
          <w:rFonts w:eastAsia="Tahoma"/>
          <w:color w:val="000000"/>
          <w:sz w:val="28"/>
          <w:szCs w:val="28"/>
        </w:rPr>
        <w:t xml:space="preserve">       </w:t>
      </w:r>
      <w:r w:rsidRPr="006E1D54">
        <w:rPr>
          <w:rFonts w:eastAsia="Tahoma"/>
          <w:color w:val="000000"/>
          <w:sz w:val="28"/>
          <w:szCs w:val="28"/>
        </w:rPr>
        <w:t>рабочих дней до дня окончания приема заявок.</w:t>
      </w:r>
    </w:p>
    <w:p w:rsidR="006E1D54" w:rsidRPr="006E1D54" w:rsidRDefault="006E1D54" w:rsidP="006E1D54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Tahoma"/>
          <w:color w:val="000000"/>
          <w:sz w:val="28"/>
          <w:szCs w:val="28"/>
        </w:rPr>
      </w:pPr>
      <w:r w:rsidRPr="006E1D54">
        <w:rPr>
          <w:rFonts w:eastAsia="Tahoma"/>
          <w:color w:val="000000"/>
          <w:sz w:val="28"/>
          <w:szCs w:val="28"/>
        </w:rPr>
        <w:t xml:space="preserve">Соответствующее предложение может быть представлено в форме </w:t>
      </w:r>
      <w:r>
        <w:rPr>
          <w:rFonts w:eastAsia="Tahoma"/>
          <w:color w:val="000000"/>
          <w:sz w:val="28"/>
          <w:szCs w:val="28"/>
        </w:rPr>
        <w:t xml:space="preserve">         </w:t>
      </w:r>
      <w:r w:rsidRPr="006E1D54">
        <w:rPr>
          <w:rFonts w:eastAsia="Tahoma"/>
          <w:color w:val="000000"/>
          <w:sz w:val="28"/>
          <w:szCs w:val="28"/>
        </w:rPr>
        <w:t xml:space="preserve">электронного документа, подписанного электронной подписью, в соответствии с федеральным законодательством или документа на бумажном носителе (по </w:t>
      </w:r>
      <w:r>
        <w:rPr>
          <w:rFonts w:eastAsia="Tahoma"/>
          <w:color w:val="000000"/>
          <w:sz w:val="28"/>
          <w:szCs w:val="28"/>
        </w:rPr>
        <w:t xml:space="preserve">           </w:t>
      </w:r>
      <w:r w:rsidRPr="006E1D54">
        <w:rPr>
          <w:rFonts w:eastAsia="Tahoma"/>
          <w:color w:val="000000"/>
          <w:sz w:val="28"/>
          <w:szCs w:val="28"/>
        </w:rPr>
        <w:t>выбору заявителя).</w:t>
      </w:r>
    </w:p>
    <w:p w:rsidR="009B1CDA" w:rsidRDefault="006E1D54" w:rsidP="006E1D54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Tahoma"/>
          <w:color w:val="000000"/>
          <w:sz w:val="28"/>
          <w:szCs w:val="28"/>
        </w:rPr>
      </w:pPr>
      <w:r w:rsidRPr="006E1D54">
        <w:rPr>
          <w:rFonts w:eastAsia="Tahoma"/>
          <w:color w:val="000000"/>
          <w:sz w:val="28"/>
          <w:szCs w:val="28"/>
        </w:rPr>
        <w:t xml:space="preserve">Администрация направляет соответствующие разъяснения участнику отбора в течение 5 рабочих дней со дня получения обращения участника отбора в виде электронного документа (подписанного усиленной квалифицированной </w:t>
      </w:r>
      <w:r>
        <w:rPr>
          <w:rFonts w:eastAsia="Tahoma"/>
          <w:color w:val="000000"/>
          <w:sz w:val="28"/>
          <w:szCs w:val="28"/>
        </w:rPr>
        <w:t xml:space="preserve">            </w:t>
      </w:r>
      <w:r w:rsidRPr="006E1D54">
        <w:rPr>
          <w:rFonts w:eastAsia="Tahoma"/>
          <w:color w:val="000000"/>
          <w:sz w:val="28"/>
          <w:szCs w:val="28"/>
        </w:rPr>
        <w:t>электронной подписью) в соответствии с федеральным законодательством и (или) документа на бумажном носителе (по выбору заявителя).</w:t>
      </w:r>
    </w:p>
    <w:p w:rsidR="009B1CDA" w:rsidRDefault="005B52CA" w:rsidP="00BD6B51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Tahoma"/>
          <w:color w:val="000000"/>
          <w:sz w:val="28"/>
          <w:szCs w:val="28"/>
        </w:rPr>
        <w:t xml:space="preserve">14. </w:t>
      </w:r>
      <w:r>
        <w:rPr>
          <w:rFonts w:eastAsia="Calibri"/>
          <w:sz w:val="28"/>
          <w:szCs w:val="28"/>
          <w:lang w:eastAsia="en-US"/>
        </w:rPr>
        <w:t>С</w:t>
      </w:r>
      <w:r w:rsidRPr="005B52CA">
        <w:rPr>
          <w:rFonts w:eastAsia="Calibri"/>
          <w:sz w:val="28"/>
          <w:szCs w:val="28"/>
          <w:lang w:eastAsia="en-US"/>
        </w:rPr>
        <w:t xml:space="preserve">рок, в течение которого победитель (победители) отбора должен </w:t>
      </w:r>
      <w:r>
        <w:rPr>
          <w:rFonts w:eastAsia="Calibri"/>
          <w:sz w:val="28"/>
          <w:szCs w:val="28"/>
          <w:lang w:eastAsia="en-US"/>
        </w:rPr>
        <w:t xml:space="preserve">         </w:t>
      </w:r>
      <w:r w:rsidRPr="005B52CA">
        <w:rPr>
          <w:rFonts w:eastAsia="Calibri"/>
          <w:sz w:val="28"/>
          <w:szCs w:val="28"/>
          <w:lang w:eastAsia="en-US"/>
        </w:rPr>
        <w:t>подписать соглашение о предоставлении субсидии (далее - соглашение)</w:t>
      </w:r>
      <w:r>
        <w:rPr>
          <w:rFonts w:eastAsia="Calibri"/>
          <w:sz w:val="28"/>
          <w:szCs w:val="28"/>
          <w:lang w:eastAsia="en-US"/>
        </w:rPr>
        <w:t>:</w:t>
      </w:r>
    </w:p>
    <w:p w:rsidR="005B52CA" w:rsidRDefault="005B52CA" w:rsidP="00BD6B51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Tahoma"/>
          <w:color w:val="000000"/>
          <w:sz w:val="28"/>
          <w:szCs w:val="28"/>
        </w:rPr>
      </w:pPr>
      <w:r w:rsidRPr="005B52CA">
        <w:rPr>
          <w:rFonts w:eastAsia="Tahoma"/>
          <w:color w:val="000000"/>
          <w:sz w:val="28"/>
          <w:szCs w:val="28"/>
        </w:rPr>
        <w:t xml:space="preserve">Соглашение подписывается победителем (победителями) отбора в срок не позднее 15-го рабочего дня, следующего за днем определения Администрацией победителя (победителей) отбора. </w:t>
      </w:r>
    </w:p>
    <w:p w:rsidR="005B52CA" w:rsidRDefault="005B52CA" w:rsidP="00BD6B51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Tahoma"/>
          <w:color w:val="000000"/>
          <w:sz w:val="28"/>
          <w:szCs w:val="28"/>
        </w:rPr>
      </w:pPr>
      <w:r>
        <w:rPr>
          <w:rFonts w:eastAsia="Tahoma"/>
          <w:color w:val="000000"/>
          <w:sz w:val="28"/>
          <w:szCs w:val="28"/>
        </w:rPr>
        <w:t>15. У</w:t>
      </w:r>
      <w:r w:rsidRPr="005B52CA">
        <w:rPr>
          <w:rFonts w:eastAsia="Tahoma"/>
          <w:color w:val="000000"/>
          <w:sz w:val="28"/>
          <w:szCs w:val="28"/>
        </w:rPr>
        <w:t xml:space="preserve">словия признания победителя (победителей) отбора </w:t>
      </w:r>
      <w:proofErr w:type="gramStart"/>
      <w:r w:rsidRPr="005B52CA">
        <w:rPr>
          <w:rFonts w:eastAsia="Tahoma"/>
          <w:color w:val="000000"/>
          <w:sz w:val="28"/>
          <w:szCs w:val="28"/>
        </w:rPr>
        <w:t>уклони</w:t>
      </w:r>
      <w:r>
        <w:rPr>
          <w:rFonts w:eastAsia="Tahoma"/>
          <w:color w:val="000000"/>
          <w:sz w:val="28"/>
          <w:szCs w:val="28"/>
        </w:rPr>
        <w:t>вшимся</w:t>
      </w:r>
      <w:proofErr w:type="gramEnd"/>
      <w:r>
        <w:rPr>
          <w:rFonts w:eastAsia="Tahoma"/>
          <w:color w:val="000000"/>
          <w:sz w:val="28"/>
          <w:szCs w:val="28"/>
        </w:rPr>
        <w:t xml:space="preserve"> от заключения соглашения:</w:t>
      </w:r>
    </w:p>
    <w:p w:rsidR="005B52CA" w:rsidRDefault="005B52CA" w:rsidP="00BD6B51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Tahoma"/>
          <w:color w:val="000000"/>
          <w:sz w:val="28"/>
          <w:szCs w:val="28"/>
        </w:rPr>
      </w:pPr>
      <w:r w:rsidRPr="005B52CA">
        <w:rPr>
          <w:rFonts w:eastAsia="Tahoma"/>
          <w:color w:val="000000"/>
          <w:sz w:val="28"/>
          <w:szCs w:val="28"/>
        </w:rPr>
        <w:t xml:space="preserve">При несоблюдении установленного </w:t>
      </w:r>
      <w:r>
        <w:rPr>
          <w:rFonts w:eastAsia="Tahoma"/>
          <w:color w:val="000000"/>
          <w:sz w:val="28"/>
          <w:szCs w:val="28"/>
        </w:rPr>
        <w:t xml:space="preserve">для подписания соглашения </w:t>
      </w:r>
      <w:r w:rsidRPr="005B52CA">
        <w:rPr>
          <w:rFonts w:eastAsia="Tahoma"/>
          <w:color w:val="000000"/>
          <w:sz w:val="28"/>
          <w:szCs w:val="28"/>
        </w:rPr>
        <w:t>срока</w:t>
      </w:r>
      <w:r>
        <w:rPr>
          <w:rFonts w:eastAsia="Tahoma"/>
          <w:color w:val="000000"/>
          <w:sz w:val="28"/>
          <w:szCs w:val="28"/>
        </w:rPr>
        <w:t>,         победитель (победители) отбора</w:t>
      </w:r>
      <w:r w:rsidRPr="005B52CA">
        <w:rPr>
          <w:rFonts w:eastAsia="Tahoma"/>
          <w:color w:val="000000"/>
          <w:sz w:val="28"/>
          <w:szCs w:val="28"/>
        </w:rPr>
        <w:t xml:space="preserve"> признается уклонившимся от заключения</w:t>
      </w:r>
      <w:r>
        <w:rPr>
          <w:rFonts w:eastAsia="Tahoma"/>
          <w:color w:val="000000"/>
          <w:sz w:val="28"/>
          <w:szCs w:val="28"/>
        </w:rPr>
        <w:t xml:space="preserve">           </w:t>
      </w:r>
      <w:r w:rsidRPr="005B52CA">
        <w:rPr>
          <w:rFonts w:eastAsia="Tahoma"/>
          <w:color w:val="000000"/>
          <w:sz w:val="28"/>
          <w:szCs w:val="28"/>
        </w:rPr>
        <w:t>соглашения</w:t>
      </w:r>
      <w:r>
        <w:rPr>
          <w:rFonts w:eastAsia="Tahoma"/>
          <w:color w:val="000000"/>
          <w:sz w:val="28"/>
          <w:szCs w:val="28"/>
        </w:rPr>
        <w:t>.</w:t>
      </w:r>
    </w:p>
    <w:p w:rsidR="005B52CA" w:rsidRDefault="005B52CA" w:rsidP="00BD6B51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Tahoma"/>
          <w:color w:val="000000"/>
          <w:sz w:val="28"/>
          <w:szCs w:val="28"/>
        </w:rPr>
      </w:pPr>
      <w:r>
        <w:rPr>
          <w:rFonts w:eastAsia="Tahoma"/>
          <w:color w:val="000000"/>
          <w:sz w:val="28"/>
          <w:szCs w:val="28"/>
        </w:rPr>
        <w:t xml:space="preserve">16. </w:t>
      </w:r>
      <w:proofErr w:type="gramStart"/>
      <w:r>
        <w:rPr>
          <w:rFonts w:eastAsia="Tahoma"/>
          <w:color w:val="000000"/>
          <w:sz w:val="28"/>
          <w:szCs w:val="28"/>
        </w:rPr>
        <w:t>Срок</w:t>
      </w:r>
      <w:r w:rsidRPr="005B52CA">
        <w:rPr>
          <w:rFonts w:eastAsia="Tahoma"/>
          <w:color w:val="000000"/>
          <w:sz w:val="28"/>
          <w:szCs w:val="28"/>
        </w:rPr>
        <w:t xml:space="preserve"> размещения протокола подведения итогов отбора (документа об итогах проведения отбора) на официальном сайте Русско-Полянского муниц</w:t>
      </w:r>
      <w:r w:rsidRPr="005B52CA">
        <w:rPr>
          <w:rFonts w:eastAsia="Tahoma"/>
          <w:color w:val="000000"/>
          <w:sz w:val="28"/>
          <w:szCs w:val="28"/>
        </w:rPr>
        <w:t>и</w:t>
      </w:r>
      <w:r w:rsidRPr="005B52CA">
        <w:rPr>
          <w:rFonts w:eastAsia="Tahoma"/>
          <w:color w:val="000000"/>
          <w:sz w:val="28"/>
          <w:szCs w:val="28"/>
        </w:rPr>
        <w:t>пального района Омской области в информационно-телекоммуникационной сети "Интернет" (с размещением указателя страницы сайта на едином портале), а также размещения результатов отбора на официальном сайте Русско-Полянского мун</w:t>
      </w:r>
      <w:r w:rsidRPr="005B52CA">
        <w:rPr>
          <w:rFonts w:eastAsia="Tahoma"/>
          <w:color w:val="000000"/>
          <w:sz w:val="28"/>
          <w:szCs w:val="28"/>
        </w:rPr>
        <w:t>и</w:t>
      </w:r>
      <w:r w:rsidRPr="005B52CA">
        <w:rPr>
          <w:rFonts w:eastAsia="Tahoma"/>
          <w:color w:val="000000"/>
          <w:sz w:val="28"/>
          <w:szCs w:val="28"/>
        </w:rPr>
        <w:t>ципального района Омской области в информационно-телекоммуникационной с</w:t>
      </w:r>
      <w:r w:rsidRPr="005B52CA">
        <w:rPr>
          <w:rFonts w:eastAsia="Tahoma"/>
          <w:color w:val="000000"/>
          <w:sz w:val="28"/>
          <w:szCs w:val="28"/>
        </w:rPr>
        <w:t>е</w:t>
      </w:r>
      <w:r w:rsidRPr="005B52CA">
        <w:rPr>
          <w:rFonts w:eastAsia="Tahoma"/>
          <w:color w:val="000000"/>
          <w:sz w:val="28"/>
          <w:szCs w:val="28"/>
        </w:rPr>
        <w:t>ти "Интернет"</w:t>
      </w:r>
      <w:r>
        <w:rPr>
          <w:rFonts w:eastAsia="Tahoma"/>
          <w:color w:val="000000"/>
          <w:sz w:val="28"/>
          <w:szCs w:val="28"/>
        </w:rPr>
        <w:t>: не</w:t>
      </w:r>
      <w:r w:rsidRPr="005B52CA">
        <w:rPr>
          <w:rFonts w:eastAsia="Tahoma"/>
          <w:color w:val="000000"/>
          <w:sz w:val="28"/>
          <w:szCs w:val="28"/>
        </w:rPr>
        <w:t xml:space="preserve"> позднее 14-го календарного дня, следующего за днем определ</w:t>
      </w:r>
      <w:r w:rsidRPr="005B52CA">
        <w:rPr>
          <w:rFonts w:eastAsia="Tahoma"/>
          <w:color w:val="000000"/>
          <w:sz w:val="28"/>
          <w:szCs w:val="28"/>
        </w:rPr>
        <w:t>е</w:t>
      </w:r>
      <w:r w:rsidRPr="005B52CA">
        <w:rPr>
          <w:rFonts w:eastAsia="Tahoma"/>
          <w:color w:val="000000"/>
          <w:sz w:val="28"/>
          <w:szCs w:val="28"/>
        </w:rPr>
        <w:t>ния победителя отбора.</w:t>
      </w:r>
      <w:proofErr w:type="gramEnd"/>
    </w:p>
    <w:p w:rsidR="003A60FB" w:rsidRDefault="00E56F35" w:rsidP="00BD6B51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Tahoma"/>
          <w:color w:val="000000"/>
          <w:sz w:val="28"/>
          <w:szCs w:val="28"/>
        </w:rPr>
      </w:pPr>
      <w:r>
        <w:rPr>
          <w:rFonts w:eastAsia="Tahoma"/>
          <w:color w:val="000000"/>
          <w:sz w:val="28"/>
          <w:szCs w:val="28"/>
        </w:rPr>
        <w:t>17. Дата размещения объявления 18 декабря 2024 года.</w:t>
      </w:r>
      <w:bookmarkStart w:id="0" w:name="_GoBack"/>
      <w:bookmarkEnd w:id="0"/>
    </w:p>
    <w:p w:rsidR="003A60FB" w:rsidRDefault="003A60FB" w:rsidP="00BD6B51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Tahoma"/>
          <w:color w:val="000000"/>
          <w:sz w:val="28"/>
          <w:szCs w:val="28"/>
        </w:rPr>
      </w:pPr>
    </w:p>
    <w:p w:rsidR="003A60FB" w:rsidRDefault="003A60FB" w:rsidP="00BD6B51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Tahoma"/>
          <w:color w:val="000000"/>
          <w:sz w:val="28"/>
          <w:szCs w:val="28"/>
        </w:rPr>
      </w:pPr>
    </w:p>
    <w:p w:rsidR="002A5D19" w:rsidRDefault="002A5D19" w:rsidP="00BD6B51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Tahoma"/>
          <w:color w:val="000000"/>
          <w:sz w:val="28"/>
          <w:szCs w:val="28"/>
        </w:rPr>
      </w:pPr>
    </w:p>
    <w:p w:rsidR="003A60FB" w:rsidRDefault="003A60FB" w:rsidP="00BD6B51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Tahoma"/>
          <w:color w:val="000000"/>
          <w:sz w:val="28"/>
          <w:szCs w:val="28"/>
        </w:rPr>
      </w:pPr>
    </w:p>
    <w:p w:rsidR="003A60FB" w:rsidRDefault="003A60FB" w:rsidP="00BD6B51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Tahoma"/>
          <w:color w:val="000000"/>
          <w:sz w:val="28"/>
          <w:szCs w:val="28"/>
        </w:rPr>
      </w:pPr>
    </w:p>
    <w:p w:rsidR="004727B4" w:rsidRPr="004727B4" w:rsidRDefault="00E664D6" w:rsidP="00E664D6">
      <w:pPr>
        <w:pStyle w:val="ae"/>
        <w:widowControl w:val="0"/>
        <w:tabs>
          <w:tab w:val="left" w:pos="4596"/>
        </w:tabs>
        <w:ind w:firstLine="709"/>
        <w:contextualSpacing/>
        <w:jc w:val="right"/>
        <w:rPr>
          <w:rFonts w:eastAsia="Tahoma"/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3D2C64">
        <w:rPr>
          <w:rFonts w:eastAsia="Tahoma"/>
          <w:color w:val="000000"/>
          <w:sz w:val="28"/>
          <w:szCs w:val="28"/>
        </w:rPr>
        <w:t>П</w:t>
      </w:r>
      <w:r w:rsidR="004727B4" w:rsidRPr="004727B4">
        <w:rPr>
          <w:rFonts w:eastAsia="Tahoma"/>
          <w:color w:val="000000"/>
          <w:sz w:val="28"/>
          <w:szCs w:val="28"/>
        </w:rPr>
        <w:t>риложение № 1</w:t>
      </w:r>
    </w:p>
    <w:p w:rsidR="004727B4" w:rsidRPr="004727B4" w:rsidRDefault="004727B4" w:rsidP="004727B4">
      <w:pPr>
        <w:widowControl w:val="0"/>
        <w:suppressAutoHyphens w:val="0"/>
        <w:autoSpaceDE w:val="0"/>
        <w:autoSpaceDN w:val="0"/>
        <w:adjustRightInd w:val="0"/>
        <w:ind w:left="4536"/>
        <w:jc w:val="center"/>
        <w:rPr>
          <w:rFonts w:eastAsia="Tahoma"/>
          <w:color w:val="000000"/>
          <w:sz w:val="28"/>
          <w:szCs w:val="28"/>
        </w:rPr>
      </w:pPr>
      <w:r>
        <w:rPr>
          <w:rFonts w:eastAsia="Tahoma"/>
          <w:color w:val="000000"/>
          <w:sz w:val="28"/>
          <w:szCs w:val="28"/>
        </w:rPr>
        <w:t xml:space="preserve">                                        </w:t>
      </w:r>
      <w:r w:rsidR="005B52CA">
        <w:rPr>
          <w:rFonts w:eastAsia="Tahoma"/>
          <w:color w:val="000000"/>
          <w:sz w:val="28"/>
          <w:szCs w:val="28"/>
        </w:rPr>
        <w:t xml:space="preserve">   </w:t>
      </w:r>
      <w:r>
        <w:rPr>
          <w:rFonts w:eastAsia="Tahoma"/>
          <w:color w:val="000000"/>
          <w:sz w:val="28"/>
          <w:szCs w:val="28"/>
        </w:rPr>
        <w:t xml:space="preserve"> </w:t>
      </w:r>
      <w:r w:rsidRPr="004727B4">
        <w:rPr>
          <w:rFonts w:eastAsia="Tahoma"/>
          <w:color w:val="000000"/>
          <w:sz w:val="28"/>
          <w:szCs w:val="28"/>
        </w:rPr>
        <w:t xml:space="preserve">к </w:t>
      </w:r>
      <w:r>
        <w:rPr>
          <w:rFonts w:eastAsia="Tahoma"/>
          <w:color w:val="000000"/>
          <w:sz w:val="28"/>
          <w:szCs w:val="28"/>
        </w:rPr>
        <w:t>Объявлению</w:t>
      </w:r>
    </w:p>
    <w:p w:rsidR="004727B4" w:rsidRPr="00496C58" w:rsidRDefault="004727B4" w:rsidP="004727B4">
      <w:pPr>
        <w:widowControl w:val="0"/>
        <w:suppressAutoHyphens w:val="0"/>
        <w:autoSpaceDE w:val="0"/>
        <w:autoSpaceDN w:val="0"/>
        <w:adjustRightInd w:val="0"/>
        <w:ind w:firstLine="720"/>
        <w:jc w:val="center"/>
        <w:rPr>
          <w:rFonts w:eastAsia="Tahoma"/>
          <w:color w:val="000000"/>
        </w:rPr>
      </w:pPr>
      <w:bookmarkStart w:id="1" w:name="P157"/>
      <w:bookmarkEnd w:id="1"/>
    </w:p>
    <w:p w:rsidR="005B52CA" w:rsidRPr="005B52CA" w:rsidRDefault="005B52CA" w:rsidP="005B52CA">
      <w:pPr>
        <w:widowControl w:val="0"/>
        <w:suppressAutoHyphens w:val="0"/>
        <w:autoSpaceDE w:val="0"/>
        <w:autoSpaceDN w:val="0"/>
        <w:jc w:val="center"/>
        <w:rPr>
          <w:sz w:val="28"/>
          <w:szCs w:val="28"/>
        </w:rPr>
      </w:pPr>
      <w:r w:rsidRPr="005B52CA">
        <w:rPr>
          <w:sz w:val="28"/>
          <w:szCs w:val="28"/>
        </w:rPr>
        <w:t>ПРЕДЛОЖЕНИЕ (ЗАЯВКА)</w:t>
      </w:r>
    </w:p>
    <w:p w:rsidR="005B52CA" w:rsidRPr="005B52CA" w:rsidRDefault="005B52CA" w:rsidP="005B52CA">
      <w:pPr>
        <w:widowControl w:val="0"/>
        <w:suppressAutoHyphens w:val="0"/>
        <w:autoSpaceDE w:val="0"/>
        <w:autoSpaceDN w:val="0"/>
        <w:jc w:val="center"/>
        <w:rPr>
          <w:sz w:val="28"/>
          <w:szCs w:val="28"/>
        </w:rPr>
      </w:pPr>
      <w:r w:rsidRPr="005B52CA">
        <w:rPr>
          <w:sz w:val="28"/>
          <w:szCs w:val="28"/>
        </w:rPr>
        <w:t xml:space="preserve">на предоставление из бюджета </w:t>
      </w:r>
      <w:proofErr w:type="gramStart"/>
      <w:r w:rsidRPr="005B52CA">
        <w:rPr>
          <w:sz w:val="28"/>
          <w:szCs w:val="28"/>
        </w:rPr>
        <w:t>Русско-Полянского</w:t>
      </w:r>
      <w:proofErr w:type="gramEnd"/>
    </w:p>
    <w:p w:rsidR="005B52CA" w:rsidRPr="005B52CA" w:rsidRDefault="005B52CA" w:rsidP="005B52CA">
      <w:pPr>
        <w:widowControl w:val="0"/>
        <w:suppressAutoHyphens w:val="0"/>
        <w:autoSpaceDE w:val="0"/>
        <w:autoSpaceDN w:val="0"/>
        <w:jc w:val="center"/>
        <w:rPr>
          <w:sz w:val="28"/>
          <w:szCs w:val="28"/>
        </w:rPr>
      </w:pPr>
      <w:r w:rsidRPr="005B52CA">
        <w:rPr>
          <w:sz w:val="28"/>
          <w:szCs w:val="28"/>
        </w:rPr>
        <w:t xml:space="preserve">муниципального района Омской области субсидий </w:t>
      </w:r>
      <w:proofErr w:type="gramStart"/>
      <w:r w:rsidRPr="005B52CA">
        <w:rPr>
          <w:sz w:val="28"/>
          <w:szCs w:val="28"/>
        </w:rPr>
        <w:t>муниципальным</w:t>
      </w:r>
      <w:proofErr w:type="gramEnd"/>
    </w:p>
    <w:p w:rsidR="005B52CA" w:rsidRPr="005B52CA" w:rsidRDefault="005B52CA" w:rsidP="005B52CA">
      <w:pPr>
        <w:widowControl w:val="0"/>
        <w:suppressAutoHyphens w:val="0"/>
        <w:autoSpaceDE w:val="0"/>
        <w:autoSpaceDN w:val="0"/>
        <w:jc w:val="center"/>
        <w:rPr>
          <w:sz w:val="28"/>
          <w:szCs w:val="28"/>
        </w:rPr>
      </w:pPr>
      <w:r w:rsidRPr="005B52CA">
        <w:rPr>
          <w:sz w:val="28"/>
          <w:szCs w:val="28"/>
        </w:rPr>
        <w:t xml:space="preserve">унитарным предприятиям Русско-Полянского </w:t>
      </w:r>
      <w:proofErr w:type="gramStart"/>
      <w:r w:rsidRPr="005B52CA">
        <w:rPr>
          <w:sz w:val="28"/>
          <w:szCs w:val="28"/>
        </w:rPr>
        <w:t>муниципального</w:t>
      </w:r>
      <w:proofErr w:type="gramEnd"/>
    </w:p>
    <w:p w:rsidR="005B52CA" w:rsidRPr="005B52CA" w:rsidRDefault="005B52CA" w:rsidP="005B52CA">
      <w:pPr>
        <w:widowControl w:val="0"/>
        <w:suppressAutoHyphens w:val="0"/>
        <w:autoSpaceDE w:val="0"/>
        <w:autoSpaceDN w:val="0"/>
        <w:jc w:val="center"/>
        <w:rPr>
          <w:sz w:val="28"/>
          <w:szCs w:val="28"/>
        </w:rPr>
      </w:pPr>
      <w:r w:rsidRPr="005B52CA">
        <w:rPr>
          <w:sz w:val="28"/>
          <w:szCs w:val="28"/>
        </w:rPr>
        <w:t xml:space="preserve">района Омской области, </w:t>
      </w:r>
      <w:proofErr w:type="gramStart"/>
      <w:r w:rsidRPr="005B52CA">
        <w:rPr>
          <w:sz w:val="28"/>
          <w:szCs w:val="28"/>
        </w:rPr>
        <w:t>оказывающим</w:t>
      </w:r>
      <w:proofErr w:type="gramEnd"/>
      <w:r w:rsidRPr="005B52CA">
        <w:rPr>
          <w:sz w:val="28"/>
          <w:szCs w:val="28"/>
        </w:rPr>
        <w:t xml:space="preserve"> услуги в сфере</w:t>
      </w:r>
    </w:p>
    <w:p w:rsidR="003A60FB" w:rsidRDefault="005B52CA" w:rsidP="003A60FB">
      <w:pPr>
        <w:widowControl w:val="0"/>
        <w:suppressAutoHyphens w:val="0"/>
        <w:autoSpaceDE w:val="0"/>
        <w:autoSpaceDN w:val="0"/>
        <w:jc w:val="center"/>
        <w:rPr>
          <w:sz w:val="28"/>
          <w:szCs w:val="28"/>
        </w:rPr>
      </w:pPr>
      <w:r w:rsidRPr="005B52CA">
        <w:rPr>
          <w:sz w:val="28"/>
          <w:szCs w:val="28"/>
        </w:rPr>
        <w:t xml:space="preserve">теплоснабжения, на </w:t>
      </w:r>
      <w:r w:rsidR="003A60FB" w:rsidRPr="003A60FB">
        <w:rPr>
          <w:sz w:val="28"/>
          <w:szCs w:val="28"/>
        </w:rPr>
        <w:t xml:space="preserve">финансовое обеспечение затрат, </w:t>
      </w:r>
    </w:p>
    <w:p w:rsidR="005B52CA" w:rsidRPr="005B52CA" w:rsidRDefault="003A60FB" w:rsidP="003A60FB">
      <w:pPr>
        <w:widowControl w:val="0"/>
        <w:suppressAutoHyphens w:val="0"/>
        <w:autoSpaceDE w:val="0"/>
        <w:autoSpaceDN w:val="0"/>
        <w:jc w:val="center"/>
        <w:rPr>
          <w:sz w:val="28"/>
          <w:szCs w:val="28"/>
        </w:rPr>
      </w:pPr>
      <w:proofErr w:type="gramStart"/>
      <w:r w:rsidRPr="003A60FB">
        <w:rPr>
          <w:sz w:val="28"/>
          <w:szCs w:val="28"/>
        </w:rPr>
        <w:t>связанных</w:t>
      </w:r>
      <w:proofErr w:type="gramEnd"/>
      <w:r w:rsidRPr="003A60FB">
        <w:rPr>
          <w:sz w:val="28"/>
          <w:szCs w:val="28"/>
        </w:rPr>
        <w:t xml:space="preserve"> с погашением кредиторской задолженности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09"/>
        <w:gridCol w:w="4762"/>
      </w:tblGrid>
      <w:tr w:rsidR="005B52CA" w:rsidRPr="005B52CA" w:rsidTr="00DC3AD3">
        <w:tc>
          <w:tcPr>
            <w:tcW w:w="4309" w:type="dxa"/>
          </w:tcPr>
          <w:p w:rsidR="005B52CA" w:rsidRPr="005B52CA" w:rsidRDefault="005B52CA" w:rsidP="005B52CA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</w:rPr>
            </w:pPr>
            <w:r w:rsidRPr="005B52CA">
              <w:rPr>
                <w:sz w:val="28"/>
                <w:szCs w:val="28"/>
              </w:rPr>
              <w:t>Полное наименование юридич</w:t>
            </w:r>
            <w:r w:rsidRPr="005B52CA">
              <w:rPr>
                <w:sz w:val="28"/>
                <w:szCs w:val="28"/>
              </w:rPr>
              <w:t>е</w:t>
            </w:r>
            <w:r w:rsidRPr="005B52CA">
              <w:rPr>
                <w:sz w:val="28"/>
                <w:szCs w:val="28"/>
              </w:rPr>
              <w:t>ского лица, претендующего на п</w:t>
            </w:r>
            <w:r w:rsidRPr="005B52CA">
              <w:rPr>
                <w:sz w:val="28"/>
                <w:szCs w:val="28"/>
              </w:rPr>
              <w:t>о</w:t>
            </w:r>
            <w:r w:rsidRPr="005B52CA">
              <w:rPr>
                <w:sz w:val="28"/>
                <w:szCs w:val="28"/>
              </w:rPr>
              <w:t>лучение субсидии (далее - заяв</w:t>
            </w:r>
            <w:r w:rsidRPr="005B52CA">
              <w:rPr>
                <w:sz w:val="28"/>
                <w:szCs w:val="28"/>
              </w:rPr>
              <w:t>и</w:t>
            </w:r>
            <w:r w:rsidRPr="005B52CA">
              <w:rPr>
                <w:sz w:val="28"/>
                <w:szCs w:val="28"/>
              </w:rPr>
              <w:t>тель)</w:t>
            </w:r>
          </w:p>
        </w:tc>
        <w:tc>
          <w:tcPr>
            <w:tcW w:w="4762" w:type="dxa"/>
          </w:tcPr>
          <w:p w:rsidR="005B52CA" w:rsidRPr="005B52CA" w:rsidRDefault="005B52CA" w:rsidP="005B52CA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</w:rPr>
            </w:pPr>
          </w:p>
        </w:tc>
      </w:tr>
      <w:tr w:rsidR="005B52CA" w:rsidRPr="005B52CA" w:rsidTr="00DC3AD3">
        <w:tc>
          <w:tcPr>
            <w:tcW w:w="4309" w:type="dxa"/>
          </w:tcPr>
          <w:p w:rsidR="005B52CA" w:rsidRPr="005B52CA" w:rsidRDefault="005B52CA" w:rsidP="005B52CA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</w:rPr>
            </w:pPr>
            <w:r w:rsidRPr="005B52CA">
              <w:rPr>
                <w:sz w:val="28"/>
                <w:szCs w:val="28"/>
              </w:rPr>
              <w:t>ИНН заявителя</w:t>
            </w:r>
          </w:p>
        </w:tc>
        <w:tc>
          <w:tcPr>
            <w:tcW w:w="4762" w:type="dxa"/>
          </w:tcPr>
          <w:p w:rsidR="005B52CA" w:rsidRPr="005B52CA" w:rsidRDefault="005B52CA" w:rsidP="005B52CA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</w:rPr>
            </w:pPr>
          </w:p>
        </w:tc>
      </w:tr>
      <w:tr w:rsidR="005B52CA" w:rsidRPr="005B52CA" w:rsidTr="00DC3AD3">
        <w:tc>
          <w:tcPr>
            <w:tcW w:w="4309" w:type="dxa"/>
          </w:tcPr>
          <w:p w:rsidR="005B52CA" w:rsidRPr="005B52CA" w:rsidRDefault="005B52CA" w:rsidP="005B52CA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</w:rPr>
            </w:pPr>
            <w:r w:rsidRPr="005B52CA">
              <w:rPr>
                <w:sz w:val="28"/>
                <w:szCs w:val="28"/>
              </w:rPr>
              <w:t>КПП заявителя</w:t>
            </w:r>
          </w:p>
        </w:tc>
        <w:tc>
          <w:tcPr>
            <w:tcW w:w="4762" w:type="dxa"/>
          </w:tcPr>
          <w:p w:rsidR="005B52CA" w:rsidRPr="005B52CA" w:rsidRDefault="005B52CA" w:rsidP="005B52CA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</w:rPr>
            </w:pPr>
          </w:p>
        </w:tc>
      </w:tr>
      <w:tr w:rsidR="005B52CA" w:rsidRPr="005B52CA" w:rsidTr="00DC3AD3">
        <w:tc>
          <w:tcPr>
            <w:tcW w:w="4309" w:type="dxa"/>
          </w:tcPr>
          <w:p w:rsidR="005B52CA" w:rsidRPr="005B52CA" w:rsidRDefault="005B52CA" w:rsidP="005B52CA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</w:rPr>
            </w:pPr>
            <w:r w:rsidRPr="005B52CA">
              <w:rPr>
                <w:sz w:val="28"/>
                <w:szCs w:val="28"/>
              </w:rPr>
              <w:t>ОГРН заявителя</w:t>
            </w:r>
          </w:p>
        </w:tc>
        <w:tc>
          <w:tcPr>
            <w:tcW w:w="4762" w:type="dxa"/>
          </w:tcPr>
          <w:p w:rsidR="005B52CA" w:rsidRPr="005B52CA" w:rsidRDefault="005B52CA" w:rsidP="005B52CA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</w:rPr>
            </w:pPr>
          </w:p>
        </w:tc>
      </w:tr>
      <w:tr w:rsidR="005B52CA" w:rsidRPr="005B52CA" w:rsidTr="00DC3AD3">
        <w:tc>
          <w:tcPr>
            <w:tcW w:w="4309" w:type="dxa"/>
          </w:tcPr>
          <w:p w:rsidR="005B52CA" w:rsidRPr="005B52CA" w:rsidRDefault="00DD1149" w:rsidP="005B52CA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</w:rPr>
            </w:pPr>
            <w:hyperlink r:id="rId12">
              <w:r w:rsidR="005B52CA" w:rsidRPr="005B52CA">
                <w:rPr>
                  <w:sz w:val="28"/>
                  <w:szCs w:val="28"/>
                </w:rPr>
                <w:t>ОКВЭД</w:t>
              </w:r>
            </w:hyperlink>
            <w:r w:rsidR="005B52CA" w:rsidRPr="005B52CA">
              <w:rPr>
                <w:sz w:val="28"/>
                <w:szCs w:val="28"/>
              </w:rPr>
              <w:t xml:space="preserve"> заявителя</w:t>
            </w:r>
          </w:p>
        </w:tc>
        <w:tc>
          <w:tcPr>
            <w:tcW w:w="4762" w:type="dxa"/>
          </w:tcPr>
          <w:p w:rsidR="005B52CA" w:rsidRPr="005B52CA" w:rsidRDefault="005B52CA" w:rsidP="005B52CA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</w:rPr>
            </w:pPr>
          </w:p>
        </w:tc>
      </w:tr>
      <w:tr w:rsidR="005B52CA" w:rsidRPr="005B52CA" w:rsidTr="00DC3AD3">
        <w:tc>
          <w:tcPr>
            <w:tcW w:w="4309" w:type="dxa"/>
          </w:tcPr>
          <w:p w:rsidR="005B52CA" w:rsidRPr="005B52CA" w:rsidRDefault="005B52CA" w:rsidP="005B52CA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</w:rPr>
            </w:pPr>
            <w:r w:rsidRPr="005B52CA">
              <w:rPr>
                <w:sz w:val="28"/>
                <w:szCs w:val="28"/>
              </w:rPr>
              <w:t>ФИО, должность представителя заявителя, на основании чего де</w:t>
            </w:r>
            <w:r w:rsidRPr="005B52CA">
              <w:rPr>
                <w:sz w:val="28"/>
                <w:szCs w:val="28"/>
              </w:rPr>
              <w:t>й</w:t>
            </w:r>
            <w:r w:rsidRPr="005B52CA">
              <w:rPr>
                <w:sz w:val="28"/>
                <w:szCs w:val="28"/>
              </w:rPr>
              <w:t>ствует</w:t>
            </w:r>
          </w:p>
        </w:tc>
        <w:tc>
          <w:tcPr>
            <w:tcW w:w="4762" w:type="dxa"/>
          </w:tcPr>
          <w:p w:rsidR="005B52CA" w:rsidRPr="005B52CA" w:rsidRDefault="005B52CA" w:rsidP="005B52CA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</w:rPr>
            </w:pPr>
          </w:p>
        </w:tc>
      </w:tr>
      <w:tr w:rsidR="005B52CA" w:rsidRPr="005B52CA" w:rsidTr="00DC3AD3">
        <w:tc>
          <w:tcPr>
            <w:tcW w:w="4309" w:type="dxa"/>
          </w:tcPr>
          <w:p w:rsidR="005B52CA" w:rsidRPr="005B52CA" w:rsidRDefault="005B52CA" w:rsidP="005B52CA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</w:rPr>
            </w:pPr>
            <w:r w:rsidRPr="005B52CA">
              <w:rPr>
                <w:sz w:val="28"/>
                <w:szCs w:val="28"/>
              </w:rPr>
              <w:t>Адрес (место нахождения) заяв</w:t>
            </w:r>
            <w:r w:rsidRPr="005B52CA">
              <w:rPr>
                <w:sz w:val="28"/>
                <w:szCs w:val="28"/>
              </w:rPr>
              <w:t>и</w:t>
            </w:r>
            <w:r w:rsidRPr="005B52CA">
              <w:rPr>
                <w:sz w:val="28"/>
                <w:szCs w:val="28"/>
              </w:rPr>
              <w:t>теля</w:t>
            </w:r>
          </w:p>
        </w:tc>
        <w:tc>
          <w:tcPr>
            <w:tcW w:w="4762" w:type="dxa"/>
          </w:tcPr>
          <w:p w:rsidR="005B52CA" w:rsidRPr="005B52CA" w:rsidRDefault="005B52CA" w:rsidP="005B52CA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</w:rPr>
            </w:pPr>
          </w:p>
        </w:tc>
      </w:tr>
      <w:tr w:rsidR="005B52CA" w:rsidRPr="005B52CA" w:rsidTr="00DC3AD3">
        <w:tc>
          <w:tcPr>
            <w:tcW w:w="4309" w:type="dxa"/>
          </w:tcPr>
          <w:p w:rsidR="005B52CA" w:rsidRPr="005B52CA" w:rsidRDefault="005B52CA" w:rsidP="005B52CA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</w:rPr>
            </w:pPr>
            <w:r w:rsidRPr="005B52CA">
              <w:rPr>
                <w:sz w:val="28"/>
                <w:szCs w:val="28"/>
              </w:rPr>
              <w:t>Почтовый адрес заявителя</w:t>
            </w:r>
          </w:p>
        </w:tc>
        <w:tc>
          <w:tcPr>
            <w:tcW w:w="4762" w:type="dxa"/>
          </w:tcPr>
          <w:p w:rsidR="005B52CA" w:rsidRPr="005B52CA" w:rsidRDefault="005B52CA" w:rsidP="005B52CA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</w:rPr>
            </w:pPr>
          </w:p>
        </w:tc>
      </w:tr>
      <w:tr w:rsidR="005B52CA" w:rsidRPr="005B52CA" w:rsidTr="00DC3AD3">
        <w:tc>
          <w:tcPr>
            <w:tcW w:w="4309" w:type="dxa"/>
          </w:tcPr>
          <w:p w:rsidR="005B52CA" w:rsidRPr="005B52CA" w:rsidRDefault="005B52CA" w:rsidP="005B52CA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</w:rPr>
            </w:pPr>
            <w:r w:rsidRPr="005B52CA">
              <w:rPr>
                <w:sz w:val="28"/>
                <w:szCs w:val="28"/>
              </w:rPr>
              <w:t>Направление расходования субс</w:t>
            </w:r>
            <w:r w:rsidRPr="005B52CA">
              <w:rPr>
                <w:sz w:val="28"/>
                <w:szCs w:val="28"/>
              </w:rPr>
              <w:t>и</w:t>
            </w:r>
            <w:r w:rsidRPr="005B52CA">
              <w:rPr>
                <w:sz w:val="28"/>
                <w:szCs w:val="28"/>
              </w:rPr>
              <w:t xml:space="preserve">дии в соответствии с </w:t>
            </w:r>
            <w:hyperlink w:anchor="P53">
              <w:r w:rsidRPr="005B52CA">
                <w:rPr>
                  <w:sz w:val="28"/>
                  <w:szCs w:val="28"/>
                </w:rPr>
                <w:t>п. 1.3</w:t>
              </w:r>
            </w:hyperlink>
            <w:r w:rsidRPr="005B52CA">
              <w:rPr>
                <w:sz w:val="28"/>
                <w:szCs w:val="28"/>
              </w:rPr>
              <w:t xml:space="preserve"> Поря</w:t>
            </w:r>
            <w:r w:rsidRPr="005B52CA">
              <w:rPr>
                <w:sz w:val="28"/>
                <w:szCs w:val="28"/>
              </w:rPr>
              <w:t>д</w:t>
            </w:r>
            <w:r w:rsidRPr="005B52CA">
              <w:rPr>
                <w:sz w:val="28"/>
                <w:szCs w:val="28"/>
              </w:rPr>
              <w:t>ка</w:t>
            </w:r>
          </w:p>
        </w:tc>
        <w:tc>
          <w:tcPr>
            <w:tcW w:w="4762" w:type="dxa"/>
          </w:tcPr>
          <w:p w:rsidR="005B52CA" w:rsidRPr="005B52CA" w:rsidRDefault="005B52CA" w:rsidP="005B52CA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</w:rPr>
            </w:pPr>
          </w:p>
        </w:tc>
      </w:tr>
      <w:tr w:rsidR="005B52CA" w:rsidRPr="005B52CA" w:rsidTr="00DC3AD3">
        <w:tc>
          <w:tcPr>
            <w:tcW w:w="4309" w:type="dxa"/>
          </w:tcPr>
          <w:p w:rsidR="005B52CA" w:rsidRPr="005B52CA" w:rsidRDefault="005B52CA" w:rsidP="005B52CA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</w:rPr>
            </w:pPr>
            <w:r w:rsidRPr="005B52CA">
              <w:rPr>
                <w:sz w:val="28"/>
                <w:szCs w:val="28"/>
              </w:rPr>
              <w:t>Сумма субсидии, руб.</w:t>
            </w:r>
          </w:p>
        </w:tc>
        <w:tc>
          <w:tcPr>
            <w:tcW w:w="4762" w:type="dxa"/>
          </w:tcPr>
          <w:p w:rsidR="005B52CA" w:rsidRPr="005B52CA" w:rsidRDefault="005B52CA" w:rsidP="005B52CA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</w:rPr>
            </w:pPr>
          </w:p>
        </w:tc>
      </w:tr>
      <w:tr w:rsidR="005B52CA" w:rsidRPr="005B52CA" w:rsidTr="00DC3AD3">
        <w:tc>
          <w:tcPr>
            <w:tcW w:w="4309" w:type="dxa"/>
          </w:tcPr>
          <w:p w:rsidR="005B52CA" w:rsidRPr="005B52CA" w:rsidRDefault="005B52CA" w:rsidP="005B52CA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</w:rPr>
            </w:pPr>
            <w:r w:rsidRPr="005B52CA">
              <w:rPr>
                <w:sz w:val="28"/>
                <w:szCs w:val="28"/>
              </w:rPr>
              <w:t>Банковские реквизиты</w:t>
            </w:r>
          </w:p>
        </w:tc>
        <w:tc>
          <w:tcPr>
            <w:tcW w:w="4762" w:type="dxa"/>
          </w:tcPr>
          <w:p w:rsidR="005B52CA" w:rsidRPr="005B52CA" w:rsidRDefault="005B52CA" w:rsidP="005B52CA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</w:rPr>
            </w:pPr>
          </w:p>
        </w:tc>
      </w:tr>
      <w:tr w:rsidR="005B52CA" w:rsidRPr="005B52CA" w:rsidTr="00DC3AD3">
        <w:tc>
          <w:tcPr>
            <w:tcW w:w="4309" w:type="dxa"/>
          </w:tcPr>
          <w:p w:rsidR="005B52CA" w:rsidRPr="005B52CA" w:rsidRDefault="005B52CA" w:rsidP="005B52CA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</w:rPr>
            </w:pPr>
            <w:r w:rsidRPr="005B52CA">
              <w:rPr>
                <w:sz w:val="28"/>
                <w:szCs w:val="28"/>
              </w:rPr>
              <w:t>Контактный телефон</w:t>
            </w:r>
          </w:p>
        </w:tc>
        <w:tc>
          <w:tcPr>
            <w:tcW w:w="4762" w:type="dxa"/>
          </w:tcPr>
          <w:p w:rsidR="005B52CA" w:rsidRPr="005B52CA" w:rsidRDefault="005B52CA" w:rsidP="005B52CA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</w:rPr>
            </w:pPr>
          </w:p>
        </w:tc>
      </w:tr>
      <w:tr w:rsidR="005B52CA" w:rsidRPr="005B52CA" w:rsidTr="00DC3AD3">
        <w:tc>
          <w:tcPr>
            <w:tcW w:w="4309" w:type="dxa"/>
          </w:tcPr>
          <w:p w:rsidR="005B52CA" w:rsidRPr="005B52CA" w:rsidRDefault="005B52CA" w:rsidP="005B52CA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</w:rPr>
            </w:pPr>
            <w:r w:rsidRPr="005B52CA">
              <w:rPr>
                <w:sz w:val="28"/>
                <w:szCs w:val="28"/>
              </w:rPr>
              <w:t>Электронная почта</w:t>
            </w:r>
          </w:p>
        </w:tc>
        <w:tc>
          <w:tcPr>
            <w:tcW w:w="4762" w:type="dxa"/>
          </w:tcPr>
          <w:p w:rsidR="005B52CA" w:rsidRPr="005B52CA" w:rsidRDefault="005B52CA" w:rsidP="005B52CA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</w:rPr>
            </w:pPr>
          </w:p>
        </w:tc>
      </w:tr>
    </w:tbl>
    <w:p w:rsidR="005B52CA" w:rsidRPr="005B52CA" w:rsidRDefault="005B52CA" w:rsidP="005B52CA">
      <w:pPr>
        <w:widowControl w:val="0"/>
        <w:suppressAutoHyphens w:val="0"/>
        <w:autoSpaceDE w:val="0"/>
        <w:autoSpaceDN w:val="0"/>
        <w:jc w:val="both"/>
        <w:rPr>
          <w:sz w:val="28"/>
          <w:szCs w:val="28"/>
        </w:rPr>
      </w:pPr>
    </w:p>
    <w:p w:rsidR="005B52CA" w:rsidRPr="005B52CA" w:rsidRDefault="005B52CA" w:rsidP="005B52CA">
      <w:pPr>
        <w:widowControl w:val="0"/>
        <w:suppressAutoHyphens w:val="0"/>
        <w:autoSpaceDE w:val="0"/>
        <w:autoSpaceDN w:val="0"/>
        <w:ind w:firstLine="540"/>
        <w:jc w:val="both"/>
        <w:rPr>
          <w:sz w:val="28"/>
          <w:szCs w:val="28"/>
        </w:rPr>
      </w:pPr>
      <w:r w:rsidRPr="005B52CA">
        <w:rPr>
          <w:sz w:val="28"/>
          <w:szCs w:val="28"/>
        </w:rPr>
        <w:t xml:space="preserve">Заявитель подтверждает, что по состоянию </w:t>
      </w:r>
      <w:proofErr w:type="gramStart"/>
      <w:r w:rsidRPr="005B52CA">
        <w:rPr>
          <w:sz w:val="28"/>
          <w:szCs w:val="28"/>
        </w:rPr>
        <w:t>на</w:t>
      </w:r>
      <w:proofErr w:type="gramEnd"/>
      <w:r w:rsidRPr="005B52CA">
        <w:rPr>
          <w:sz w:val="28"/>
          <w:szCs w:val="28"/>
        </w:rPr>
        <w:t xml:space="preserve"> _____________________________ соответствует установленным требованиям, а именно:</w:t>
      </w:r>
    </w:p>
    <w:p w:rsidR="005B52CA" w:rsidRPr="005B52CA" w:rsidRDefault="005B52CA" w:rsidP="005B52CA">
      <w:pPr>
        <w:widowControl w:val="0"/>
        <w:suppressAutoHyphens w:val="0"/>
        <w:autoSpaceDE w:val="0"/>
        <w:autoSpaceDN w:val="0"/>
        <w:ind w:firstLine="540"/>
        <w:jc w:val="both"/>
        <w:rPr>
          <w:sz w:val="28"/>
          <w:szCs w:val="28"/>
        </w:rPr>
      </w:pPr>
      <w:proofErr w:type="gramStart"/>
      <w:r w:rsidRPr="005B52CA">
        <w:rPr>
          <w:sz w:val="28"/>
          <w:szCs w:val="28"/>
        </w:rPr>
        <w:t>- не является иностранным юридическим лицом, в том числе местом рег</w:t>
      </w:r>
      <w:r w:rsidRPr="005B52CA">
        <w:rPr>
          <w:sz w:val="28"/>
          <w:szCs w:val="28"/>
        </w:rPr>
        <w:t>и</w:t>
      </w:r>
      <w:r w:rsidRPr="005B52CA">
        <w:rPr>
          <w:sz w:val="28"/>
          <w:szCs w:val="28"/>
        </w:rPr>
        <w:t>страции которого является государство или территория, включенные в утве</w:t>
      </w:r>
      <w:r w:rsidRPr="005B52CA">
        <w:rPr>
          <w:sz w:val="28"/>
          <w:szCs w:val="28"/>
        </w:rPr>
        <w:t>р</w:t>
      </w:r>
      <w:r w:rsidRPr="005B52CA">
        <w:rPr>
          <w:sz w:val="28"/>
          <w:szCs w:val="28"/>
        </w:rPr>
        <w:lastRenderedPageBreak/>
        <w:t>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</w:t>
      </w:r>
      <w:r w:rsidRPr="005B52CA">
        <w:rPr>
          <w:sz w:val="28"/>
          <w:szCs w:val="28"/>
        </w:rPr>
        <w:t>и</w:t>
      </w:r>
      <w:r w:rsidRPr="005B52CA">
        <w:rPr>
          <w:sz w:val="28"/>
          <w:szCs w:val="28"/>
        </w:rPr>
        <w:t>дическим лицом, в уставном (складочном) капитале которого доля прямого или косвенного (через третьих лиц) участия офшорных компаний в совокупности</w:t>
      </w:r>
      <w:proofErr w:type="gramEnd"/>
      <w:r w:rsidRPr="005B52CA">
        <w:rPr>
          <w:sz w:val="28"/>
          <w:szCs w:val="28"/>
        </w:rPr>
        <w:t xml:space="preserve"> пр</w:t>
      </w:r>
      <w:r w:rsidRPr="005B52CA">
        <w:rPr>
          <w:sz w:val="28"/>
          <w:szCs w:val="28"/>
        </w:rPr>
        <w:t>е</w:t>
      </w:r>
      <w:r w:rsidRPr="005B52CA">
        <w:rPr>
          <w:sz w:val="28"/>
          <w:szCs w:val="28"/>
        </w:rPr>
        <w:t xml:space="preserve">вышает 25 процентов (если иное не предусмотрено законодательством Российской Федерации). </w:t>
      </w:r>
      <w:proofErr w:type="gramStart"/>
      <w:r w:rsidRPr="005B52CA">
        <w:rPr>
          <w:sz w:val="28"/>
          <w:szCs w:val="28"/>
        </w:rPr>
        <w:t>При расчете доли участия офшорных компаний в капитале росси</w:t>
      </w:r>
      <w:r w:rsidRPr="005B52CA">
        <w:rPr>
          <w:sz w:val="28"/>
          <w:szCs w:val="28"/>
        </w:rPr>
        <w:t>й</w:t>
      </w:r>
      <w:r w:rsidRPr="005B52CA">
        <w:rPr>
          <w:sz w:val="28"/>
          <w:szCs w:val="28"/>
        </w:rPr>
        <w:t>ских юридических лиц не учитывается прямое и (или) косвенное участие офшо</w:t>
      </w:r>
      <w:r w:rsidRPr="005B52CA">
        <w:rPr>
          <w:sz w:val="28"/>
          <w:szCs w:val="28"/>
        </w:rPr>
        <w:t>р</w:t>
      </w:r>
      <w:r w:rsidRPr="005B52CA">
        <w:rPr>
          <w:sz w:val="28"/>
          <w:szCs w:val="28"/>
        </w:rPr>
        <w:t>ных компаний в капитале публичных акционерных обществ (в том числе со стат</w:t>
      </w:r>
      <w:r w:rsidRPr="005B52CA">
        <w:rPr>
          <w:sz w:val="28"/>
          <w:szCs w:val="28"/>
        </w:rPr>
        <w:t>у</w:t>
      </w:r>
      <w:r w:rsidRPr="005B52CA">
        <w:rPr>
          <w:sz w:val="28"/>
          <w:szCs w:val="28"/>
        </w:rPr>
        <w:t>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</w:t>
      </w:r>
      <w:proofErr w:type="gramEnd"/>
      <w:r w:rsidRPr="005B52CA">
        <w:rPr>
          <w:sz w:val="28"/>
          <w:szCs w:val="28"/>
        </w:rPr>
        <w:t xml:space="preserve"> акционерных обществ;</w:t>
      </w:r>
    </w:p>
    <w:p w:rsidR="005B52CA" w:rsidRPr="005B52CA" w:rsidRDefault="005B52CA" w:rsidP="005B52CA">
      <w:pPr>
        <w:widowControl w:val="0"/>
        <w:suppressAutoHyphens w:val="0"/>
        <w:autoSpaceDE w:val="0"/>
        <w:autoSpaceDN w:val="0"/>
        <w:ind w:firstLine="540"/>
        <w:jc w:val="both"/>
        <w:rPr>
          <w:sz w:val="28"/>
          <w:szCs w:val="28"/>
        </w:rPr>
      </w:pPr>
      <w:r w:rsidRPr="005B52CA">
        <w:rPr>
          <w:sz w:val="28"/>
          <w:szCs w:val="28"/>
        </w:rPr>
        <w:t>- не находится в перечне организаций и физических лиц, в отношении кот</w:t>
      </w:r>
      <w:r w:rsidRPr="005B52CA">
        <w:rPr>
          <w:sz w:val="28"/>
          <w:szCs w:val="28"/>
        </w:rPr>
        <w:t>о</w:t>
      </w:r>
      <w:r w:rsidRPr="005B52CA">
        <w:rPr>
          <w:sz w:val="28"/>
          <w:szCs w:val="28"/>
        </w:rPr>
        <w:t>рых имеются сведения об их причастности к экстремистской деятельности или терроризму;</w:t>
      </w:r>
    </w:p>
    <w:p w:rsidR="005B52CA" w:rsidRPr="005B52CA" w:rsidRDefault="005B52CA" w:rsidP="005B52CA">
      <w:pPr>
        <w:widowControl w:val="0"/>
        <w:suppressAutoHyphens w:val="0"/>
        <w:autoSpaceDE w:val="0"/>
        <w:autoSpaceDN w:val="0"/>
        <w:ind w:firstLine="540"/>
        <w:jc w:val="both"/>
        <w:rPr>
          <w:sz w:val="28"/>
          <w:szCs w:val="28"/>
        </w:rPr>
      </w:pPr>
      <w:proofErr w:type="gramStart"/>
      <w:r w:rsidRPr="005B52CA">
        <w:rPr>
          <w:sz w:val="28"/>
          <w:szCs w:val="28"/>
        </w:rPr>
        <w:t>- не находится в составляемых в рамках реализации полномочий, предусмо</w:t>
      </w:r>
      <w:r w:rsidRPr="005B52CA">
        <w:rPr>
          <w:sz w:val="28"/>
          <w:szCs w:val="28"/>
        </w:rPr>
        <w:t>т</w:t>
      </w:r>
      <w:r w:rsidRPr="005B52CA">
        <w:rPr>
          <w:sz w:val="28"/>
          <w:szCs w:val="28"/>
        </w:rPr>
        <w:t xml:space="preserve">ренных </w:t>
      </w:r>
      <w:hyperlink r:id="rId13">
        <w:r w:rsidRPr="005B52CA">
          <w:rPr>
            <w:sz w:val="28"/>
            <w:szCs w:val="28"/>
          </w:rPr>
          <w:t>главой VII</w:t>
        </w:r>
      </w:hyperlink>
      <w:r w:rsidRPr="005B52CA">
        <w:rPr>
          <w:sz w:val="28"/>
          <w:szCs w:val="28"/>
        </w:rPr>
        <w:t xml:space="preserve"> Устава ООН, Советом Безопасности ООН или органами, сп</w:t>
      </w:r>
      <w:r w:rsidRPr="005B52CA">
        <w:rPr>
          <w:sz w:val="28"/>
          <w:szCs w:val="28"/>
        </w:rPr>
        <w:t>е</w:t>
      </w:r>
      <w:r w:rsidRPr="005B52CA">
        <w:rPr>
          <w:sz w:val="28"/>
          <w:szCs w:val="28"/>
        </w:rPr>
        <w:t>циально созданными решениями Совета Безопасности ООН, перечнях организ</w:t>
      </w:r>
      <w:r w:rsidRPr="005B52CA">
        <w:rPr>
          <w:sz w:val="28"/>
          <w:szCs w:val="28"/>
        </w:rPr>
        <w:t>а</w:t>
      </w:r>
      <w:r w:rsidRPr="005B52CA">
        <w:rPr>
          <w:sz w:val="28"/>
          <w:szCs w:val="28"/>
        </w:rPr>
        <w:t>ций и физических лиц, связанных с террористическими организациями и террор</w:t>
      </w:r>
      <w:r w:rsidRPr="005B52CA">
        <w:rPr>
          <w:sz w:val="28"/>
          <w:szCs w:val="28"/>
        </w:rPr>
        <w:t>и</w:t>
      </w:r>
      <w:r w:rsidRPr="005B52CA">
        <w:rPr>
          <w:sz w:val="28"/>
          <w:szCs w:val="28"/>
        </w:rPr>
        <w:t>стами или с распространением оружия массового уничтожения;</w:t>
      </w:r>
      <w:proofErr w:type="gramEnd"/>
    </w:p>
    <w:p w:rsidR="005B52CA" w:rsidRPr="005B52CA" w:rsidRDefault="005B52CA" w:rsidP="005B52CA">
      <w:pPr>
        <w:widowControl w:val="0"/>
        <w:suppressAutoHyphens w:val="0"/>
        <w:autoSpaceDE w:val="0"/>
        <w:autoSpaceDN w:val="0"/>
        <w:ind w:firstLine="540"/>
        <w:jc w:val="both"/>
        <w:rPr>
          <w:sz w:val="28"/>
          <w:szCs w:val="28"/>
        </w:rPr>
      </w:pPr>
      <w:r w:rsidRPr="005B52CA">
        <w:rPr>
          <w:sz w:val="28"/>
          <w:szCs w:val="28"/>
        </w:rPr>
        <w:t xml:space="preserve">- не получает средства из бюджета </w:t>
      </w:r>
      <w:proofErr w:type="gramStart"/>
      <w:r w:rsidRPr="005B52CA">
        <w:rPr>
          <w:sz w:val="28"/>
          <w:szCs w:val="28"/>
        </w:rPr>
        <w:t>Русско-Полянского</w:t>
      </w:r>
      <w:proofErr w:type="gramEnd"/>
      <w:r w:rsidRPr="005B52CA">
        <w:rPr>
          <w:sz w:val="28"/>
          <w:szCs w:val="28"/>
        </w:rPr>
        <w:t xml:space="preserve"> муниципального рай</w:t>
      </w:r>
      <w:r w:rsidRPr="005B52CA">
        <w:rPr>
          <w:sz w:val="28"/>
          <w:szCs w:val="28"/>
        </w:rPr>
        <w:t>о</w:t>
      </w:r>
      <w:r w:rsidRPr="005B52CA">
        <w:rPr>
          <w:sz w:val="28"/>
          <w:szCs w:val="28"/>
        </w:rPr>
        <w:t xml:space="preserve">на Омской области (далее - районный бюджет) на основании иных нормативных правовых актов Русско-Полянского муниципального района Омской области на цели, установленные </w:t>
      </w:r>
      <w:hyperlink w:anchor="P53">
        <w:r w:rsidRPr="005B52CA">
          <w:rPr>
            <w:sz w:val="28"/>
            <w:szCs w:val="28"/>
          </w:rPr>
          <w:t>пунктом 1.3</w:t>
        </w:r>
      </w:hyperlink>
      <w:r w:rsidRPr="005B52CA">
        <w:rPr>
          <w:sz w:val="28"/>
          <w:szCs w:val="28"/>
        </w:rPr>
        <w:t xml:space="preserve"> настоящего Порядка;</w:t>
      </w:r>
    </w:p>
    <w:p w:rsidR="005B52CA" w:rsidRPr="005B52CA" w:rsidRDefault="005B52CA" w:rsidP="005B52CA">
      <w:pPr>
        <w:widowControl w:val="0"/>
        <w:suppressAutoHyphens w:val="0"/>
        <w:autoSpaceDE w:val="0"/>
        <w:autoSpaceDN w:val="0"/>
        <w:ind w:firstLine="540"/>
        <w:jc w:val="both"/>
        <w:rPr>
          <w:sz w:val="28"/>
          <w:szCs w:val="28"/>
        </w:rPr>
      </w:pPr>
      <w:r w:rsidRPr="005B52CA">
        <w:rPr>
          <w:sz w:val="28"/>
          <w:szCs w:val="28"/>
        </w:rPr>
        <w:t xml:space="preserve">- не является иностранным агентом в соответствии с Федеральным </w:t>
      </w:r>
      <w:hyperlink r:id="rId14">
        <w:r w:rsidRPr="005B52CA">
          <w:rPr>
            <w:sz w:val="28"/>
            <w:szCs w:val="28"/>
          </w:rPr>
          <w:t>законом</w:t>
        </w:r>
      </w:hyperlink>
      <w:r w:rsidRPr="005B52CA">
        <w:rPr>
          <w:sz w:val="28"/>
          <w:szCs w:val="28"/>
        </w:rPr>
        <w:t xml:space="preserve"> «О </w:t>
      </w:r>
      <w:proofErr w:type="gramStart"/>
      <w:r w:rsidRPr="005B52CA">
        <w:rPr>
          <w:sz w:val="28"/>
          <w:szCs w:val="28"/>
        </w:rPr>
        <w:t>контроле за</w:t>
      </w:r>
      <w:proofErr w:type="gramEnd"/>
      <w:r w:rsidRPr="005B52CA">
        <w:rPr>
          <w:sz w:val="28"/>
          <w:szCs w:val="28"/>
        </w:rPr>
        <w:t xml:space="preserve"> деятельностью лиц, находящихся под иностранным влиянием»;</w:t>
      </w:r>
    </w:p>
    <w:p w:rsidR="005B52CA" w:rsidRPr="005B52CA" w:rsidRDefault="005B52CA" w:rsidP="005B52CA">
      <w:pPr>
        <w:widowControl w:val="0"/>
        <w:suppressAutoHyphens w:val="0"/>
        <w:autoSpaceDE w:val="0"/>
        <w:autoSpaceDN w:val="0"/>
        <w:ind w:firstLine="540"/>
        <w:jc w:val="both"/>
        <w:rPr>
          <w:sz w:val="28"/>
          <w:szCs w:val="28"/>
        </w:rPr>
      </w:pPr>
      <w:r w:rsidRPr="005B52CA">
        <w:rPr>
          <w:sz w:val="28"/>
          <w:szCs w:val="28"/>
        </w:rPr>
        <w:t>- отсутствует просроченная задолженность по возврату в районный бюджет субсидий, предоставленных в соответствии с иными муниципальными правовыми актами;</w:t>
      </w:r>
    </w:p>
    <w:p w:rsidR="005B52CA" w:rsidRPr="005B52CA" w:rsidRDefault="005B52CA" w:rsidP="005B52CA">
      <w:pPr>
        <w:widowControl w:val="0"/>
        <w:suppressAutoHyphens w:val="0"/>
        <w:autoSpaceDE w:val="0"/>
        <w:autoSpaceDN w:val="0"/>
        <w:ind w:firstLine="540"/>
        <w:jc w:val="both"/>
        <w:rPr>
          <w:sz w:val="28"/>
          <w:szCs w:val="28"/>
        </w:rPr>
      </w:pPr>
      <w:r w:rsidRPr="005B52CA">
        <w:rPr>
          <w:sz w:val="28"/>
          <w:szCs w:val="28"/>
        </w:rPr>
        <w:t>- не находится в процессе реорганизации (за исключением реорганизации в форме присоединения к юридическому лицу, являющемуся участником отбора другого юридического лица), ликвидации, в отношении его не введена процедура банкротства, деятельность участника отбора не приостановлена в порядке, пред</w:t>
      </w:r>
      <w:r w:rsidRPr="005B52CA">
        <w:rPr>
          <w:sz w:val="28"/>
          <w:szCs w:val="28"/>
        </w:rPr>
        <w:t>у</w:t>
      </w:r>
      <w:r w:rsidRPr="005B52CA">
        <w:rPr>
          <w:sz w:val="28"/>
          <w:szCs w:val="28"/>
        </w:rPr>
        <w:t>смотренном законодательством Российской Федерации;</w:t>
      </w:r>
    </w:p>
    <w:p w:rsidR="005B52CA" w:rsidRPr="005B52CA" w:rsidRDefault="005B52CA" w:rsidP="005B52CA">
      <w:pPr>
        <w:widowControl w:val="0"/>
        <w:suppressAutoHyphens w:val="0"/>
        <w:autoSpaceDE w:val="0"/>
        <w:autoSpaceDN w:val="0"/>
        <w:ind w:firstLine="540"/>
        <w:jc w:val="both"/>
        <w:rPr>
          <w:sz w:val="28"/>
          <w:szCs w:val="28"/>
        </w:rPr>
      </w:pPr>
      <w:proofErr w:type="gramStart"/>
      <w:r w:rsidRPr="005B52CA">
        <w:rPr>
          <w:sz w:val="28"/>
          <w:szCs w:val="28"/>
        </w:rPr>
        <w:t>- в реестре дисквалифицированных лиц отсутствуют сведения о дисквалиф</w:t>
      </w:r>
      <w:r w:rsidRPr="005B52CA">
        <w:rPr>
          <w:sz w:val="28"/>
          <w:szCs w:val="28"/>
        </w:rPr>
        <w:t>и</w:t>
      </w:r>
      <w:r w:rsidRPr="005B52CA">
        <w:rPr>
          <w:sz w:val="28"/>
          <w:szCs w:val="28"/>
        </w:rPr>
        <w:t>цированных руководителе, членах коллегиального исполнительного органа, лице, исполняющем функции единоличного исполнительного органа, или главном бу</w:t>
      </w:r>
      <w:r w:rsidRPr="005B52CA">
        <w:rPr>
          <w:sz w:val="28"/>
          <w:szCs w:val="28"/>
        </w:rPr>
        <w:t>х</w:t>
      </w:r>
      <w:r w:rsidRPr="005B52CA">
        <w:rPr>
          <w:sz w:val="28"/>
          <w:szCs w:val="28"/>
        </w:rPr>
        <w:t>галтере (при наличии) участника отбора, являющегося юридическим лицом, об индивидуальном предпринимателе и о физическом лице - производителе товаров, работ, услуг, являющихся участниками отбора.</w:t>
      </w:r>
      <w:proofErr w:type="gramEnd"/>
    </w:p>
    <w:p w:rsidR="005B52CA" w:rsidRPr="005B52CA" w:rsidRDefault="005B52CA" w:rsidP="00436E9F">
      <w:pPr>
        <w:widowControl w:val="0"/>
        <w:suppressAutoHyphens w:val="0"/>
        <w:autoSpaceDE w:val="0"/>
        <w:autoSpaceDN w:val="0"/>
        <w:ind w:firstLine="540"/>
        <w:jc w:val="both"/>
        <w:rPr>
          <w:sz w:val="28"/>
          <w:szCs w:val="28"/>
        </w:rPr>
      </w:pPr>
      <w:r w:rsidRPr="005B52CA">
        <w:rPr>
          <w:sz w:val="28"/>
          <w:szCs w:val="28"/>
        </w:rPr>
        <w:t>Достоверность представленной информации в составе заявления на пред</w:t>
      </w:r>
      <w:r w:rsidRPr="005B52CA">
        <w:rPr>
          <w:sz w:val="28"/>
          <w:szCs w:val="28"/>
        </w:rPr>
        <w:t>о</w:t>
      </w:r>
      <w:r w:rsidRPr="005B52CA">
        <w:rPr>
          <w:sz w:val="28"/>
          <w:szCs w:val="28"/>
        </w:rPr>
        <w:t xml:space="preserve">ставление из бюджета </w:t>
      </w:r>
      <w:proofErr w:type="gramStart"/>
      <w:r w:rsidRPr="005B52CA">
        <w:rPr>
          <w:sz w:val="28"/>
          <w:szCs w:val="28"/>
        </w:rPr>
        <w:t>Русско-Полянского</w:t>
      </w:r>
      <w:proofErr w:type="gramEnd"/>
      <w:r w:rsidRPr="005B52CA">
        <w:rPr>
          <w:sz w:val="28"/>
          <w:szCs w:val="28"/>
        </w:rPr>
        <w:t xml:space="preserve"> муниципального района Омской обл</w:t>
      </w:r>
      <w:r w:rsidRPr="005B52CA">
        <w:rPr>
          <w:sz w:val="28"/>
          <w:szCs w:val="28"/>
        </w:rPr>
        <w:t>а</w:t>
      </w:r>
      <w:r w:rsidRPr="005B52CA">
        <w:rPr>
          <w:sz w:val="28"/>
          <w:szCs w:val="28"/>
        </w:rPr>
        <w:t xml:space="preserve">сти субсидий в целях </w:t>
      </w:r>
      <w:r w:rsidR="00436E9F" w:rsidRPr="00436E9F">
        <w:rPr>
          <w:sz w:val="28"/>
          <w:szCs w:val="28"/>
        </w:rPr>
        <w:t>финансовое обеспечение затрат, связанных с погашением кредиторской задолженности</w:t>
      </w:r>
      <w:r w:rsidRPr="005B52CA">
        <w:rPr>
          <w:sz w:val="28"/>
          <w:szCs w:val="28"/>
        </w:rPr>
        <w:t xml:space="preserve"> гарантирую.</w:t>
      </w:r>
    </w:p>
    <w:p w:rsidR="005B52CA" w:rsidRPr="005B52CA" w:rsidRDefault="005B52CA" w:rsidP="005B52CA">
      <w:pPr>
        <w:widowControl w:val="0"/>
        <w:suppressAutoHyphens w:val="0"/>
        <w:autoSpaceDE w:val="0"/>
        <w:autoSpaceDN w:val="0"/>
        <w:ind w:firstLine="540"/>
        <w:jc w:val="both"/>
        <w:rPr>
          <w:sz w:val="28"/>
          <w:szCs w:val="28"/>
        </w:rPr>
      </w:pPr>
      <w:r w:rsidRPr="005B52CA">
        <w:rPr>
          <w:sz w:val="28"/>
          <w:szCs w:val="28"/>
        </w:rPr>
        <w:lastRenderedPageBreak/>
        <w:t>Даю согласие на публикацию (размещение) в информационно-телекоммуникационной сети «Интернет» информации об участнике, о подаваемой заявке, иной информации, связанной с соответствующим отбором.</w:t>
      </w:r>
    </w:p>
    <w:p w:rsidR="005B52CA" w:rsidRPr="005B52CA" w:rsidRDefault="005B52CA" w:rsidP="005B52CA">
      <w:pPr>
        <w:widowControl w:val="0"/>
        <w:suppressAutoHyphens w:val="0"/>
        <w:autoSpaceDE w:val="0"/>
        <w:autoSpaceDN w:val="0"/>
        <w:ind w:firstLine="540"/>
        <w:jc w:val="both"/>
        <w:rPr>
          <w:sz w:val="28"/>
          <w:szCs w:val="28"/>
        </w:rPr>
      </w:pPr>
      <w:r w:rsidRPr="005B52CA">
        <w:rPr>
          <w:sz w:val="28"/>
          <w:szCs w:val="28"/>
        </w:rPr>
        <w:t xml:space="preserve">С условиями отбора участников и предоставления субсидии </w:t>
      </w:r>
      <w:proofErr w:type="gramStart"/>
      <w:r w:rsidRPr="005B52CA">
        <w:rPr>
          <w:sz w:val="28"/>
          <w:szCs w:val="28"/>
        </w:rPr>
        <w:t>ознакомлен</w:t>
      </w:r>
      <w:proofErr w:type="gramEnd"/>
      <w:r w:rsidRPr="005B52CA">
        <w:rPr>
          <w:sz w:val="28"/>
          <w:szCs w:val="28"/>
        </w:rPr>
        <w:t>, их принимаю и с ними согласен.</w:t>
      </w:r>
    </w:p>
    <w:p w:rsidR="005B52CA" w:rsidRPr="005B52CA" w:rsidRDefault="005B52CA" w:rsidP="005B52CA">
      <w:pPr>
        <w:widowControl w:val="0"/>
        <w:suppressAutoHyphens w:val="0"/>
        <w:autoSpaceDE w:val="0"/>
        <w:autoSpaceDN w:val="0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1"/>
        <w:gridCol w:w="340"/>
        <w:gridCol w:w="1415"/>
        <w:gridCol w:w="340"/>
        <w:gridCol w:w="780"/>
        <w:gridCol w:w="768"/>
        <w:gridCol w:w="340"/>
        <w:gridCol w:w="4252"/>
      </w:tblGrid>
      <w:tr w:rsidR="005B52CA" w:rsidRPr="005B52CA" w:rsidTr="00DC3AD3">
        <w:tc>
          <w:tcPr>
            <w:tcW w:w="443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B52CA" w:rsidRPr="005B52CA" w:rsidRDefault="005B52CA" w:rsidP="005B52CA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</w:rPr>
            </w:pPr>
            <w:r w:rsidRPr="005B52CA">
              <w:rPr>
                <w:sz w:val="28"/>
                <w:szCs w:val="28"/>
              </w:rPr>
              <w:t>Руководитель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B52CA" w:rsidRPr="005B52CA" w:rsidRDefault="005B52CA" w:rsidP="005B52CA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5B52CA" w:rsidRPr="005B52CA" w:rsidRDefault="005B52CA" w:rsidP="005B52CA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</w:rPr>
            </w:pPr>
          </w:p>
        </w:tc>
      </w:tr>
      <w:tr w:rsidR="005B52CA" w:rsidRPr="005B52CA" w:rsidTr="00DC3AD3">
        <w:tc>
          <w:tcPr>
            <w:tcW w:w="44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B52CA" w:rsidRPr="005B52CA" w:rsidRDefault="005B52CA" w:rsidP="005B52CA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B52CA" w:rsidRPr="005B52CA" w:rsidRDefault="005B52CA" w:rsidP="005B52CA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B52CA" w:rsidRPr="005B52CA" w:rsidRDefault="005B52CA" w:rsidP="005B52CA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</w:rPr>
            </w:pPr>
          </w:p>
        </w:tc>
      </w:tr>
      <w:tr w:rsidR="005B52CA" w:rsidRPr="005B52CA" w:rsidTr="00DC3AD3">
        <w:tc>
          <w:tcPr>
            <w:tcW w:w="4434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B52CA" w:rsidRPr="005B52CA" w:rsidRDefault="005B52CA" w:rsidP="005B52CA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5B52CA">
              <w:rPr>
                <w:sz w:val="28"/>
                <w:szCs w:val="28"/>
              </w:rPr>
              <w:t>(Ф.И.О.)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B52CA" w:rsidRPr="005B52CA" w:rsidRDefault="005B52CA" w:rsidP="005B52CA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B52CA" w:rsidRPr="005B52CA" w:rsidRDefault="005B52CA" w:rsidP="005B52CA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5B52CA">
              <w:rPr>
                <w:sz w:val="28"/>
                <w:szCs w:val="28"/>
              </w:rPr>
              <w:t>(подпись)</w:t>
            </w:r>
          </w:p>
        </w:tc>
      </w:tr>
      <w:tr w:rsidR="005B52CA" w:rsidRPr="005B52CA" w:rsidTr="00DC3AD3"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B52CA" w:rsidRPr="005B52CA" w:rsidRDefault="005B52CA" w:rsidP="005B52CA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B52CA" w:rsidRPr="005B52CA" w:rsidRDefault="005B52CA" w:rsidP="005B52CA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B52CA" w:rsidRPr="005B52CA" w:rsidRDefault="005B52CA" w:rsidP="005B52CA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B52CA" w:rsidRPr="005B52CA" w:rsidRDefault="005B52CA" w:rsidP="005B52CA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B52CA" w:rsidRPr="005B52CA" w:rsidRDefault="005B52CA" w:rsidP="005B52CA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B52CA" w:rsidRPr="005B52CA" w:rsidRDefault="005B52CA" w:rsidP="005B52CA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</w:rPr>
            </w:pPr>
            <w:r w:rsidRPr="005B52CA">
              <w:rPr>
                <w:sz w:val="28"/>
                <w:szCs w:val="28"/>
              </w:rPr>
              <w:t>года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B52CA" w:rsidRPr="005B52CA" w:rsidRDefault="005B52CA" w:rsidP="005B52CA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5B52CA" w:rsidRPr="005B52CA" w:rsidRDefault="005B52CA" w:rsidP="005B52CA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</w:rPr>
            </w:pPr>
          </w:p>
        </w:tc>
      </w:tr>
      <w:tr w:rsidR="005B52CA" w:rsidRPr="005B52CA" w:rsidTr="00DC3AD3">
        <w:tc>
          <w:tcPr>
            <w:tcW w:w="443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B52CA" w:rsidRPr="005B52CA" w:rsidRDefault="005B52CA" w:rsidP="005B52CA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</w:rPr>
            </w:pPr>
            <w:r w:rsidRPr="005B52CA">
              <w:rPr>
                <w:sz w:val="28"/>
                <w:szCs w:val="28"/>
              </w:rPr>
              <w:t>М.П.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B52CA" w:rsidRPr="005B52CA" w:rsidRDefault="005B52CA" w:rsidP="005B52CA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5B52CA" w:rsidRPr="005B52CA" w:rsidRDefault="005B52CA" w:rsidP="005B52CA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</w:rPr>
            </w:pPr>
          </w:p>
        </w:tc>
      </w:tr>
    </w:tbl>
    <w:p w:rsidR="005B52CA" w:rsidRPr="005B52CA" w:rsidRDefault="005B52CA" w:rsidP="005B52CA">
      <w:pPr>
        <w:widowControl w:val="0"/>
        <w:suppressAutoHyphens w:val="0"/>
        <w:autoSpaceDE w:val="0"/>
        <w:autoSpaceDN w:val="0"/>
        <w:jc w:val="both"/>
        <w:rPr>
          <w:sz w:val="28"/>
          <w:szCs w:val="28"/>
        </w:rPr>
      </w:pPr>
    </w:p>
    <w:p w:rsidR="005B52CA" w:rsidRPr="005B52CA" w:rsidRDefault="005B52CA" w:rsidP="005B52CA">
      <w:pPr>
        <w:widowControl w:val="0"/>
        <w:suppressAutoHyphens w:val="0"/>
        <w:autoSpaceDE w:val="0"/>
        <w:autoSpaceDN w:val="0"/>
        <w:jc w:val="both"/>
        <w:rPr>
          <w:sz w:val="28"/>
          <w:szCs w:val="28"/>
        </w:rPr>
      </w:pPr>
    </w:p>
    <w:p w:rsidR="005B52CA" w:rsidRPr="005B52CA" w:rsidRDefault="005B52CA" w:rsidP="005B52CA">
      <w:pPr>
        <w:widowControl w:val="0"/>
        <w:suppressAutoHyphens w:val="0"/>
        <w:autoSpaceDE w:val="0"/>
        <w:autoSpaceDN w:val="0"/>
        <w:jc w:val="both"/>
        <w:rPr>
          <w:sz w:val="28"/>
          <w:szCs w:val="28"/>
        </w:rPr>
      </w:pPr>
    </w:p>
    <w:p w:rsidR="005B52CA" w:rsidRPr="005B52CA" w:rsidRDefault="005B52CA" w:rsidP="005B52CA">
      <w:pPr>
        <w:widowControl w:val="0"/>
        <w:suppressAutoHyphens w:val="0"/>
        <w:autoSpaceDE w:val="0"/>
        <w:autoSpaceDN w:val="0"/>
        <w:jc w:val="both"/>
        <w:rPr>
          <w:sz w:val="28"/>
          <w:szCs w:val="28"/>
        </w:rPr>
      </w:pPr>
    </w:p>
    <w:p w:rsidR="005B52CA" w:rsidRPr="005B52CA" w:rsidRDefault="005B52CA" w:rsidP="005B52CA">
      <w:pPr>
        <w:widowControl w:val="0"/>
        <w:suppressAutoHyphens w:val="0"/>
        <w:autoSpaceDE w:val="0"/>
        <w:autoSpaceDN w:val="0"/>
        <w:jc w:val="both"/>
        <w:rPr>
          <w:sz w:val="28"/>
          <w:szCs w:val="28"/>
        </w:rPr>
      </w:pPr>
    </w:p>
    <w:p w:rsidR="005B52CA" w:rsidRPr="005B52CA" w:rsidRDefault="005B52CA" w:rsidP="005B52CA">
      <w:pPr>
        <w:widowControl w:val="0"/>
        <w:suppressAutoHyphens w:val="0"/>
        <w:autoSpaceDE w:val="0"/>
        <w:autoSpaceDN w:val="0"/>
        <w:jc w:val="both"/>
        <w:rPr>
          <w:sz w:val="28"/>
          <w:szCs w:val="28"/>
        </w:rPr>
      </w:pPr>
    </w:p>
    <w:p w:rsidR="005B52CA" w:rsidRPr="005B52CA" w:rsidRDefault="005B52CA" w:rsidP="005B52CA">
      <w:pPr>
        <w:widowControl w:val="0"/>
        <w:suppressAutoHyphens w:val="0"/>
        <w:autoSpaceDE w:val="0"/>
        <w:autoSpaceDN w:val="0"/>
        <w:jc w:val="both"/>
        <w:rPr>
          <w:sz w:val="28"/>
          <w:szCs w:val="28"/>
        </w:rPr>
      </w:pPr>
    </w:p>
    <w:p w:rsidR="005B52CA" w:rsidRPr="005B52CA" w:rsidRDefault="005B52CA" w:rsidP="005B52CA">
      <w:pPr>
        <w:widowControl w:val="0"/>
        <w:suppressAutoHyphens w:val="0"/>
        <w:autoSpaceDE w:val="0"/>
        <w:autoSpaceDN w:val="0"/>
        <w:jc w:val="both"/>
        <w:rPr>
          <w:sz w:val="28"/>
          <w:szCs w:val="28"/>
        </w:rPr>
      </w:pPr>
    </w:p>
    <w:p w:rsidR="005B52CA" w:rsidRPr="005B52CA" w:rsidRDefault="005B52CA" w:rsidP="005B52CA">
      <w:pPr>
        <w:widowControl w:val="0"/>
        <w:suppressAutoHyphens w:val="0"/>
        <w:autoSpaceDE w:val="0"/>
        <w:autoSpaceDN w:val="0"/>
        <w:jc w:val="both"/>
        <w:rPr>
          <w:sz w:val="28"/>
          <w:szCs w:val="28"/>
        </w:rPr>
      </w:pPr>
    </w:p>
    <w:p w:rsidR="005B52CA" w:rsidRPr="005B52CA" w:rsidRDefault="005B52CA" w:rsidP="005B52CA">
      <w:pPr>
        <w:widowControl w:val="0"/>
        <w:suppressAutoHyphens w:val="0"/>
        <w:autoSpaceDE w:val="0"/>
        <w:autoSpaceDN w:val="0"/>
        <w:jc w:val="both"/>
        <w:rPr>
          <w:sz w:val="28"/>
          <w:szCs w:val="28"/>
        </w:rPr>
      </w:pPr>
    </w:p>
    <w:p w:rsidR="005B52CA" w:rsidRPr="005B52CA" w:rsidRDefault="005B52CA" w:rsidP="005B52CA">
      <w:pPr>
        <w:widowControl w:val="0"/>
        <w:suppressAutoHyphens w:val="0"/>
        <w:autoSpaceDE w:val="0"/>
        <w:autoSpaceDN w:val="0"/>
        <w:jc w:val="both"/>
        <w:rPr>
          <w:sz w:val="28"/>
          <w:szCs w:val="28"/>
        </w:rPr>
      </w:pPr>
    </w:p>
    <w:p w:rsidR="005B52CA" w:rsidRPr="005B52CA" w:rsidRDefault="005B52CA" w:rsidP="005B52CA">
      <w:pPr>
        <w:widowControl w:val="0"/>
        <w:suppressAutoHyphens w:val="0"/>
        <w:autoSpaceDE w:val="0"/>
        <w:autoSpaceDN w:val="0"/>
        <w:jc w:val="both"/>
        <w:rPr>
          <w:sz w:val="28"/>
          <w:szCs w:val="28"/>
        </w:rPr>
      </w:pPr>
    </w:p>
    <w:p w:rsidR="004727B4" w:rsidRDefault="004727B4" w:rsidP="00EF1767">
      <w:pPr>
        <w:pStyle w:val="ae"/>
        <w:widowControl w:val="0"/>
        <w:contextualSpacing/>
        <w:jc w:val="both"/>
        <w:rPr>
          <w:sz w:val="28"/>
          <w:szCs w:val="28"/>
        </w:rPr>
      </w:pPr>
    </w:p>
    <w:p w:rsidR="005B52CA" w:rsidRDefault="005B52CA" w:rsidP="00EF1767">
      <w:pPr>
        <w:pStyle w:val="ae"/>
        <w:widowControl w:val="0"/>
        <w:contextualSpacing/>
        <w:jc w:val="both"/>
        <w:rPr>
          <w:sz w:val="28"/>
          <w:szCs w:val="28"/>
        </w:rPr>
      </w:pPr>
    </w:p>
    <w:p w:rsidR="005B52CA" w:rsidRDefault="005B52CA" w:rsidP="00EF1767">
      <w:pPr>
        <w:pStyle w:val="ae"/>
        <w:widowControl w:val="0"/>
        <w:contextualSpacing/>
        <w:jc w:val="both"/>
        <w:rPr>
          <w:sz w:val="28"/>
          <w:szCs w:val="28"/>
        </w:rPr>
      </w:pPr>
    </w:p>
    <w:p w:rsidR="005B52CA" w:rsidRDefault="005B52CA" w:rsidP="00EF1767">
      <w:pPr>
        <w:pStyle w:val="ae"/>
        <w:widowControl w:val="0"/>
        <w:contextualSpacing/>
        <w:jc w:val="both"/>
        <w:rPr>
          <w:sz w:val="28"/>
          <w:szCs w:val="28"/>
        </w:rPr>
      </w:pPr>
    </w:p>
    <w:p w:rsidR="005B52CA" w:rsidRDefault="005B52CA" w:rsidP="00EF1767">
      <w:pPr>
        <w:pStyle w:val="ae"/>
        <w:widowControl w:val="0"/>
        <w:contextualSpacing/>
        <w:jc w:val="both"/>
        <w:rPr>
          <w:sz w:val="28"/>
          <w:szCs w:val="28"/>
        </w:rPr>
      </w:pPr>
    </w:p>
    <w:p w:rsidR="005B52CA" w:rsidRDefault="005B52CA" w:rsidP="00EF1767">
      <w:pPr>
        <w:pStyle w:val="ae"/>
        <w:widowControl w:val="0"/>
        <w:contextualSpacing/>
        <w:jc w:val="both"/>
        <w:rPr>
          <w:sz w:val="28"/>
          <w:szCs w:val="28"/>
        </w:rPr>
      </w:pPr>
    </w:p>
    <w:p w:rsidR="005B52CA" w:rsidRDefault="005B52CA" w:rsidP="00EF1767">
      <w:pPr>
        <w:pStyle w:val="ae"/>
        <w:widowControl w:val="0"/>
        <w:contextualSpacing/>
        <w:jc w:val="both"/>
        <w:rPr>
          <w:sz w:val="28"/>
          <w:szCs w:val="28"/>
        </w:rPr>
      </w:pPr>
    </w:p>
    <w:p w:rsidR="005B52CA" w:rsidRDefault="005B52CA" w:rsidP="00EF1767">
      <w:pPr>
        <w:pStyle w:val="ae"/>
        <w:widowControl w:val="0"/>
        <w:contextualSpacing/>
        <w:jc w:val="both"/>
        <w:rPr>
          <w:sz w:val="28"/>
          <w:szCs w:val="28"/>
        </w:rPr>
      </w:pPr>
    </w:p>
    <w:p w:rsidR="005B52CA" w:rsidRDefault="005B52CA" w:rsidP="00EF1767">
      <w:pPr>
        <w:pStyle w:val="ae"/>
        <w:widowControl w:val="0"/>
        <w:contextualSpacing/>
        <w:jc w:val="both"/>
        <w:rPr>
          <w:sz w:val="28"/>
          <w:szCs w:val="28"/>
        </w:rPr>
      </w:pPr>
    </w:p>
    <w:p w:rsidR="005B52CA" w:rsidRDefault="005B52CA" w:rsidP="00EF1767">
      <w:pPr>
        <w:pStyle w:val="ae"/>
        <w:widowControl w:val="0"/>
        <w:contextualSpacing/>
        <w:jc w:val="both"/>
        <w:rPr>
          <w:sz w:val="28"/>
          <w:szCs w:val="28"/>
        </w:rPr>
      </w:pPr>
    </w:p>
    <w:p w:rsidR="005B52CA" w:rsidRDefault="005B52CA" w:rsidP="00EF1767">
      <w:pPr>
        <w:pStyle w:val="ae"/>
        <w:widowControl w:val="0"/>
        <w:contextualSpacing/>
        <w:jc w:val="both"/>
        <w:rPr>
          <w:sz w:val="28"/>
          <w:szCs w:val="28"/>
        </w:rPr>
      </w:pPr>
    </w:p>
    <w:p w:rsidR="005B52CA" w:rsidRDefault="005B52CA" w:rsidP="00EF1767">
      <w:pPr>
        <w:pStyle w:val="ae"/>
        <w:widowControl w:val="0"/>
        <w:contextualSpacing/>
        <w:jc w:val="both"/>
        <w:rPr>
          <w:sz w:val="28"/>
          <w:szCs w:val="28"/>
        </w:rPr>
      </w:pPr>
    </w:p>
    <w:p w:rsidR="003A60FB" w:rsidRDefault="003A60FB" w:rsidP="00EF1767">
      <w:pPr>
        <w:pStyle w:val="ae"/>
        <w:widowControl w:val="0"/>
        <w:contextualSpacing/>
        <w:jc w:val="both"/>
        <w:rPr>
          <w:sz w:val="28"/>
          <w:szCs w:val="28"/>
        </w:rPr>
      </w:pPr>
    </w:p>
    <w:p w:rsidR="003A60FB" w:rsidRDefault="003A60FB" w:rsidP="00EF1767">
      <w:pPr>
        <w:pStyle w:val="ae"/>
        <w:widowControl w:val="0"/>
        <w:contextualSpacing/>
        <w:jc w:val="both"/>
        <w:rPr>
          <w:sz w:val="28"/>
          <w:szCs w:val="28"/>
        </w:rPr>
      </w:pPr>
    </w:p>
    <w:p w:rsidR="005B52CA" w:rsidRDefault="005B52CA" w:rsidP="00EF1767">
      <w:pPr>
        <w:pStyle w:val="ae"/>
        <w:widowControl w:val="0"/>
        <w:contextualSpacing/>
        <w:jc w:val="both"/>
        <w:rPr>
          <w:sz w:val="28"/>
          <w:szCs w:val="28"/>
        </w:rPr>
      </w:pPr>
    </w:p>
    <w:p w:rsidR="005B52CA" w:rsidRDefault="005B52CA" w:rsidP="00EF1767">
      <w:pPr>
        <w:pStyle w:val="ae"/>
        <w:widowControl w:val="0"/>
        <w:contextualSpacing/>
        <w:jc w:val="both"/>
        <w:rPr>
          <w:sz w:val="28"/>
          <w:szCs w:val="28"/>
        </w:rPr>
      </w:pPr>
    </w:p>
    <w:p w:rsidR="005B52CA" w:rsidRDefault="005B52CA" w:rsidP="00EF1767">
      <w:pPr>
        <w:pStyle w:val="ae"/>
        <w:widowControl w:val="0"/>
        <w:contextualSpacing/>
        <w:jc w:val="both"/>
        <w:rPr>
          <w:sz w:val="28"/>
          <w:szCs w:val="28"/>
        </w:rPr>
      </w:pPr>
    </w:p>
    <w:p w:rsidR="00436E9F" w:rsidRDefault="00436E9F" w:rsidP="00EF1767">
      <w:pPr>
        <w:pStyle w:val="ae"/>
        <w:widowControl w:val="0"/>
        <w:contextualSpacing/>
        <w:jc w:val="both"/>
        <w:rPr>
          <w:sz w:val="28"/>
          <w:szCs w:val="28"/>
        </w:rPr>
      </w:pPr>
    </w:p>
    <w:p w:rsidR="00436E9F" w:rsidRDefault="00436E9F" w:rsidP="00EF1767">
      <w:pPr>
        <w:pStyle w:val="ae"/>
        <w:widowControl w:val="0"/>
        <w:contextualSpacing/>
        <w:jc w:val="both"/>
        <w:rPr>
          <w:sz w:val="28"/>
          <w:szCs w:val="28"/>
        </w:rPr>
      </w:pPr>
    </w:p>
    <w:p w:rsidR="005B52CA" w:rsidRPr="004727B4" w:rsidRDefault="005B52CA" w:rsidP="005B52CA">
      <w:pPr>
        <w:pStyle w:val="ae"/>
        <w:widowControl w:val="0"/>
        <w:tabs>
          <w:tab w:val="left" w:pos="4596"/>
        </w:tabs>
        <w:ind w:firstLine="709"/>
        <w:contextualSpacing/>
        <w:jc w:val="right"/>
        <w:rPr>
          <w:rFonts w:eastAsia="Tahoma"/>
          <w:color w:val="000000"/>
          <w:sz w:val="28"/>
          <w:szCs w:val="28"/>
        </w:rPr>
      </w:pPr>
      <w:r>
        <w:rPr>
          <w:rFonts w:eastAsia="Tahoma"/>
          <w:color w:val="000000"/>
          <w:sz w:val="28"/>
          <w:szCs w:val="28"/>
        </w:rPr>
        <w:lastRenderedPageBreak/>
        <w:t>П</w:t>
      </w:r>
      <w:r w:rsidRPr="004727B4">
        <w:rPr>
          <w:rFonts w:eastAsia="Tahoma"/>
          <w:color w:val="000000"/>
          <w:sz w:val="28"/>
          <w:szCs w:val="28"/>
        </w:rPr>
        <w:t xml:space="preserve">риложение № </w:t>
      </w:r>
      <w:r w:rsidR="00E34CD8">
        <w:rPr>
          <w:rFonts w:eastAsia="Tahoma"/>
          <w:color w:val="000000"/>
          <w:sz w:val="28"/>
          <w:szCs w:val="28"/>
        </w:rPr>
        <w:t>2</w:t>
      </w:r>
    </w:p>
    <w:p w:rsidR="005B52CA" w:rsidRPr="004727B4" w:rsidRDefault="005B52CA" w:rsidP="005B52CA">
      <w:pPr>
        <w:widowControl w:val="0"/>
        <w:suppressAutoHyphens w:val="0"/>
        <w:autoSpaceDE w:val="0"/>
        <w:autoSpaceDN w:val="0"/>
        <w:adjustRightInd w:val="0"/>
        <w:ind w:left="4536"/>
        <w:jc w:val="center"/>
        <w:rPr>
          <w:rFonts w:eastAsia="Tahoma"/>
          <w:color w:val="000000"/>
          <w:sz w:val="28"/>
          <w:szCs w:val="28"/>
        </w:rPr>
      </w:pPr>
      <w:r>
        <w:rPr>
          <w:rFonts w:eastAsia="Tahoma"/>
          <w:color w:val="000000"/>
          <w:sz w:val="28"/>
          <w:szCs w:val="28"/>
        </w:rPr>
        <w:t xml:space="preserve">                                           </w:t>
      </w:r>
      <w:r w:rsidRPr="004727B4">
        <w:rPr>
          <w:rFonts w:eastAsia="Tahoma"/>
          <w:color w:val="000000"/>
          <w:sz w:val="28"/>
          <w:szCs w:val="28"/>
        </w:rPr>
        <w:t xml:space="preserve">к </w:t>
      </w:r>
      <w:r>
        <w:rPr>
          <w:rFonts w:eastAsia="Tahoma"/>
          <w:color w:val="000000"/>
          <w:sz w:val="28"/>
          <w:szCs w:val="28"/>
        </w:rPr>
        <w:t>Объявлению</w:t>
      </w:r>
    </w:p>
    <w:p w:rsidR="005B52CA" w:rsidRDefault="005B52CA" w:rsidP="00EF1767">
      <w:pPr>
        <w:pStyle w:val="ae"/>
        <w:widowControl w:val="0"/>
        <w:contextualSpacing/>
        <w:jc w:val="both"/>
        <w:rPr>
          <w:sz w:val="28"/>
          <w:szCs w:val="28"/>
        </w:rPr>
      </w:pPr>
    </w:p>
    <w:p w:rsidR="005B52CA" w:rsidRDefault="005B52CA" w:rsidP="00EF1767">
      <w:pPr>
        <w:pStyle w:val="ae"/>
        <w:widowControl w:val="0"/>
        <w:contextualSpacing/>
        <w:jc w:val="both"/>
        <w:rPr>
          <w:sz w:val="28"/>
          <w:szCs w:val="28"/>
        </w:rPr>
      </w:pPr>
    </w:p>
    <w:p w:rsidR="005B52CA" w:rsidRPr="005B52CA" w:rsidRDefault="005B52CA" w:rsidP="005B52CA">
      <w:pPr>
        <w:widowControl w:val="0"/>
        <w:suppressAutoHyphens w:val="0"/>
        <w:autoSpaceDE w:val="0"/>
        <w:autoSpaceDN w:val="0"/>
        <w:jc w:val="center"/>
        <w:rPr>
          <w:sz w:val="28"/>
          <w:szCs w:val="28"/>
        </w:rPr>
      </w:pPr>
      <w:r w:rsidRPr="005B52CA">
        <w:rPr>
          <w:sz w:val="28"/>
          <w:szCs w:val="28"/>
        </w:rPr>
        <w:t>ОПИСЬ ДОКУМЕНТОВ</w:t>
      </w:r>
    </w:p>
    <w:p w:rsidR="005B52CA" w:rsidRPr="005B52CA" w:rsidRDefault="005B52CA" w:rsidP="005B52CA">
      <w:pPr>
        <w:widowControl w:val="0"/>
        <w:suppressAutoHyphens w:val="0"/>
        <w:autoSpaceDE w:val="0"/>
        <w:autoSpaceDN w:val="0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6696"/>
        <w:gridCol w:w="2324"/>
      </w:tblGrid>
      <w:tr w:rsidR="005B52CA" w:rsidRPr="005B52CA" w:rsidTr="005B52CA">
        <w:tc>
          <w:tcPr>
            <w:tcW w:w="737" w:type="dxa"/>
          </w:tcPr>
          <w:p w:rsidR="005B52CA" w:rsidRPr="005B52CA" w:rsidRDefault="005B52CA" w:rsidP="005B52CA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5B52CA">
              <w:rPr>
                <w:sz w:val="28"/>
                <w:szCs w:val="28"/>
              </w:rPr>
              <w:t xml:space="preserve">N </w:t>
            </w:r>
            <w:proofErr w:type="gramStart"/>
            <w:r w:rsidRPr="005B52CA">
              <w:rPr>
                <w:sz w:val="28"/>
                <w:szCs w:val="28"/>
              </w:rPr>
              <w:t>п</w:t>
            </w:r>
            <w:proofErr w:type="gramEnd"/>
            <w:r w:rsidRPr="005B52CA">
              <w:rPr>
                <w:sz w:val="28"/>
                <w:szCs w:val="28"/>
              </w:rPr>
              <w:t>/п</w:t>
            </w:r>
          </w:p>
        </w:tc>
        <w:tc>
          <w:tcPr>
            <w:tcW w:w="6696" w:type="dxa"/>
          </w:tcPr>
          <w:p w:rsidR="005B52CA" w:rsidRPr="005B52CA" w:rsidRDefault="005B52CA" w:rsidP="005B52CA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5B52CA">
              <w:rPr>
                <w:sz w:val="28"/>
                <w:szCs w:val="28"/>
              </w:rPr>
              <w:t>Наименование документа</w:t>
            </w:r>
          </w:p>
        </w:tc>
        <w:tc>
          <w:tcPr>
            <w:tcW w:w="2324" w:type="dxa"/>
          </w:tcPr>
          <w:p w:rsidR="005B52CA" w:rsidRPr="005B52CA" w:rsidRDefault="005B52CA" w:rsidP="005B52CA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5B52CA">
              <w:rPr>
                <w:sz w:val="28"/>
                <w:szCs w:val="28"/>
              </w:rPr>
              <w:t xml:space="preserve">Количество </w:t>
            </w:r>
            <w:r>
              <w:rPr>
                <w:sz w:val="28"/>
                <w:szCs w:val="28"/>
              </w:rPr>
              <w:t xml:space="preserve">         </w:t>
            </w:r>
            <w:r w:rsidRPr="005B52CA">
              <w:rPr>
                <w:sz w:val="28"/>
                <w:szCs w:val="28"/>
              </w:rPr>
              <w:t>листов</w:t>
            </w:r>
          </w:p>
        </w:tc>
      </w:tr>
      <w:tr w:rsidR="005B52CA" w:rsidRPr="005B52CA" w:rsidTr="005B52CA">
        <w:tc>
          <w:tcPr>
            <w:tcW w:w="737" w:type="dxa"/>
          </w:tcPr>
          <w:p w:rsidR="005B52CA" w:rsidRPr="005B52CA" w:rsidRDefault="005B52CA" w:rsidP="005B52CA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6696" w:type="dxa"/>
          </w:tcPr>
          <w:p w:rsidR="005B52CA" w:rsidRPr="005B52CA" w:rsidRDefault="005B52CA" w:rsidP="005B52CA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2324" w:type="dxa"/>
          </w:tcPr>
          <w:p w:rsidR="005B52CA" w:rsidRPr="005B52CA" w:rsidRDefault="005B52CA" w:rsidP="005B52CA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</w:rPr>
            </w:pPr>
          </w:p>
        </w:tc>
      </w:tr>
      <w:tr w:rsidR="005B52CA" w:rsidRPr="005B52CA" w:rsidTr="005B52CA">
        <w:tc>
          <w:tcPr>
            <w:tcW w:w="737" w:type="dxa"/>
          </w:tcPr>
          <w:p w:rsidR="005B52CA" w:rsidRPr="005B52CA" w:rsidRDefault="005B52CA" w:rsidP="005B52CA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6696" w:type="dxa"/>
          </w:tcPr>
          <w:p w:rsidR="005B52CA" w:rsidRPr="005B52CA" w:rsidRDefault="005B52CA" w:rsidP="005B52CA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2324" w:type="dxa"/>
          </w:tcPr>
          <w:p w:rsidR="005B52CA" w:rsidRPr="005B52CA" w:rsidRDefault="005B52CA" w:rsidP="005B52CA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</w:rPr>
            </w:pPr>
          </w:p>
        </w:tc>
      </w:tr>
      <w:tr w:rsidR="005B52CA" w:rsidRPr="005B52CA" w:rsidTr="005B52CA">
        <w:tc>
          <w:tcPr>
            <w:tcW w:w="737" w:type="dxa"/>
          </w:tcPr>
          <w:p w:rsidR="005B52CA" w:rsidRPr="005B52CA" w:rsidRDefault="005B52CA" w:rsidP="005B52CA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6696" w:type="dxa"/>
          </w:tcPr>
          <w:p w:rsidR="005B52CA" w:rsidRPr="005B52CA" w:rsidRDefault="005B52CA" w:rsidP="005B52CA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2324" w:type="dxa"/>
          </w:tcPr>
          <w:p w:rsidR="005B52CA" w:rsidRPr="005B52CA" w:rsidRDefault="005B52CA" w:rsidP="005B52CA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</w:rPr>
            </w:pPr>
          </w:p>
        </w:tc>
      </w:tr>
      <w:tr w:rsidR="005B52CA" w:rsidRPr="005B52CA" w:rsidTr="005B52CA">
        <w:tc>
          <w:tcPr>
            <w:tcW w:w="737" w:type="dxa"/>
          </w:tcPr>
          <w:p w:rsidR="005B52CA" w:rsidRPr="005B52CA" w:rsidRDefault="005B52CA" w:rsidP="005B52CA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6696" w:type="dxa"/>
          </w:tcPr>
          <w:p w:rsidR="005B52CA" w:rsidRPr="005B52CA" w:rsidRDefault="005B52CA" w:rsidP="005B52CA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</w:rPr>
            </w:pPr>
            <w:r w:rsidRPr="005B52CA">
              <w:rPr>
                <w:sz w:val="28"/>
                <w:szCs w:val="28"/>
              </w:rPr>
              <w:t>ИТОГО</w:t>
            </w:r>
          </w:p>
        </w:tc>
        <w:tc>
          <w:tcPr>
            <w:tcW w:w="2324" w:type="dxa"/>
          </w:tcPr>
          <w:p w:rsidR="005B52CA" w:rsidRPr="005B52CA" w:rsidRDefault="005B52CA" w:rsidP="005B52CA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</w:rPr>
            </w:pPr>
          </w:p>
        </w:tc>
      </w:tr>
    </w:tbl>
    <w:p w:rsidR="005B52CA" w:rsidRPr="005B52CA" w:rsidRDefault="005B52CA" w:rsidP="005B52CA">
      <w:pPr>
        <w:widowControl w:val="0"/>
        <w:suppressAutoHyphens w:val="0"/>
        <w:autoSpaceDE w:val="0"/>
        <w:autoSpaceDN w:val="0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1"/>
        <w:gridCol w:w="340"/>
        <w:gridCol w:w="1415"/>
        <w:gridCol w:w="340"/>
        <w:gridCol w:w="780"/>
        <w:gridCol w:w="768"/>
        <w:gridCol w:w="340"/>
        <w:gridCol w:w="4252"/>
      </w:tblGrid>
      <w:tr w:rsidR="005B52CA" w:rsidRPr="005B52CA" w:rsidTr="00DC3AD3">
        <w:tc>
          <w:tcPr>
            <w:tcW w:w="443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B52CA" w:rsidRPr="005B52CA" w:rsidRDefault="005B52CA" w:rsidP="005B52CA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</w:rPr>
            </w:pPr>
            <w:r w:rsidRPr="005B52CA">
              <w:rPr>
                <w:sz w:val="28"/>
                <w:szCs w:val="28"/>
              </w:rPr>
              <w:t>Руководитель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B52CA" w:rsidRPr="005B52CA" w:rsidRDefault="005B52CA" w:rsidP="005B52CA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5B52CA" w:rsidRPr="005B52CA" w:rsidRDefault="005B52CA" w:rsidP="005B52CA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</w:rPr>
            </w:pPr>
          </w:p>
        </w:tc>
      </w:tr>
      <w:tr w:rsidR="005B52CA" w:rsidRPr="005B52CA" w:rsidTr="00DC3AD3">
        <w:tc>
          <w:tcPr>
            <w:tcW w:w="44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B52CA" w:rsidRPr="005B52CA" w:rsidRDefault="005B52CA" w:rsidP="005B52CA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B52CA" w:rsidRPr="005B52CA" w:rsidRDefault="005B52CA" w:rsidP="005B52CA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B52CA" w:rsidRPr="005B52CA" w:rsidRDefault="005B52CA" w:rsidP="005B52CA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</w:rPr>
            </w:pPr>
          </w:p>
        </w:tc>
      </w:tr>
      <w:tr w:rsidR="005B52CA" w:rsidRPr="005B52CA" w:rsidTr="00DC3AD3">
        <w:tc>
          <w:tcPr>
            <w:tcW w:w="4434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B52CA" w:rsidRPr="005B52CA" w:rsidRDefault="005B52CA" w:rsidP="005B52CA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5B52CA">
              <w:rPr>
                <w:sz w:val="28"/>
                <w:szCs w:val="28"/>
              </w:rPr>
              <w:t>(Ф.И.О.)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B52CA" w:rsidRPr="005B52CA" w:rsidRDefault="005B52CA" w:rsidP="005B52CA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B52CA" w:rsidRPr="005B52CA" w:rsidRDefault="005B52CA" w:rsidP="005B52CA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5B52CA">
              <w:rPr>
                <w:sz w:val="28"/>
                <w:szCs w:val="28"/>
              </w:rPr>
              <w:t>(подпись)</w:t>
            </w:r>
          </w:p>
        </w:tc>
      </w:tr>
      <w:tr w:rsidR="005B52CA" w:rsidRPr="005B52CA" w:rsidTr="00DC3AD3"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B52CA" w:rsidRPr="005B52CA" w:rsidRDefault="005B52CA" w:rsidP="005B52CA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B52CA" w:rsidRPr="005B52CA" w:rsidRDefault="005B52CA" w:rsidP="005B52CA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B52CA" w:rsidRPr="005B52CA" w:rsidRDefault="005B52CA" w:rsidP="005B52CA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B52CA" w:rsidRPr="005B52CA" w:rsidRDefault="005B52CA" w:rsidP="005B52CA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B52CA" w:rsidRPr="005B52CA" w:rsidRDefault="005B52CA" w:rsidP="005B52CA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B52CA" w:rsidRPr="005B52CA" w:rsidRDefault="005B52CA" w:rsidP="005B52CA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</w:rPr>
            </w:pPr>
            <w:r w:rsidRPr="005B52CA">
              <w:rPr>
                <w:sz w:val="28"/>
                <w:szCs w:val="28"/>
              </w:rPr>
              <w:t>года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B52CA" w:rsidRPr="005B52CA" w:rsidRDefault="005B52CA" w:rsidP="005B52CA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5B52CA" w:rsidRPr="005B52CA" w:rsidRDefault="005B52CA" w:rsidP="005B52CA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</w:rPr>
            </w:pPr>
          </w:p>
        </w:tc>
      </w:tr>
      <w:tr w:rsidR="005B52CA" w:rsidRPr="005B52CA" w:rsidTr="00DC3AD3">
        <w:tc>
          <w:tcPr>
            <w:tcW w:w="443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B52CA" w:rsidRPr="005B52CA" w:rsidRDefault="005B52CA" w:rsidP="005B52CA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</w:rPr>
            </w:pPr>
            <w:r w:rsidRPr="005B52CA">
              <w:rPr>
                <w:sz w:val="28"/>
                <w:szCs w:val="28"/>
              </w:rPr>
              <w:t>М.П.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B52CA" w:rsidRPr="005B52CA" w:rsidRDefault="005B52CA" w:rsidP="005B52CA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5B52CA" w:rsidRPr="005B52CA" w:rsidRDefault="005B52CA" w:rsidP="005B52CA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</w:rPr>
            </w:pPr>
          </w:p>
        </w:tc>
      </w:tr>
    </w:tbl>
    <w:p w:rsidR="005B52CA" w:rsidRDefault="005B52CA" w:rsidP="00EF1767">
      <w:pPr>
        <w:pStyle w:val="ae"/>
        <w:widowControl w:val="0"/>
        <w:contextualSpacing/>
        <w:jc w:val="both"/>
        <w:rPr>
          <w:sz w:val="28"/>
          <w:szCs w:val="28"/>
        </w:rPr>
      </w:pPr>
    </w:p>
    <w:p w:rsidR="005B52CA" w:rsidRDefault="005B52CA" w:rsidP="00EF1767">
      <w:pPr>
        <w:pStyle w:val="ae"/>
        <w:widowControl w:val="0"/>
        <w:contextualSpacing/>
        <w:jc w:val="both"/>
        <w:rPr>
          <w:sz w:val="28"/>
          <w:szCs w:val="28"/>
        </w:rPr>
      </w:pPr>
    </w:p>
    <w:p w:rsidR="005B52CA" w:rsidRDefault="005B52CA" w:rsidP="00EF1767">
      <w:pPr>
        <w:pStyle w:val="ae"/>
        <w:widowControl w:val="0"/>
        <w:contextualSpacing/>
        <w:jc w:val="both"/>
        <w:rPr>
          <w:sz w:val="28"/>
          <w:szCs w:val="28"/>
        </w:rPr>
      </w:pPr>
    </w:p>
    <w:sectPr w:rsidR="005B52CA" w:rsidSect="00496C58">
      <w:headerReference w:type="default" r:id="rId15"/>
      <w:headerReference w:type="first" r:id="rId16"/>
      <w:pgSz w:w="11906" w:h="16838"/>
      <w:pgMar w:top="1134" w:right="680" w:bottom="993" w:left="1247" w:header="851" w:footer="0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1149" w:rsidRDefault="00DD1149" w:rsidP="00C4062C">
      <w:r>
        <w:separator/>
      </w:r>
    </w:p>
  </w:endnote>
  <w:endnote w:type="continuationSeparator" w:id="0">
    <w:p w:rsidR="00DD1149" w:rsidRDefault="00DD1149" w:rsidP="00C406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1149" w:rsidRDefault="00DD1149" w:rsidP="00C4062C">
      <w:r>
        <w:separator/>
      </w:r>
    </w:p>
  </w:footnote>
  <w:footnote w:type="continuationSeparator" w:id="0">
    <w:p w:rsidR="00DD1149" w:rsidRDefault="00DD1149" w:rsidP="00C406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00CD" w:rsidRDefault="00A200CD">
    <w:pPr>
      <w:pStyle w:val="af0"/>
      <w:jc w:val="center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E56F35">
      <w:rPr>
        <w:noProof/>
        <w:sz w:val="24"/>
        <w:szCs w:val="24"/>
      </w:rPr>
      <w:t>5</w:t>
    </w:r>
    <w:r>
      <w:rPr>
        <w:sz w:val="24"/>
        <w:szCs w:val="24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00CD" w:rsidRDefault="00A200CD">
    <w:pPr>
      <w:pStyle w:val="af0"/>
      <w:jc w:val="cent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E2AB8"/>
    <w:multiLevelType w:val="hybridMultilevel"/>
    <w:tmpl w:val="0D1681F4"/>
    <w:lvl w:ilvl="0" w:tplc="FCD87258">
      <w:start w:val="14"/>
      <w:numFmt w:val="decimal"/>
      <w:lvlText w:val="%1."/>
      <w:lvlJc w:val="left"/>
      <w:pPr>
        <w:ind w:left="1422" w:hanging="855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A7E57F1"/>
    <w:multiLevelType w:val="hybridMultilevel"/>
    <w:tmpl w:val="BEFC7668"/>
    <w:lvl w:ilvl="0" w:tplc="C462802C">
      <w:start w:val="1"/>
      <w:numFmt w:val="decimal"/>
      <w:lvlText w:val="%1)"/>
      <w:lvlJc w:val="left"/>
      <w:pPr>
        <w:ind w:left="1380" w:hanging="8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>
    <w:nsid w:val="2BFC22F3"/>
    <w:multiLevelType w:val="hybridMultilevel"/>
    <w:tmpl w:val="2BA6DF22"/>
    <w:lvl w:ilvl="0" w:tplc="42A62E3C">
      <w:start w:val="1"/>
      <w:numFmt w:val="decimal"/>
      <w:lvlText w:val="%1."/>
      <w:lvlJc w:val="left"/>
      <w:pPr>
        <w:ind w:left="1422" w:hanging="855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">
    <w:nsid w:val="42E046C8"/>
    <w:multiLevelType w:val="hybridMultilevel"/>
    <w:tmpl w:val="A4223BD0"/>
    <w:lvl w:ilvl="0" w:tplc="6F2A09D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4B6240FB"/>
    <w:multiLevelType w:val="hybridMultilevel"/>
    <w:tmpl w:val="CBB4336A"/>
    <w:lvl w:ilvl="0" w:tplc="BA5AB440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5">
    <w:nsid w:val="737C3BC3"/>
    <w:multiLevelType w:val="hybridMultilevel"/>
    <w:tmpl w:val="96D62AA8"/>
    <w:lvl w:ilvl="0" w:tplc="C462802C">
      <w:start w:val="1"/>
      <w:numFmt w:val="decimal"/>
      <w:lvlText w:val="%1)"/>
      <w:lvlJc w:val="left"/>
      <w:pPr>
        <w:ind w:left="1380" w:hanging="8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62C"/>
    <w:rsid w:val="00003058"/>
    <w:rsid w:val="00010818"/>
    <w:rsid w:val="00025A0D"/>
    <w:rsid w:val="00033D15"/>
    <w:rsid w:val="00056640"/>
    <w:rsid w:val="00084555"/>
    <w:rsid w:val="000A27B2"/>
    <w:rsid w:val="000B3F5A"/>
    <w:rsid w:val="000C211C"/>
    <w:rsid w:val="001000AF"/>
    <w:rsid w:val="00107EE4"/>
    <w:rsid w:val="00110BAF"/>
    <w:rsid w:val="00123F83"/>
    <w:rsid w:val="00141034"/>
    <w:rsid w:val="00142831"/>
    <w:rsid w:val="00161C2F"/>
    <w:rsid w:val="00161F29"/>
    <w:rsid w:val="0017469E"/>
    <w:rsid w:val="0018219C"/>
    <w:rsid w:val="0019496F"/>
    <w:rsid w:val="001A3758"/>
    <w:rsid w:val="001B6BC3"/>
    <w:rsid w:val="001B6CC9"/>
    <w:rsid w:val="001D3D1B"/>
    <w:rsid w:val="001D6A9C"/>
    <w:rsid w:val="00243967"/>
    <w:rsid w:val="00281444"/>
    <w:rsid w:val="002833C3"/>
    <w:rsid w:val="002A177B"/>
    <w:rsid w:val="002A5D19"/>
    <w:rsid w:val="002F1EE8"/>
    <w:rsid w:val="00300DC9"/>
    <w:rsid w:val="00303793"/>
    <w:rsid w:val="00314DFA"/>
    <w:rsid w:val="003264E3"/>
    <w:rsid w:val="0035355C"/>
    <w:rsid w:val="00396643"/>
    <w:rsid w:val="003A60FB"/>
    <w:rsid w:val="003B2D89"/>
    <w:rsid w:val="003B3D57"/>
    <w:rsid w:val="003D2C64"/>
    <w:rsid w:val="003E1298"/>
    <w:rsid w:val="003F06B7"/>
    <w:rsid w:val="003F4F95"/>
    <w:rsid w:val="004119DA"/>
    <w:rsid w:val="00433AE6"/>
    <w:rsid w:val="00436E9F"/>
    <w:rsid w:val="00466B50"/>
    <w:rsid w:val="004727B4"/>
    <w:rsid w:val="00496C58"/>
    <w:rsid w:val="004A7920"/>
    <w:rsid w:val="004E4676"/>
    <w:rsid w:val="004F214D"/>
    <w:rsid w:val="00530EFF"/>
    <w:rsid w:val="00565377"/>
    <w:rsid w:val="00593BF2"/>
    <w:rsid w:val="005B4BF2"/>
    <w:rsid w:val="005B52CA"/>
    <w:rsid w:val="005C216A"/>
    <w:rsid w:val="005C6FFA"/>
    <w:rsid w:val="005E77EA"/>
    <w:rsid w:val="00613D7C"/>
    <w:rsid w:val="00623FFA"/>
    <w:rsid w:val="00630346"/>
    <w:rsid w:val="0064615D"/>
    <w:rsid w:val="00680554"/>
    <w:rsid w:val="006860AB"/>
    <w:rsid w:val="00686B7A"/>
    <w:rsid w:val="006C1F43"/>
    <w:rsid w:val="006E1D54"/>
    <w:rsid w:val="006E1FAD"/>
    <w:rsid w:val="006F02D8"/>
    <w:rsid w:val="007031BF"/>
    <w:rsid w:val="00720E75"/>
    <w:rsid w:val="007479C8"/>
    <w:rsid w:val="007A197C"/>
    <w:rsid w:val="007F7DD7"/>
    <w:rsid w:val="00821CFD"/>
    <w:rsid w:val="00823B82"/>
    <w:rsid w:val="00843EF8"/>
    <w:rsid w:val="0087601E"/>
    <w:rsid w:val="0088799C"/>
    <w:rsid w:val="008C40E0"/>
    <w:rsid w:val="008C685E"/>
    <w:rsid w:val="008E00F7"/>
    <w:rsid w:val="008E1747"/>
    <w:rsid w:val="008E22E8"/>
    <w:rsid w:val="008F4FF6"/>
    <w:rsid w:val="009623B6"/>
    <w:rsid w:val="009734FB"/>
    <w:rsid w:val="009B1CDA"/>
    <w:rsid w:val="009D4099"/>
    <w:rsid w:val="009D62CC"/>
    <w:rsid w:val="00A12333"/>
    <w:rsid w:val="00A200CD"/>
    <w:rsid w:val="00A46B08"/>
    <w:rsid w:val="00A77744"/>
    <w:rsid w:val="00AA151A"/>
    <w:rsid w:val="00AA3434"/>
    <w:rsid w:val="00AB3F56"/>
    <w:rsid w:val="00AE7766"/>
    <w:rsid w:val="00AF150C"/>
    <w:rsid w:val="00B12BB5"/>
    <w:rsid w:val="00B21F50"/>
    <w:rsid w:val="00B26D16"/>
    <w:rsid w:val="00B31657"/>
    <w:rsid w:val="00B417F1"/>
    <w:rsid w:val="00B53339"/>
    <w:rsid w:val="00B74D70"/>
    <w:rsid w:val="00B92F77"/>
    <w:rsid w:val="00BC0F05"/>
    <w:rsid w:val="00BC5BE3"/>
    <w:rsid w:val="00BD6B51"/>
    <w:rsid w:val="00BE485C"/>
    <w:rsid w:val="00BF6183"/>
    <w:rsid w:val="00C07B31"/>
    <w:rsid w:val="00C132A1"/>
    <w:rsid w:val="00C176E0"/>
    <w:rsid w:val="00C304D7"/>
    <w:rsid w:val="00C4062C"/>
    <w:rsid w:val="00C51C7A"/>
    <w:rsid w:val="00C61833"/>
    <w:rsid w:val="00C8368B"/>
    <w:rsid w:val="00CC7A1E"/>
    <w:rsid w:val="00CF629E"/>
    <w:rsid w:val="00D55090"/>
    <w:rsid w:val="00D616CF"/>
    <w:rsid w:val="00D64A4B"/>
    <w:rsid w:val="00D715B2"/>
    <w:rsid w:val="00D72A9F"/>
    <w:rsid w:val="00D84090"/>
    <w:rsid w:val="00D91D04"/>
    <w:rsid w:val="00DB5972"/>
    <w:rsid w:val="00DD1149"/>
    <w:rsid w:val="00DD3623"/>
    <w:rsid w:val="00DE2DE8"/>
    <w:rsid w:val="00DE675C"/>
    <w:rsid w:val="00DF73F1"/>
    <w:rsid w:val="00E108D7"/>
    <w:rsid w:val="00E16D50"/>
    <w:rsid w:val="00E34CD8"/>
    <w:rsid w:val="00E43E24"/>
    <w:rsid w:val="00E45B4B"/>
    <w:rsid w:val="00E5238E"/>
    <w:rsid w:val="00E56F35"/>
    <w:rsid w:val="00E664D6"/>
    <w:rsid w:val="00E77553"/>
    <w:rsid w:val="00E913E9"/>
    <w:rsid w:val="00E93781"/>
    <w:rsid w:val="00EA626D"/>
    <w:rsid w:val="00ED26A0"/>
    <w:rsid w:val="00EF1767"/>
    <w:rsid w:val="00F032C0"/>
    <w:rsid w:val="00F07BCC"/>
    <w:rsid w:val="00F341D3"/>
    <w:rsid w:val="00F929D3"/>
    <w:rsid w:val="00FF2229"/>
    <w:rsid w:val="00FF4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locked="1" w:semiHidden="0" w:uiPriority="0" w:unhideWhenUsed="0"/>
    <w:lsdException w:name="caption" w:locked="1" w:semiHidden="0" w:uiPriority="0" w:unhideWhenUsed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68B"/>
    <w:pPr>
      <w:suppressAutoHyphens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примечания Знак"/>
    <w:basedOn w:val="a0"/>
    <w:uiPriority w:val="99"/>
    <w:semiHidden/>
    <w:rsid w:val="00FF4D6C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uiPriority w:val="99"/>
    <w:rsid w:val="00FF4D6C"/>
    <w:rPr>
      <w:rFonts w:ascii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uiPriority w:val="99"/>
    <w:rsid w:val="00FF4D6C"/>
    <w:rPr>
      <w:rFonts w:cs="Times New Roman"/>
    </w:rPr>
  </w:style>
  <w:style w:type="character" w:customStyle="1" w:styleId="a6">
    <w:name w:val="Текст выноски Знак"/>
    <w:basedOn w:val="a0"/>
    <w:uiPriority w:val="99"/>
    <w:semiHidden/>
    <w:rsid w:val="00FF4D6C"/>
    <w:rPr>
      <w:rFonts w:ascii="Tahoma" w:hAnsi="Tahoma" w:cs="Tahoma"/>
      <w:sz w:val="16"/>
      <w:szCs w:val="16"/>
      <w:lang w:eastAsia="ru-RU"/>
    </w:rPr>
  </w:style>
  <w:style w:type="character" w:customStyle="1" w:styleId="-">
    <w:name w:val="Интернет-ссылка"/>
    <w:basedOn w:val="a0"/>
    <w:uiPriority w:val="99"/>
    <w:rsid w:val="00FF4D6C"/>
    <w:rPr>
      <w:rFonts w:cs="Times New Roman"/>
      <w:color w:val="0000FF"/>
      <w:u w:val="single"/>
    </w:rPr>
  </w:style>
  <w:style w:type="character" w:customStyle="1" w:styleId="extended-textshort">
    <w:name w:val="extended-text__short"/>
    <w:basedOn w:val="a0"/>
    <w:uiPriority w:val="99"/>
    <w:rsid w:val="00FF4D6C"/>
    <w:rPr>
      <w:rFonts w:cs="Times New Roman"/>
    </w:rPr>
  </w:style>
  <w:style w:type="character" w:customStyle="1" w:styleId="blk">
    <w:name w:val="blk"/>
    <w:basedOn w:val="a0"/>
    <w:uiPriority w:val="99"/>
    <w:rsid w:val="00FF4D6C"/>
    <w:rPr>
      <w:rFonts w:cs="Times New Roman"/>
    </w:rPr>
  </w:style>
  <w:style w:type="character" w:customStyle="1" w:styleId="apple-style-span">
    <w:name w:val="apple-style-span"/>
    <w:basedOn w:val="a0"/>
    <w:uiPriority w:val="99"/>
    <w:rsid w:val="00FF4D6C"/>
    <w:rPr>
      <w:rFonts w:cs="Times New Roman"/>
    </w:rPr>
  </w:style>
  <w:style w:type="character" w:customStyle="1" w:styleId="a7">
    <w:name w:val="Нижний колонтитул Знак"/>
    <w:basedOn w:val="a0"/>
    <w:uiPriority w:val="99"/>
    <w:rsid w:val="00FF4D6C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8">
    <w:name w:val="Заголовок"/>
    <w:basedOn w:val="a"/>
    <w:next w:val="a9"/>
    <w:uiPriority w:val="99"/>
    <w:rsid w:val="00C4062C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9">
    <w:name w:val="Body Text"/>
    <w:basedOn w:val="a"/>
    <w:link w:val="aa"/>
    <w:uiPriority w:val="99"/>
    <w:rsid w:val="00C4062C"/>
    <w:pPr>
      <w:spacing w:after="140" w:line="276" w:lineRule="auto"/>
    </w:pPr>
  </w:style>
  <w:style w:type="character" w:customStyle="1" w:styleId="aa">
    <w:name w:val="Основной текст Знак"/>
    <w:basedOn w:val="a0"/>
    <w:link w:val="a9"/>
    <w:uiPriority w:val="99"/>
    <w:semiHidden/>
    <w:locked/>
    <w:rsid w:val="00123F83"/>
    <w:rPr>
      <w:rFonts w:ascii="Times New Roman" w:hAnsi="Times New Roman" w:cs="Times New Roman"/>
      <w:sz w:val="20"/>
      <w:szCs w:val="20"/>
    </w:rPr>
  </w:style>
  <w:style w:type="paragraph" w:styleId="ab">
    <w:name w:val="List"/>
    <w:basedOn w:val="a9"/>
    <w:uiPriority w:val="99"/>
    <w:rsid w:val="00C4062C"/>
    <w:rPr>
      <w:rFonts w:cs="Arial"/>
    </w:rPr>
  </w:style>
  <w:style w:type="paragraph" w:styleId="ac">
    <w:name w:val="caption"/>
    <w:basedOn w:val="a"/>
    <w:uiPriority w:val="99"/>
    <w:qFormat/>
    <w:rsid w:val="00C4062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">
    <w:name w:val="index 1"/>
    <w:basedOn w:val="a"/>
    <w:next w:val="a"/>
    <w:autoRedefine/>
    <w:uiPriority w:val="99"/>
    <w:semiHidden/>
    <w:rsid w:val="00FF4D6C"/>
    <w:pPr>
      <w:ind w:left="200" w:hanging="200"/>
    </w:pPr>
  </w:style>
  <w:style w:type="paragraph" w:styleId="ad">
    <w:name w:val="index heading"/>
    <w:basedOn w:val="a"/>
    <w:uiPriority w:val="99"/>
    <w:rsid w:val="00C4062C"/>
    <w:pPr>
      <w:suppressLineNumbers/>
    </w:pPr>
    <w:rPr>
      <w:rFonts w:cs="Arial"/>
    </w:rPr>
  </w:style>
  <w:style w:type="paragraph" w:styleId="ae">
    <w:name w:val="annotation text"/>
    <w:basedOn w:val="a"/>
    <w:link w:val="10"/>
    <w:uiPriority w:val="99"/>
    <w:semiHidden/>
    <w:rsid w:val="00FF4D6C"/>
  </w:style>
  <w:style w:type="character" w:customStyle="1" w:styleId="10">
    <w:name w:val="Текст примечания Знак1"/>
    <w:basedOn w:val="a0"/>
    <w:link w:val="ae"/>
    <w:uiPriority w:val="99"/>
    <w:semiHidden/>
    <w:locked/>
    <w:rsid w:val="00123F83"/>
    <w:rPr>
      <w:rFonts w:ascii="Times New Roman" w:hAnsi="Times New Roman" w:cs="Times New Roman"/>
      <w:sz w:val="20"/>
      <w:szCs w:val="20"/>
    </w:rPr>
  </w:style>
  <w:style w:type="paragraph" w:customStyle="1" w:styleId="af">
    <w:name w:val="Верхний и нижний колонтитулы"/>
    <w:basedOn w:val="a"/>
    <w:uiPriority w:val="99"/>
    <w:rsid w:val="00C4062C"/>
  </w:style>
  <w:style w:type="paragraph" w:styleId="af0">
    <w:name w:val="header"/>
    <w:basedOn w:val="a"/>
    <w:link w:val="11"/>
    <w:uiPriority w:val="99"/>
    <w:rsid w:val="00FF4D6C"/>
    <w:pPr>
      <w:tabs>
        <w:tab w:val="center" w:pos="4677"/>
        <w:tab w:val="right" w:pos="9355"/>
      </w:tabs>
    </w:pPr>
  </w:style>
  <w:style w:type="character" w:customStyle="1" w:styleId="11">
    <w:name w:val="Верхний колонтитул Знак1"/>
    <w:basedOn w:val="a0"/>
    <w:link w:val="af0"/>
    <w:uiPriority w:val="99"/>
    <w:semiHidden/>
    <w:locked/>
    <w:rsid w:val="00123F83"/>
    <w:rPr>
      <w:rFonts w:ascii="Times New Roman" w:hAnsi="Times New Roman" w:cs="Times New Roman"/>
      <w:sz w:val="20"/>
      <w:szCs w:val="20"/>
    </w:rPr>
  </w:style>
  <w:style w:type="paragraph" w:styleId="af1">
    <w:name w:val="Balloon Text"/>
    <w:basedOn w:val="a"/>
    <w:link w:val="12"/>
    <w:uiPriority w:val="99"/>
    <w:semiHidden/>
    <w:rsid w:val="00FF4D6C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0"/>
    <w:link w:val="af1"/>
    <w:uiPriority w:val="99"/>
    <w:semiHidden/>
    <w:locked/>
    <w:rsid w:val="00123F83"/>
    <w:rPr>
      <w:rFonts w:ascii="Times New Roman" w:hAnsi="Times New Roman" w:cs="Times New Roman"/>
      <w:sz w:val="2"/>
    </w:rPr>
  </w:style>
  <w:style w:type="paragraph" w:customStyle="1" w:styleId="af2">
    <w:name w:val="Знак Знак"/>
    <w:basedOn w:val="a"/>
    <w:uiPriority w:val="99"/>
    <w:rsid w:val="00FF4D6C"/>
    <w:pPr>
      <w:widowControl w:val="0"/>
      <w:spacing w:after="160" w:line="240" w:lineRule="exact"/>
      <w:jc w:val="right"/>
    </w:pPr>
    <w:rPr>
      <w:lang w:val="en-GB" w:eastAsia="en-US"/>
    </w:rPr>
  </w:style>
  <w:style w:type="paragraph" w:customStyle="1" w:styleId="13">
    <w:name w:val="Знак Знак Знак Знак Знак Знак Знак Знак Знак1 Знак Знак Знак Знак Знак Знак"/>
    <w:basedOn w:val="a"/>
    <w:uiPriority w:val="99"/>
    <w:rsid w:val="00FF4D6C"/>
    <w:pPr>
      <w:spacing w:line="240" w:lineRule="exact"/>
      <w:jc w:val="both"/>
    </w:pPr>
    <w:rPr>
      <w:sz w:val="24"/>
      <w:szCs w:val="24"/>
      <w:lang w:val="en-US" w:eastAsia="en-US"/>
    </w:rPr>
  </w:style>
  <w:style w:type="paragraph" w:styleId="af3">
    <w:name w:val="footer"/>
    <w:basedOn w:val="a"/>
    <w:link w:val="14"/>
    <w:uiPriority w:val="99"/>
    <w:rsid w:val="00FF4D6C"/>
    <w:pPr>
      <w:tabs>
        <w:tab w:val="center" w:pos="4677"/>
        <w:tab w:val="right" w:pos="9355"/>
      </w:tabs>
    </w:pPr>
  </w:style>
  <w:style w:type="character" w:customStyle="1" w:styleId="14">
    <w:name w:val="Нижний колонтитул Знак1"/>
    <w:basedOn w:val="a0"/>
    <w:link w:val="af3"/>
    <w:uiPriority w:val="99"/>
    <w:semiHidden/>
    <w:locked/>
    <w:rsid w:val="00123F83"/>
    <w:rPr>
      <w:rFonts w:ascii="Times New Roman" w:hAnsi="Times New Roman" w:cs="Times New Roman"/>
      <w:sz w:val="20"/>
      <w:szCs w:val="20"/>
    </w:rPr>
  </w:style>
  <w:style w:type="paragraph" w:styleId="af4">
    <w:name w:val="No Spacing"/>
    <w:uiPriority w:val="99"/>
    <w:qFormat/>
    <w:rsid w:val="00C4062C"/>
    <w:pPr>
      <w:suppressAutoHyphens/>
    </w:pPr>
    <w:rPr>
      <w:rFonts w:ascii="Liberation Serif;Times New Roma" w:eastAsia="Times New Roman" w:hAnsi="Liberation Serif;Times New Roma" w:cs="Arial"/>
      <w:szCs w:val="24"/>
      <w:lang w:eastAsia="zh-CN" w:bidi="hi-IN"/>
    </w:rPr>
  </w:style>
  <w:style w:type="paragraph" w:customStyle="1" w:styleId="ConsPlusNormal">
    <w:name w:val="ConsPlusNormal"/>
    <w:rsid w:val="00C4062C"/>
    <w:pPr>
      <w:widowControl w:val="0"/>
      <w:suppressAutoHyphens/>
    </w:pPr>
    <w:rPr>
      <w:rFonts w:eastAsia="Times New Roman"/>
      <w:lang w:eastAsia="zh-CN"/>
    </w:rPr>
  </w:style>
  <w:style w:type="character" w:styleId="af5">
    <w:name w:val="Hyperlink"/>
    <w:basedOn w:val="a0"/>
    <w:uiPriority w:val="99"/>
    <w:rsid w:val="00056640"/>
    <w:rPr>
      <w:rFonts w:cs="Times New Roman"/>
      <w:color w:val="0000FF"/>
      <w:u w:val="single"/>
    </w:rPr>
  </w:style>
  <w:style w:type="character" w:customStyle="1" w:styleId="2">
    <w:name w:val="Основной текст (2)_"/>
    <w:link w:val="21"/>
    <w:locked/>
    <w:rsid w:val="0035355C"/>
    <w:rPr>
      <w:sz w:val="26"/>
    </w:rPr>
  </w:style>
  <w:style w:type="paragraph" w:customStyle="1" w:styleId="21">
    <w:name w:val="Основной текст (2)1"/>
    <w:basedOn w:val="a"/>
    <w:link w:val="2"/>
    <w:uiPriority w:val="99"/>
    <w:rsid w:val="0035355C"/>
    <w:pPr>
      <w:widowControl w:val="0"/>
      <w:shd w:val="clear" w:color="auto" w:fill="FFFFFF"/>
      <w:suppressAutoHyphens w:val="0"/>
      <w:spacing w:after="240" w:line="326" w:lineRule="exact"/>
      <w:jc w:val="both"/>
    </w:pPr>
    <w:rPr>
      <w:rFonts w:ascii="Calibri" w:eastAsia="Calibri" w:hAnsi="Calibri"/>
      <w:sz w:val="26"/>
    </w:rPr>
  </w:style>
  <w:style w:type="character" w:styleId="af6">
    <w:name w:val="FollowedHyperlink"/>
    <w:basedOn w:val="a0"/>
    <w:uiPriority w:val="99"/>
    <w:semiHidden/>
    <w:unhideWhenUsed/>
    <w:rsid w:val="00300DC9"/>
    <w:rPr>
      <w:color w:val="800080" w:themeColor="followedHyperlink"/>
      <w:u w:val="single"/>
    </w:rPr>
  </w:style>
  <w:style w:type="paragraph" w:customStyle="1" w:styleId="20">
    <w:name w:val="Основной текст (2)"/>
    <w:basedOn w:val="a"/>
    <w:rsid w:val="00E108D7"/>
    <w:pPr>
      <w:widowControl w:val="0"/>
      <w:shd w:val="clear" w:color="auto" w:fill="FFFFFF"/>
      <w:suppressAutoHyphens w:val="0"/>
      <w:spacing w:after="660" w:line="322" w:lineRule="exact"/>
    </w:pPr>
    <w:rPr>
      <w:rFonts w:ascii="Calibri" w:hAnsi="Calibri"/>
      <w:sz w:val="28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locked="1" w:semiHidden="0" w:uiPriority="0" w:unhideWhenUsed="0"/>
    <w:lsdException w:name="caption" w:locked="1" w:semiHidden="0" w:uiPriority="0" w:unhideWhenUsed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68B"/>
    <w:pPr>
      <w:suppressAutoHyphens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примечания Знак"/>
    <w:basedOn w:val="a0"/>
    <w:uiPriority w:val="99"/>
    <w:semiHidden/>
    <w:rsid w:val="00FF4D6C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uiPriority w:val="99"/>
    <w:rsid w:val="00FF4D6C"/>
    <w:rPr>
      <w:rFonts w:ascii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uiPriority w:val="99"/>
    <w:rsid w:val="00FF4D6C"/>
    <w:rPr>
      <w:rFonts w:cs="Times New Roman"/>
    </w:rPr>
  </w:style>
  <w:style w:type="character" w:customStyle="1" w:styleId="a6">
    <w:name w:val="Текст выноски Знак"/>
    <w:basedOn w:val="a0"/>
    <w:uiPriority w:val="99"/>
    <w:semiHidden/>
    <w:rsid w:val="00FF4D6C"/>
    <w:rPr>
      <w:rFonts w:ascii="Tahoma" w:hAnsi="Tahoma" w:cs="Tahoma"/>
      <w:sz w:val="16"/>
      <w:szCs w:val="16"/>
      <w:lang w:eastAsia="ru-RU"/>
    </w:rPr>
  </w:style>
  <w:style w:type="character" w:customStyle="1" w:styleId="-">
    <w:name w:val="Интернет-ссылка"/>
    <w:basedOn w:val="a0"/>
    <w:uiPriority w:val="99"/>
    <w:rsid w:val="00FF4D6C"/>
    <w:rPr>
      <w:rFonts w:cs="Times New Roman"/>
      <w:color w:val="0000FF"/>
      <w:u w:val="single"/>
    </w:rPr>
  </w:style>
  <w:style w:type="character" w:customStyle="1" w:styleId="extended-textshort">
    <w:name w:val="extended-text__short"/>
    <w:basedOn w:val="a0"/>
    <w:uiPriority w:val="99"/>
    <w:rsid w:val="00FF4D6C"/>
    <w:rPr>
      <w:rFonts w:cs="Times New Roman"/>
    </w:rPr>
  </w:style>
  <w:style w:type="character" w:customStyle="1" w:styleId="blk">
    <w:name w:val="blk"/>
    <w:basedOn w:val="a0"/>
    <w:uiPriority w:val="99"/>
    <w:rsid w:val="00FF4D6C"/>
    <w:rPr>
      <w:rFonts w:cs="Times New Roman"/>
    </w:rPr>
  </w:style>
  <w:style w:type="character" w:customStyle="1" w:styleId="apple-style-span">
    <w:name w:val="apple-style-span"/>
    <w:basedOn w:val="a0"/>
    <w:uiPriority w:val="99"/>
    <w:rsid w:val="00FF4D6C"/>
    <w:rPr>
      <w:rFonts w:cs="Times New Roman"/>
    </w:rPr>
  </w:style>
  <w:style w:type="character" w:customStyle="1" w:styleId="a7">
    <w:name w:val="Нижний колонтитул Знак"/>
    <w:basedOn w:val="a0"/>
    <w:uiPriority w:val="99"/>
    <w:rsid w:val="00FF4D6C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8">
    <w:name w:val="Заголовок"/>
    <w:basedOn w:val="a"/>
    <w:next w:val="a9"/>
    <w:uiPriority w:val="99"/>
    <w:rsid w:val="00C4062C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9">
    <w:name w:val="Body Text"/>
    <w:basedOn w:val="a"/>
    <w:link w:val="aa"/>
    <w:uiPriority w:val="99"/>
    <w:rsid w:val="00C4062C"/>
    <w:pPr>
      <w:spacing w:after="140" w:line="276" w:lineRule="auto"/>
    </w:pPr>
  </w:style>
  <w:style w:type="character" w:customStyle="1" w:styleId="aa">
    <w:name w:val="Основной текст Знак"/>
    <w:basedOn w:val="a0"/>
    <w:link w:val="a9"/>
    <w:uiPriority w:val="99"/>
    <w:semiHidden/>
    <w:locked/>
    <w:rsid w:val="00123F83"/>
    <w:rPr>
      <w:rFonts w:ascii="Times New Roman" w:hAnsi="Times New Roman" w:cs="Times New Roman"/>
      <w:sz w:val="20"/>
      <w:szCs w:val="20"/>
    </w:rPr>
  </w:style>
  <w:style w:type="paragraph" w:styleId="ab">
    <w:name w:val="List"/>
    <w:basedOn w:val="a9"/>
    <w:uiPriority w:val="99"/>
    <w:rsid w:val="00C4062C"/>
    <w:rPr>
      <w:rFonts w:cs="Arial"/>
    </w:rPr>
  </w:style>
  <w:style w:type="paragraph" w:styleId="ac">
    <w:name w:val="caption"/>
    <w:basedOn w:val="a"/>
    <w:uiPriority w:val="99"/>
    <w:qFormat/>
    <w:rsid w:val="00C4062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">
    <w:name w:val="index 1"/>
    <w:basedOn w:val="a"/>
    <w:next w:val="a"/>
    <w:autoRedefine/>
    <w:uiPriority w:val="99"/>
    <w:semiHidden/>
    <w:rsid w:val="00FF4D6C"/>
    <w:pPr>
      <w:ind w:left="200" w:hanging="200"/>
    </w:pPr>
  </w:style>
  <w:style w:type="paragraph" w:styleId="ad">
    <w:name w:val="index heading"/>
    <w:basedOn w:val="a"/>
    <w:uiPriority w:val="99"/>
    <w:rsid w:val="00C4062C"/>
    <w:pPr>
      <w:suppressLineNumbers/>
    </w:pPr>
    <w:rPr>
      <w:rFonts w:cs="Arial"/>
    </w:rPr>
  </w:style>
  <w:style w:type="paragraph" w:styleId="ae">
    <w:name w:val="annotation text"/>
    <w:basedOn w:val="a"/>
    <w:link w:val="10"/>
    <w:uiPriority w:val="99"/>
    <w:semiHidden/>
    <w:rsid w:val="00FF4D6C"/>
  </w:style>
  <w:style w:type="character" w:customStyle="1" w:styleId="10">
    <w:name w:val="Текст примечания Знак1"/>
    <w:basedOn w:val="a0"/>
    <w:link w:val="ae"/>
    <w:uiPriority w:val="99"/>
    <w:semiHidden/>
    <w:locked/>
    <w:rsid w:val="00123F83"/>
    <w:rPr>
      <w:rFonts w:ascii="Times New Roman" w:hAnsi="Times New Roman" w:cs="Times New Roman"/>
      <w:sz w:val="20"/>
      <w:szCs w:val="20"/>
    </w:rPr>
  </w:style>
  <w:style w:type="paragraph" w:customStyle="1" w:styleId="af">
    <w:name w:val="Верхний и нижний колонтитулы"/>
    <w:basedOn w:val="a"/>
    <w:uiPriority w:val="99"/>
    <w:rsid w:val="00C4062C"/>
  </w:style>
  <w:style w:type="paragraph" w:styleId="af0">
    <w:name w:val="header"/>
    <w:basedOn w:val="a"/>
    <w:link w:val="11"/>
    <w:uiPriority w:val="99"/>
    <w:rsid w:val="00FF4D6C"/>
    <w:pPr>
      <w:tabs>
        <w:tab w:val="center" w:pos="4677"/>
        <w:tab w:val="right" w:pos="9355"/>
      </w:tabs>
    </w:pPr>
  </w:style>
  <w:style w:type="character" w:customStyle="1" w:styleId="11">
    <w:name w:val="Верхний колонтитул Знак1"/>
    <w:basedOn w:val="a0"/>
    <w:link w:val="af0"/>
    <w:uiPriority w:val="99"/>
    <w:semiHidden/>
    <w:locked/>
    <w:rsid w:val="00123F83"/>
    <w:rPr>
      <w:rFonts w:ascii="Times New Roman" w:hAnsi="Times New Roman" w:cs="Times New Roman"/>
      <w:sz w:val="20"/>
      <w:szCs w:val="20"/>
    </w:rPr>
  </w:style>
  <w:style w:type="paragraph" w:styleId="af1">
    <w:name w:val="Balloon Text"/>
    <w:basedOn w:val="a"/>
    <w:link w:val="12"/>
    <w:uiPriority w:val="99"/>
    <w:semiHidden/>
    <w:rsid w:val="00FF4D6C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0"/>
    <w:link w:val="af1"/>
    <w:uiPriority w:val="99"/>
    <w:semiHidden/>
    <w:locked/>
    <w:rsid w:val="00123F83"/>
    <w:rPr>
      <w:rFonts w:ascii="Times New Roman" w:hAnsi="Times New Roman" w:cs="Times New Roman"/>
      <w:sz w:val="2"/>
    </w:rPr>
  </w:style>
  <w:style w:type="paragraph" w:customStyle="1" w:styleId="af2">
    <w:name w:val="Знак Знак"/>
    <w:basedOn w:val="a"/>
    <w:uiPriority w:val="99"/>
    <w:rsid w:val="00FF4D6C"/>
    <w:pPr>
      <w:widowControl w:val="0"/>
      <w:spacing w:after="160" w:line="240" w:lineRule="exact"/>
      <w:jc w:val="right"/>
    </w:pPr>
    <w:rPr>
      <w:lang w:val="en-GB" w:eastAsia="en-US"/>
    </w:rPr>
  </w:style>
  <w:style w:type="paragraph" w:customStyle="1" w:styleId="13">
    <w:name w:val="Знак Знак Знак Знак Знак Знак Знак Знак Знак1 Знак Знак Знак Знак Знак Знак"/>
    <w:basedOn w:val="a"/>
    <w:uiPriority w:val="99"/>
    <w:rsid w:val="00FF4D6C"/>
    <w:pPr>
      <w:spacing w:line="240" w:lineRule="exact"/>
      <w:jc w:val="both"/>
    </w:pPr>
    <w:rPr>
      <w:sz w:val="24"/>
      <w:szCs w:val="24"/>
      <w:lang w:val="en-US" w:eastAsia="en-US"/>
    </w:rPr>
  </w:style>
  <w:style w:type="paragraph" w:styleId="af3">
    <w:name w:val="footer"/>
    <w:basedOn w:val="a"/>
    <w:link w:val="14"/>
    <w:uiPriority w:val="99"/>
    <w:rsid w:val="00FF4D6C"/>
    <w:pPr>
      <w:tabs>
        <w:tab w:val="center" w:pos="4677"/>
        <w:tab w:val="right" w:pos="9355"/>
      </w:tabs>
    </w:pPr>
  </w:style>
  <w:style w:type="character" w:customStyle="1" w:styleId="14">
    <w:name w:val="Нижний колонтитул Знак1"/>
    <w:basedOn w:val="a0"/>
    <w:link w:val="af3"/>
    <w:uiPriority w:val="99"/>
    <w:semiHidden/>
    <w:locked/>
    <w:rsid w:val="00123F83"/>
    <w:rPr>
      <w:rFonts w:ascii="Times New Roman" w:hAnsi="Times New Roman" w:cs="Times New Roman"/>
      <w:sz w:val="20"/>
      <w:szCs w:val="20"/>
    </w:rPr>
  </w:style>
  <w:style w:type="paragraph" w:styleId="af4">
    <w:name w:val="No Spacing"/>
    <w:uiPriority w:val="99"/>
    <w:qFormat/>
    <w:rsid w:val="00C4062C"/>
    <w:pPr>
      <w:suppressAutoHyphens/>
    </w:pPr>
    <w:rPr>
      <w:rFonts w:ascii="Liberation Serif;Times New Roma" w:eastAsia="Times New Roman" w:hAnsi="Liberation Serif;Times New Roma" w:cs="Arial"/>
      <w:szCs w:val="24"/>
      <w:lang w:eastAsia="zh-CN" w:bidi="hi-IN"/>
    </w:rPr>
  </w:style>
  <w:style w:type="paragraph" w:customStyle="1" w:styleId="ConsPlusNormal">
    <w:name w:val="ConsPlusNormal"/>
    <w:rsid w:val="00C4062C"/>
    <w:pPr>
      <w:widowControl w:val="0"/>
      <w:suppressAutoHyphens/>
    </w:pPr>
    <w:rPr>
      <w:rFonts w:eastAsia="Times New Roman"/>
      <w:lang w:eastAsia="zh-CN"/>
    </w:rPr>
  </w:style>
  <w:style w:type="character" w:styleId="af5">
    <w:name w:val="Hyperlink"/>
    <w:basedOn w:val="a0"/>
    <w:uiPriority w:val="99"/>
    <w:rsid w:val="00056640"/>
    <w:rPr>
      <w:rFonts w:cs="Times New Roman"/>
      <w:color w:val="0000FF"/>
      <w:u w:val="single"/>
    </w:rPr>
  </w:style>
  <w:style w:type="character" w:customStyle="1" w:styleId="2">
    <w:name w:val="Основной текст (2)_"/>
    <w:link w:val="21"/>
    <w:locked/>
    <w:rsid w:val="0035355C"/>
    <w:rPr>
      <w:sz w:val="26"/>
    </w:rPr>
  </w:style>
  <w:style w:type="paragraph" w:customStyle="1" w:styleId="21">
    <w:name w:val="Основной текст (2)1"/>
    <w:basedOn w:val="a"/>
    <w:link w:val="2"/>
    <w:uiPriority w:val="99"/>
    <w:rsid w:val="0035355C"/>
    <w:pPr>
      <w:widowControl w:val="0"/>
      <w:shd w:val="clear" w:color="auto" w:fill="FFFFFF"/>
      <w:suppressAutoHyphens w:val="0"/>
      <w:spacing w:after="240" w:line="326" w:lineRule="exact"/>
      <w:jc w:val="both"/>
    </w:pPr>
    <w:rPr>
      <w:rFonts w:ascii="Calibri" w:eastAsia="Calibri" w:hAnsi="Calibri"/>
      <w:sz w:val="26"/>
    </w:rPr>
  </w:style>
  <w:style w:type="character" w:styleId="af6">
    <w:name w:val="FollowedHyperlink"/>
    <w:basedOn w:val="a0"/>
    <w:uiPriority w:val="99"/>
    <w:semiHidden/>
    <w:unhideWhenUsed/>
    <w:rsid w:val="00300DC9"/>
    <w:rPr>
      <w:color w:val="800080" w:themeColor="followedHyperlink"/>
      <w:u w:val="single"/>
    </w:rPr>
  </w:style>
  <w:style w:type="paragraph" w:customStyle="1" w:styleId="20">
    <w:name w:val="Основной текст (2)"/>
    <w:basedOn w:val="a"/>
    <w:rsid w:val="00E108D7"/>
    <w:pPr>
      <w:widowControl w:val="0"/>
      <w:shd w:val="clear" w:color="auto" w:fill="FFFFFF"/>
      <w:suppressAutoHyphens w:val="0"/>
      <w:spacing w:after="660" w:line="322" w:lineRule="exact"/>
    </w:pPr>
    <w:rPr>
      <w:rFonts w:ascii="Calibri" w:hAnsi="Calibri"/>
      <w:sz w:val="2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uspol@mr.omskportal.ru" TargetMode="External"/><Relationship Id="rId13" Type="http://schemas.openxmlformats.org/officeDocument/2006/relationships/hyperlink" Target="https://login.consultant.ru/link/?req=doc&amp;base=LAW&amp;n=121087&amp;dst=100142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73084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65999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login.consultant.ru/link/?req=doc&amp;base=LAW&amp;n=121087&amp;dst=10014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sskaya-polyana-r52.gosweb.gosuslugi.ru/dlya-zhiteley/novosti-i-reportazhi/" TargetMode="External"/><Relationship Id="rId14" Type="http://schemas.openxmlformats.org/officeDocument/2006/relationships/hyperlink" Target="https://login.consultant.ru/link/?req=doc&amp;base=LAW&amp;n=46599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9</Pages>
  <Words>2850</Words>
  <Characters>16250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19062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Гамов Никита Сергеевич</dc:creator>
  <cp:lastModifiedBy>Admin</cp:lastModifiedBy>
  <cp:revision>18</cp:revision>
  <cp:lastPrinted>2023-11-23T03:32:00Z</cp:lastPrinted>
  <dcterms:created xsi:type="dcterms:W3CDTF">2023-11-22T06:11:00Z</dcterms:created>
  <dcterms:modified xsi:type="dcterms:W3CDTF">2024-12-17T04:16:00Z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diakov.net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