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BB" w:rsidRDefault="004D13B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13BB" w:rsidRDefault="004D13BB">
      <w:pPr>
        <w:pStyle w:val="ConsPlusNormal"/>
        <w:jc w:val="both"/>
        <w:outlineLvl w:val="0"/>
      </w:pPr>
    </w:p>
    <w:p w:rsidR="004D13BB" w:rsidRDefault="004D13BB">
      <w:pPr>
        <w:pStyle w:val="ConsPlusTitle"/>
        <w:jc w:val="center"/>
        <w:outlineLvl w:val="0"/>
      </w:pPr>
      <w:r>
        <w:t>АДМИНИСТРАЦИЯ РУССКО-ПОЛЯНСКОГО МУНИЦИПАЛЬНОГО РАЙОНА</w:t>
      </w:r>
    </w:p>
    <w:p w:rsidR="004D13BB" w:rsidRDefault="004D13BB">
      <w:pPr>
        <w:pStyle w:val="ConsPlusTitle"/>
        <w:jc w:val="center"/>
      </w:pPr>
      <w:r>
        <w:t>ОМСКОЙ ОБЛАСТИ</w:t>
      </w:r>
    </w:p>
    <w:p w:rsidR="004D13BB" w:rsidRDefault="004D13BB">
      <w:pPr>
        <w:pStyle w:val="ConsPlusTitle"/>
        <w:jc w:val="center"/>
      </w:pPr>
    </w:p>
    <w:p w:rsidR="004D13BB" w:rsidRDefault="004D13BB">
      <w:pPr>
        <w:pStyle w:val="ConsPlusTitle"/>
        <w:jc w:val="center"/>
      </w:pPr>
      <w:r>
        <w:t>ПОСТАНОВЛЕНИЕ</w:t>
      </w:r>
    </w:p>
    <w:p w:rsidR="004D13BB" w:rsidRDefault="004D13BB">
      <w:pPr>
        <w:pStyle w:val="ConsPlusTitle"/>
        <w:jc w:val="center"/>
      </w:pPr>
      <w:r>
        <w:t>от 31 октября 2014 г. N 659-п</w:t>
      </w:r>
    </w:p>
    <w:p w:rsidR="004D13BB" w:rsidRDefault="004D13BB">
      <w:pPr>
        <w:pStyle w:val="ConsPlusTitle"/>
        <w:jc w:val="center"/>
      </w:pPr>
    </w:p>
    <w:p w:rsidR="004D13BB" w:rsidRDefault="004D13B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D13BB" w:rsidRDefault="004D13BB">
      <w:pPr>
        <w:pStyle w:val="ConsPlusTitle"/>
        <w:jc w:val="center"/>
      </w:pPr>
      <w:r>
        <w:t>МУНИЦИПАЛЬНОЙ УСЛУГИ "ПРЕДСТАВЛЕНИЕ ИНФОРМАЦИИ</w:t>
      </w:r>
    </w:p>
    <w:p w:rsidR="004D13BB" w:rsidRDefault="004D13BB">
      <w:pPr>
        <w:pStyle w:val="ConsPlusTitle"/>
        <w:jc w:val="center"/>
      </w:pPr>
      <w:r>
        <w:t>ОБ ОЧЕРЕДНОСТИ ПРЕДОСТАВЛЕНИЯ ЖИЛЫХ ПОМЕЩЕНИЙ</w:t>
      </w:r>
    </w:p>
    <w:p w:rsidR="004D13BB" w:rsidRDefault="004D13BB">
      <w:pPr>
        <w:pStyle w:val="ConsPlusTitle"/>
        <w:jc w:val="center"/>
      </w:pPr>
      <w:r>
        <w:t>НА УСЛОВИЯХ СОЦИАЛЬНОГО НАЙМА"</w:t>
      </w:r>
    </w:p>
    <w:p w:rsidR="004D13BB" w:rsidRDefault="004D13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13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BB" w:rsidRDefault="004D13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BB" w:rsidRDefault="004D13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3BB" w:rsidRDefault="004D13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3BB" w:rsidRDefault="004D13B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Русско-Полянского муниципального</w:t>
            </w:r>
          </w:p>
          <w:p w:rsidR="004D13BB" w:rsidRDefault="004D13BB">
            <w:pPr>
              <w:pStyle w:val="ConsPlusNormal"/>
              <w:jc w:val="center"/>
            </w:pPr>
            <w:r>
              <w:rPr>
                <w:color w:val="392C69"/>
              </w:rPr>
              <w:t xml:space="preserve">района Омской области от 22.01.2016 </w:t>
            </w:r>
            <w:hyperlink r:id="rId5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 xml:space="preserve">, от 08.11.2017 </w:t>
            </w:r>
            <w:hyperlink r:id="rId6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>,</w:t>
            </w:r>
          </w:p>
          <w:p w:rsidR="004D13BB" w:rsidRDefault="004D13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7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 xml:space="preserve">, от 02.09.2021 </w:t>
            </w:r>
            <w:hyperlink r:id="rId8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26.08.2022 </w:t>
            </w:r>
            <w:hyperlink r:id="rId9">
              <w:r>
                <w:rPr>
                  <w:color w:val="0000FF"/>
                </w:rPr>
                <w:t>N 444-п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BB" w:rsidRDefault="004D13BB">
            <w:pPr>
              <w:pStyle w:val="ConsPlusNormal"/>
            </w:pPr>
          </w:p>
        </w:tc>
      </w:tr>
    </w:tbl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от 27.07.2010 N 210-ФЗ "Об организации предоставления государственной и муниципальной услуги",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района Омской области от 18.06.2012 N 449-п "Об утверждении Порядка разработки и утверждения административных регламентов органов местного самоуправления Русско-Полянского муниципального района Омской области", постановляю: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"Представление информации об очередности предоставления жилых помещений на условиях социального найма" согласно приложению к настоящему постановлению.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2.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Русско-Полянского муниципального района Омской области от 25.06.2012 N 481-п признать утратившим силу.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Главы Русско-Полянского муниципального района Омской области Мироненко А.Р.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4. Разместить настоящее постановление на официальном сайте Администрации Русско-Полянского муниципального района Омской области.</w:t>
      </w: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  <w:r>
        <w:t>Глава муниципального района</w:t>
      </w:r>
    </w:p>
    <w:p w:rsidR="004D13BB" w:rsidRDefault="004D13BB">
      <w:pPr>
        <w:pStyle w:val="ConsPlusNormal"/>
        <w:jc w:val="right"/>
      </w:pPr>
      <w:r>
        <w:t>А.Г.Жоров</w:t>
      </w: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  <w:outlineLvl w:val="0"/>
      </w:pPr>
      <w:r>
        <w:t>Приложение</w:t>
      </w:r>
    </w:p>
    <w:p w:rsidR="004D13BB" w:rsidRDefault="004D13BB">
      <w:pPr>
        <w:pStyle w:val="ConsPlusNormal"/>
        <w:jc w:val="right"/>
      </w:pPr>
      <w:r>
        <w:t>к постановлению Администрации</w:t>
      </w:r>
    </w:p>
    <w:p w:rsidR="004D13BB" w:rsidRDefault="004D13BB">
      <w:pPr>
        <w:pStyle w:val="ConsPlusNormal"/>
        <w:jc w:val="right"/>
      </w:pPr>
      <w:r>
        <w:t>муниципального района</w:t>
      </w:r>
    </w:p>
    <w:p w:rsidR="004D13BB" w:rsidRDefault="004D13BB">
      <w:pPr>
        <w:pStyle w:val="ConsPlusNormal"/>
        <w:jc w:val="right"/>
      </w:pPr>
      <w:r>
        <w:t>от 31 октября 2014 г. N 659-п</w:t>
      </w: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4D13BB" w:rsidRDefault="004D13BB">
      <w:pPr>
        <w:pStyle w:val="ConsPlusTitle"/>
        <w:jc w:val="center"/>
      </w:pPr>
      <w:r>
        <w:t>предоставления муниципальной услуги</w:t>
      </w:r>
    </w:p>
    <w:p w:rsidR="004D13BB" w:rsidRDefault="004D13BB">
      <w:pPr>
        <w:pStyle w:val="ConsPlusTitle"/>
        <w:jc w:val="center"/>
      </w:pPr>
      <w:r>
        <w:t>"Представление информации об очередности предоставления</w:t>
      </w:r>
    </w:p>
    <w:p w:rsidR="004D13BB" w:rsidRDefault="004D13BB">
      <w:pPr>
        <w:pStyle w:val="ConsPlusTitle"/>
        <w:jc w:val="center"/>
      </w:pPr>
      <w:r>
        <w:t>жилых помещений на условиях социального найма"</w:t>
      </w:r>
    </w:p>
    <w:p w:rsidR="004D13BB" w:rsidRDefault="004D13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13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BB" w:rsidRDefault="004D13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BB" w:rsidRDefault="004D13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3BB" w:rsidRDefault="004D13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3BB" w:rsidRDefault="004D13B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Русско-Полянского муниципального</w:t>
            </w:r>
          </w:p>
          <w:p w:rsidR="004D13BB" w:rsidRDefault="004D13BB">
            <w:pPr>
              <w:pStyle w:val="ConsPlusNormal"/>
              <w:jc w:val="center"/>
            </w:pPr>
            <w:r>
              <w:rPr>
                <w:color w:val="392C69"/>
              </w:rPr>
              <w:t xml:space="preserve">района Омской области от 22.01.2016 </w:t>
            </w:r>
            <w:hyperlink r:id="rId13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 xml:space="preserve">, от 08.11.2017 </w:t>
            </w:r>
            <w:hyperlink r:id="rId14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>,</w:t>
            </w:r>
          </w:p>
          <w:p w:rsidR="004D13BB" w:rsidRDefault="004D13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15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 xml:space="preserve">, от 02.09.2021 </w:t>
            </w:r>
            <w:hyperlink r:id="rId16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26.08.2022 </w:t>
            </w:r>
            <w:hyperlink r:id="rId17">
              <w:r>
                <w:rPr>
                  <w:color w:val="0000FF"/>
                </w:rPr>
                <w:t>N 444-п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3BB" w:rsidRDefault="004D13BB">
            <w:pPr>
              <w:pStyle w:val="ConsPlusNormal"/>
            </w:pPr>
          </w:p>
        </w:tc>
      </w:tr>
    </w:tbl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1"/>
      </w:pPr>
      <w:r>
        <w:t>Раздел I. Общие положения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Предмет регулирования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1. Административный регламент Администрации Русско-Полянского муниципального района Омской области по исполнению муниципальной услуги "Представление информации об очередности предоставления жилых помещений на условиях социального найма" (далее - регламент) разработан в целях повышения качества и доступности муниципальной услуги по представлению информации об очередности предоставления жилых помещений на условиях социального найма, создания комфортных условий для получателей результатов ее исполнения, определяет сроки и последовательность действий (административных процедур) при исполнении услуги.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Круг заявителей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2. Получателями муниципальной услуги являются граждане и их законные представители (далее - получатели).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Заявителями являются получатели муниципальной услуги, непосредственно обратившиеся за предоставлением муниципальной услуги (далее - заявитель).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4D13BB" w:rsidRDefault="004D13BB">
      <w:pPr>
        <w:pStyle w:val="ConsPlusTitle"/>
        <w:jc w:val="center"/>
      </w:pPr>
      <w:r>
        <w:t>о предоставлении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3. Место нахождения Администрации Русско-Полянского муниципального района Омской области: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646780, Омская область, р.п. Русская Поляна, ул. Комсомольская, 59, кабинет N 8.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4. График работы Администрации Русско-Полянского муниципального района Омской области: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понедельник, вторник, среда, четверг - с 8-30 до 18-00;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пятница - с 8-30 до 17-00;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суббота - выходной день;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воскресенье - выходной день;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обеденный перерыв - с 12-30 до 14-00.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5. Справочные телефоны Администрации Русско-Полянского муниципального района Омской области: (38156)2-21-39.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6. Адрес электронной почты Администрации Русско-Полянского муниципального района Омской области в информационно-телекоммуникационной сети "Интернет": ruspol@mr.omskportal.ru.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lastRenderedPageBreak/>
        <w:t xml:space="preserve">7. Адрес официального сайта Администрации Русско-Полянского муниципального района Омской области в информационно-телекоммуникационной сети "Интернет": </w:t>
      </w:r>
      <w:hyperlink r:id="rId18">
        <w:r>
          <w:rPr>
            <w:color w:val="0000FF"/>
          </w:rPr>
          <w:t>www.ruspol.omskportal.ru</w:t>
        </w:r>
      </w:hyperlink>
      <w:r>
        <w:t>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8. Информирование о порядке предоставления муниципальной услуги осуществляется Администрацией Русско-Полянского муниципального района Омской области: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по телефону;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путем направления письменного ответа на заявление заявителя по почте;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путем направления в электронном виде по телекоммуникационным каналам связи ответа на заявление заявителя;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при личном приеме заявителей;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в виде информационных материалов (брошюр, буклетов и т.д.);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путем размещения информации в открытой и доступной форме на официальном сайте Администрации Русско-Полянского муниципального района Омской области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 и государственной информационной системе Омской области "Портал государственных и муниципальных услуг Омской области" (далее - Портал Омской области).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9. При ответах на телефонные звонки и личные обращения специалисты Администрации Русско-Полянского муниципального района Омской области подробно, в вежливой (корректной) форме информируют обратившихся лиц по интересующим вопросам.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Информация по вопросам предоставления муниципальной услуги является открытой и предоставляется путем: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1) размещения на официальном сайте Администрации Русско-Полянского муниципального района Омской области;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2) размещения на информационном стенде, расположенном в помещении Администрации Русско-Полянского муниципального района Омской области;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3) использования средств телефонной связи;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4) проведения консультаций специалистом Администрации Русско-Полянского муниципального района Омской области при личном обращении.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1"/>
      </w:pPr>
      <w:r>
        <w:t>Раздел II. Стандарт предоставления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Наименование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10. Наименование муниципальной услуги: "Представление информации об очередности предоставления жилых помещений на условиях социального найма".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11. Муниципальная услуга исполняется Администрацией Русско-Полянского муниципального района Омской области в лице главного специалиста (секретаря жилищной комиссии) (далее - специалист) Администрации Русско-Полянского района Омской области.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lastRenderedPageBreak/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bookmarkStart w:id="1" w:name="P95"/>
      <w:bookmarkEnd w:id="1"/>
      <w:r>
        <w:t>12. Конечными результатами предоставления муниципальной услуги являются: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получение заявителем информации (выписки) об очередности предоставления жилых помещений на условиях социального найма;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отказ в предоставлении муниципальной услуги.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Сроки предоставления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13. Срок предоставления муниципальной услуги не должен превышать 20 календарных дней с момента получения заявления.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14. Предоставление муниципальной услуги осуществляется в соответствии со следующими правовыми актами: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Конституция</w:t>
        </w:r>
      </w:hyperlink>
      <w:r>
        <w:t xml:space="preserve"> Российской Федерации ("Российская газета" от 12 декабря 1993 г., N 237);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- Жилищный </w:t>
      </w:r>
      <w:hyperlink r:id="rId20">
        <w:r>
          <w:rPr>
            <w:color w:val="0000FF"/>
          </w:rPr>
          <w:t>Кодекс</w:t>
        </w:r>
      </w:hyperlink>
      <w:r>
        <w:t xml:space="preserve"> РФ N 188-ФЗ от 29.12.2004. Текст Кодекса опубликован в "Российской газете" от 12 января 2005 г., N 1, в "Парламентской газете" от 15 января 2005 г., N 7 - 8, в Собрании законодательства Российской Федерации от 3 января 2005 г., N 1, (часть I) ст. 14;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Федерации". Текст Федерального закона опубликован в "Российской газете" от 8 октября 2003 г., N 202, в "Парламентской газете" от 8 октября 2003 г., N 186, в Собрании законодательства Российской Федерации от 6 октября 2003 г., N 40, ст. 3822;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Закон</w:t>
        </w:r>
      </w:hyperlink>
      <w:r>
        <w:t xml:space="preserve"> Омской области от 28.12.2005 N 722-ОЗ "О государственной политике Омской области в жилищной сфере". Первоначальный текст Закона опубликован в газете "Омский вестник" от 30.12.2005, N 77;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Устав</w:t>
        </w:r>
      </w:hyperlink>
      <w:r>
        <w:t xml:space="preserve"> Русско-Полянского муниципального района Омской области.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4D13BB" w:rsidRDefault="004D13BB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4D13BB" w:rsidRDefault="004D13BB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4D13BB" w:rsidRDefault="004D13BB">
      <w:pPr>
        <w:pStyle w:val="ConsPlusTitle"/>
        <w:jc w:val="center"/>
      </w:pPr>
      <w:r>
        <w:t>муниципальной услуги, подлежащих представлению заявителем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bookmarkStart w:id="2" w:name="P118"/>
      <w:bookmarkEnd w:id="2"/>
      <w:r>
        <w:t>15. Для представления муниципальной услуги заявитель представляет (направляет) в отдел следующие документы: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1. </w:t>
      </w:r>
      <w:hyperlink w:anchor="P347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по форме, установленной приложением N 1 к настоящему административному регламенту.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lastRenderedPageBreak/>
        <w:t>2. Документ, удостоверяющий личность.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При обращении за предоставлением муниципальной услуги от имени получателя муниципальной услуги его законного представителя последний предоставляет документ, подтверждающий полномочия представителя.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15.1. В целях предоставления муниципальной услуги установление личностей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</w:t>
      </w:r>
      <w:hyperlink r:id="rId25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осуществляется посредством: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совпадений сведений о физическом лице в указанных информационных системах;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D13BB" w:rsidRDefault="004D13BB">
      <w:pPr>
        <w:pStyle w:val="ConsPlusNormal"/>
        <w:jc w:val="both"/>
      </w:pPr>
      <w:r>
        <w:t xml:space="preserve">(п. 15.1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26.08.2022 N 444-п)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4D13BB" w:rsidRDefault="004D13BB">
      <w:pPr>
        <w:pStyle w:val="ConsPlusTitle"/>
        <w:jc w:val="center"/>
      </w:pPr>
      <w:r>
        <w:t>необходимых для предоставления муниципальной услуги,</w:t>
      </w:r>
    </w:p>
    <w:p w:rsidR="004D13BB" w:rsidRDefault="004D13BB">
      <w:pPr>
        <w:pStyle w:val="ConsPlusTitle"/>
        <w:jc w:val="center"/>
      </w:pPr>
      <w:r>
        <w:t>которые находятся в распоряжении иных органов,</w:t>
      </w:r>
    </w:p>
    <w:p w:rsidR="004D13BB" w:rsidRDefault="004D13BB">
      <w:pPr>
        <w:pStyle w:val="ConsPlusTitle"/>
        <w:jc w:val="center"/>
      </w:pPr>
      <w:r>
        <w:t>участвующих в предоставлении муниципальной услуги,</w:t>
      </w:r>
    </w:p>
    <w:p w:rsidR="004D13BB" w:rsidRDefault="004D13BB">
      <w:pPr>
        <w:pStyle w:val="ConsPlusTitle"/>
        <w:jc w:val="center"/>
      </w:pPr>
      <w:r>
        <w:t>и которые заявитель вправе представить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bookmarkStart w:id="3" w:name="P134"/>
      <w:bookmarkEnd w:id="3"/>
      <w:r>
        <w:t>16. Для предоставления муниципальной услуги не требуются документы для межведомственного взаимодействия.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17. Заявитель может по своей инициативе самостоятельно представить в Администрацию Русско-Полянского муниципального района Омской области документы, указанные в </w:t>
      </w:r>
      <w:hyperlink w:anchor="P134">
        <w:r>
          <w:rPr>
            <w:color w:val="0000FF"/>
          </w:rPr>
          <w:t>пункте 16</w:t>
        </w:r>
      </w:hyperlink>
      <w:r>
        <w:t xml:space="preserve"> административного регламента, для предоставления муниципальной услуги.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18. Администрация Русско-Полянского муниципального района Омской области не вправе требовать от заявителей: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муниципальных услуг (за исключением </w:t>
      </w:r>
      <w:r>
        <w:lastRenderedPageBreak/>
        <w:t xml:space="preserve">документов, указанных в </w:t>
      </w:r>
      <w:hyperlink r:id="rId27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услуг"), в соответствии с федеральным и областным законодательством;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перечни, указанные в </w:t>
      </w:r>
      <w:hyperlink r:id="rId28">
        <w:r>
          <w:rPr>
            <w:color w:val="0000FF"/>
          </w:rPr>
          <w:t>части 1 статьи 9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9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0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D13BB" w:rsidRDefault="004D13BB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02.09.2021 N 492-п)</w:t>
      </w:r>
    </w:p>
    <w:p w:rsidR="004D13BB" w:rsidRDefault="004D13BB">
      <w:pPr>
        <w:pStyle w:val="ConsPlusNormal"/>
        <w:jc w:val="both"/>
      </w:pPr>
      <w:r>
        <w:t xml:space="preserve">(п. 18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26.11.2019 N 468-п)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Исчерпывающий перечень</w:t>
      </w:r>
    </w:p>
    <w:p w:rsidR="004D13BB" w:rsidRDefault="004D13BB">
      <w:pPr>
        <w:pStyle w:val="ConsPlusTitle"/>
        <w:jc w:val="center"/>
      </w:pPr>
      <w:r>
        <w:t>оснований для отказа в приеме документов,</w:t>
      </w:r>
    </w:p>
    <w:p w:rsidR="004D13BB" w:rsidRDefault="004D13BB">
      <w:pPr>
        <w:pStyle w:val="ConsPlusTitle"/>
        <w:jc w:val="center"/>
      </w:pPr>
      <w:r>
        <w:lastRenderedPageBreak/>
        <w:t>необходимых для предоставления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19. Основаниями для отказа в приеме документов, необходимых для предоставления муниципальной услуги, являются следующие: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содержание в заявлении нецензурных, оскорбительных выражений, угроз жизни, здоровью, имуществу должностного лица, а также членов его семьи;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если текст заявления и прилагаемых документов не поддается прочтению.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Исчерпывающий перечень оснований</w:t>
      </w:r>
    </w:p>
    <w:p w:rsidR="004D13BB" w:rsidRDefault="004D13BB">
      <w:pPr>
        <w:pStyle w:val="ConsPlusTitle"/>
        <w:jc w:val="center"/>
      </w:pPr>
      <w:r>
        <w:t>для отказа в предоставлении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20. Заявителю может быть отказано в предоставлении муниципальной услуги по следующим основаниям: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с заявлением о предоставлении данной услуги обратилось ненадлежащее лицо.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4D13BB" w:rsidRDefault="004D13BB">
      <w:pPr>
        <w:pStyle w:val="ConsPlusTitle"/>
        <w:jc w:val="center"/>
      </w:pPr>
      <w:r>
        <w:t>при предоставлении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21. Муниципальная услуга предоставляется бесплатно.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4D13BB" w:rsidRDefault="004D13BB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4D13BB" w:rsidRDefault="004D13BB">
      <w:pPr>
        <w:pStyle w:val="ConsPlusTitle"/>
        <w:jc w:val="center"/>
      </w:pPr>
      <w:r>
        <w:t>результата предоставления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22. Сроки ожидания в очереди при подаче заявления и при получении результата предоставления муниципальной услуги составляет: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при подаче заявления - 15 минут;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при получении результата или для получения консультации - 15 минут.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4D13BB" w:rsidRDefault="004D13BB">
      <w:pPr>
        <w:pStyle w:val="ConsPlusTitle"/>
        <w:jc w:val="center"/>
      </w:pPr>
      <w:r>
        <w:t>муниципальной услуги, в том числе в электронной форме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23. Регистрация представленных заявления и документов производится должностными лицами, ответственными за прием документов, в день их подачи.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Требования к местам предоставления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24. Муниципальная услуга предоставляется в здании Администрации Русско-Полянского муниципального района Омской области. Центральный вход здания оборудован вывеской, содержащей информацию о наименовании. Здание Администрации обеспечено доступностью для инвалидов в соответствии с законодательством Российской Федерации о социальной защите инвалидов.</w:t>
      </w:r>
    </w:p>
    <w:p w:rsidR="004D13BB" w:rsidRDefault="004D13B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области от 22.01.2016 N 25-п)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Муниципальная услуга предоставляется специалистами Администрации Русско-Полянского муниципального района Омской области в кабинетах, расположенных в здании.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lastRenderedPageBreak/>
        <w:t>Данные кабинеты соответствуют санитарно-эпидемиологическим правилам и нормативам и оборудованы противопожарной системой и средствами пожаротушения.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Кабинеты приема заявителей оборудованы информационными табличками (вывесками) с указанием: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осуществляющего предоставление государственной услуги;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графика приема.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Рабочее место специалистов юридического отдела Администрации Русско-Полянского муниципального района Омской области оборудовано телефоном, персональным компьютером с возможностью доступа к необходимым информационным базам данных, печатающим устройством.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При организации рабочих мест предусмотрена возможность свободного входа и выхода из помещения.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Места ожидания для заявителей оборудованы стульями. Количество мест определяется, исходя из фактической нагрузки и возможностей для их размещения в здании.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Места для заполнения запросов оборудованы стульями, столами и обеспечены образцами заполнения документов.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Зона информирования располагается в непосредственной близости от зоны ожидания и предназначена для ознакомления заявителей с информационными материалами.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Требования к организации зоны информирования: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а) зона информирования оборудована информационными стендами.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б) информационные стенды содержат актуальную и исчерпывающую информацию о государственной услуге: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копию нормативного правового акта об утверждении административного регламента;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почтовый адрес, телефон, адрес официального сайта Администрации Русско-Полянского муниципального района в сети Интернет;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контактные телефоны специалистов Администрации, оказывающих муниципальную услугу;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перечень документов, представляемых заявителем в Администрацию Русско-Полянского муниципального района Омской области для предоставления заявок;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другие информационные материалы, необходимые для оказания государственной услуги (блок-схема, наглядно отображающая алгоритм прохождения административной процедуры, и др.).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25. Критериями доступности и качества предоставления муниципальной услуги являются: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удовлетворенность заявителей качеством муниципальной услуги;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lastRenderedPageBreak/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наглядность форм размещаемой информации о порядке предоставления муниципальной услуги;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отсутствие обоснованных жалоб со стороны заявителей по результатам предоставления муниципальной услуги;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4D13BB" w:rsidRDefault="004D13BB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4D13BB" w:rsidRDefault="004D13BB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26. 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27. Для получения муниципальной услуги заявителям представляется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28. Заявителям обеспечивается возможность получения информации о предоставляемой муниципальной услуге на Едином портале и Портале Омской области.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29.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30. При направлении заявления и документов (содержащихся в них сведений) в форме электронных документов в порядке, предусмотренном </w:t>
      </w:r>
      <w:hyperlink w:anchor="P118">
        <w:r>
          <w:rPr>
            <w:color w:val="0000FF"/>
          </w:rPr>
          <w:t>пунктом 15</w:t>
        </w:r>
      </w:hyperlink>
      <w:r>
        <w:t xml:space="preserve">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1"/>
      </w:pPr>
      <w:r>
        <w:t>Раздел III. Состав, последовательность и сроки выполнения</w:t>
      </w:r>
    </w:p>
    <w:p w:rsidR="004D13BB" w:rsidRDefault="004D13BB">
      <w:pPr>
        <w:pStyle w:val="ConsPlusTitle"/>
        <w:jc w:val="center"/>
      </w:pPr>
      <w:r>
        <w:t>административных процедур, требования к порядку их</w:t>
      </w:r>
    </w:p>
    <w:p w:rsidR="004D13BB" w:rsidRDefault="004D13BB">
      <w:pPr>
        <w:pStyle w:val="ConsPlusTitle"/>
        <w:jc w:val="center"/>
      </w:pPr>
      <w:r>
        <w:t>исполнения, в том числе особенности выполнения</w:t>
      </w:r>
    </w:p>
    <w:p w:rsidR="004D13BB" w:rsidRDefault="004D13BB">
      <w:pPr>
        <w:pStyle w:val="ConsPlusTitle"/>
        <w:jc w:val="center"/>
      </w:pPr>
      <w:r>
        <w:t>административных процедур в электронной форме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31. Предоставление муниципальной услуги включает в себя следующие административные процедуры: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1. прием и регистрация заявлений;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lastRenderedPageBreak/>
        <w:t>2. оформление выписки (сведений) об очередности предоставления жилых помещений на условиях социального найма;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3. выдача выписки (сведений) об очередности предоставления жилых помещений на условиях социального найма Русско-Полянскому муниципальному району.</w:t>
      </w:r>
    </w:p>
    <w:p w:rsidR="004D13BB" w:rsidRDefault="004D13BB">
      <w:pPr>
        <w:pStyle w:val="ConsPlusNormal"/>
        <w:spacing w:before="220"/>
        <w:ind w:firstLine="540"/>
        <w:jc w:val="both"/>
      </w:pPr>
      <w:hyperlink w:anchor="P378">
        <w:r>
          <w:rPr>
            <w:color w:val="0000FF"/>
          </w:rPr>
          <w:t>Блок-схема</w:t>
        </w:r>
      </w:hyperlink>
      <w:r>
        <w:t xml:space="preserve"> оказания муниципальной услуги приведена в приложении N 2 к административному регламенту.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Прием и регистрация заявлений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32. Основанием для начала административной процедуры является получение ответственным за исполнение данной муниципальной услуги заявления.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Ответственный за регистрацию входящей корреспонденции фиксирует поступившее заявление с документами в день его получения.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Максимальное время, затраченное на административную процедуру, не должно превышать 15 минут в течение одного рабочего дня.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33. Результатом выполнения административной процедуры является подача и регистрация заявления.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Оформление выписки (сведений) об очередности предоставления</w:t>
      </w:r>
    </w:p>
    <w:p w:rsidR="004D13BB" w:rsidRDefault="004D13BB">
      <w:pPr>
        <w:pStyle w:val="ConsPlusTitle"/>
        <w:jc w:val="center"/>
      </w:pPr>
      <w:r>
        <w:t>жилых помещений на условиях социального найма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34. Основанием для начала административной процедуры является подписание заявления Председателем жилищной комиссии Администрации Русско-Полянского муниципального района.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Ответственный за выдачу выписок в течение 10 рабочих дней после подписания заявления готовит проект </w:t>
      </w:r>
      <w:hyperlink w:anchor="P409">
        <w:r>
          <w:rPr>
            <w:color w:val="0000FF"/>
          </w:rPr>
          <w:t>выписки</w:t>
        </w:r>
      </w:hyperlink>
      <w:r>
        <w:t xml:space="preserve"> об очередности предоставления жилых помещений на условиях социального найма - в трех экземплярах (приложение N 3) и передает указанный проект на рассмотрение и подписание Председателю жилищной комиссии Администрации.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Ответственный за обработку корреспонденции вносит запись о регистрации исходящих документов, проставляет на них номер и дату, подшивает один экземпляр в дело и передает документы ответственному за выдачу выписок (сведений) из реестра.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Максимальное время, затрачиваемое на административную процедуру, не должно превышать трех рабочих дней.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35. Результатом выполнения административной процедуры является оформление выписки (сведений).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Выдача выписки (сведений) об очередности предоставления</w:t>
      </w:r>
    </w:p>
    <w:p w:rsidR="004D13BB" w:rsidRDefault="004D13BB">
      <w:pPr>
        <w:pStyle w:val="ConsPlusTitle"/>
        <w:jc w:val="center"/>
      </w:pPr>
      <w:r>
        <w:t>жилых помещений на условиях социального найма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36. Основанием для начала административной процедуры является получение ответственным за выдачу выписок подписанных выписок об очередности предоставления жилых помещений на условиях социального найма по Русско-Полянскому муниципальному району Омской области.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Ответственный за выдачу выписок осуществляет передачу выписки (сведения) заявителю, получателю услуги лично или по почте на адрес заявителя, получателя услуги.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При обращении заявителя, получателя услуги за получением ответа должностное лицо, </w:t>
      </w:r>
      <w:r>
        <w:lastRenderedPageBreak/>
        <w:t>ответственное за выдачу выписок, устанавливает личности и правомочность представителя получателя услуги, передает получателю услуги выписку (сведения) из реестра или сообщает об отказе.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Максимальное время, затрачиваемое на административную процедуру, не должно превышать трех рабочих дней.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37. Результатом выполнения административной процедуры является получение или отказ в получении выписки об очередности предоставления жилых помещений на условиях социального найма.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38. При наличии технической возможности предоставление муниципальной услуги может осуществляться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государственной информационной системы "Портал государственных и муниципальных услуг Омской области":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заявление о предоставлении муниципальной услуги может быть направлено в форме электронного документооборота с использованием в том числе сети Интернет. Заявления, поступившие в форме электронного документа, подлежат рассмотрению в порядке, установленном настоящим административным регламентом для предоставления муниципальной услуги по заявлению, поданному на бумажном носителе;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сведения о ходе выполнения запроса о предоставлении муниципальной услуги могут быть получены с использованием информационно-телекоммуникативных сетей общего пользования, в том числе сети Интернет.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1"/>
      </w:pPr>
      <w:r>
        <w:t>Раздел IV. Формы контроля</w:t>
      </w:r>
    </w:p>
    <w:p w:rsidR="004D13BB" w:rsidRDefault="004D13BB">
      <w:pPr>
        <w:pStyle w:val="ConsPlusTitle"/>
        <w:jc w:val="center"/>
      </w:pPr>
      <w:r>
        <w:t>за предоставлением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4D13BB" w:rsidRDefault="004D13BB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4D13BB" w:rsidRDefault="004D13BB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4D13BB" w:rsidRDefault="004D13BB">
      <w:pPr>
        <w:pStyle w:val="ConsPlusTitle"/>
        <w:jc w:val="center"/>
      </w:pPr>
      <w:r>
        <w:t>к предоставлению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62. 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должностными лицами юридического отдела Администрации Русско-Полянского муниципального района Омской области, ответственными за организацию работы по предоставлению муниципальной услуги.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63. Текущий контроль исполнения административных процедур осуществляется начальником юридического отдела Администрации Русско-Полянского муниципального района Омской области.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Порядок и периодичность осуществления проверок</w:t>
      </w:r>
    </w:p>
    <w:p w:rsidR="004D13BB" w:rsidRDefault="004D13BB">
      <w:pPr>
        <w:pStyle w:val="ConsPlusTitle"/>
        <w:jc w:val="center"/>
      </w:pPr>
      <w:r>
        <w:t>полноты и качества предоставления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64. Текущий контроль осуществляется постоянно путем проведения должностным лицом юридического отдела Администрации Русско-Полянского муниципального района Омской области, ответственным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65. 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</w:t>
      </w:r>
      <w:r>
        <w:lastRenderedPageBreak/>
        <w:t>внеплановые проверки могут проводиться по конкретному обращению заявителя.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66. Периодичность проведения проверок устанавливается начальником юридического отдела Администрации Русско-Полянского муниципального района Омской области.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Ответственность должностных лиц за решения и действия</w:t>
      </w:r>
    </w:p>
    <w:p w:rsidR="004D13BB" w:rsidRDefault="004D13BB">
      <w:pPr>
        <w:pStyle w:val="ConsPlusTitle"/>
        <w:jc w:val="center"/>
      </w:pPr>
      <w:r>
        <w:t>(бездействие), принимаемые (осуществляемые) ими</w:t>
      </w:r>
    </w:p>
    <w:p w:rsidR="004D13BB" w:rsidRDefault="004D13BB">
      <w:pPr>
        <w:pStyle w:val="ConsPlusTitle"/>
        <w:jc w:val="center"/>
      </w:pPr>
      <w:r>
        <w:t>в ходе предоставления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67. Должностные лица юридического отдела Администрации Русско-Полянского муниципального района Омской области,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2"/>
      </w:pPr>
      <w:r>
        <w:t>Требования к формам контроля за предоставлением</w:t>
      </w:r>
    </w:p>
    <w:p w:rsidR="004D13BB" w:rsidRDefault="004D13BB">
      <w:pPr>
        <w:pStyle w:val="ConsPlusTitle"/>
        <w:jc w:val="center"/>
      </w:pPr>
      <w:r>
        <w:t>муниципальной услуги, в том числе со стороны граждан,</w:t>
      </w:r>
    </w:p>
    <w:p w:rsidR="004D13BB" w:rsidRDefault="004D13BB">
      <w:pPr>
        <w:pStyle w:val="ConsPlusTitle"/>
        <w:jc w:val="center"/>
      </w:pPr>
      <w:r>
        <w:t>их объединений и организаций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68. 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юридического отдела Администрации Русско-Полянского муниципального района Омской области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69. 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4D13BB" w:rsidRDefault="004D13BB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4D13BB" w:rsidRDefault="004D13BB">
      <w:pPr>
        <w:pStyle w:val="ConsPlusTitle"/>
        <w:jc w:val="center"/>
      </w:pPr>
      <w:r>
        <w:t>муниципальную услугу, а также его должностных лиц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70.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юридического отдела Администрации Русско-Полянского муниципального района Омской области.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71. Заявители могут обратиться с жалобой, в том числе в следующих случаях: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нарушение срока предоставления муниципальной услуги;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- отказ Администрации Русско-Полянского муниципального района Омской области, должностного лица юридического отдела Администрации Русско-Полянского муниципального района Омской области,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</w:t>
      </w:r>
      <w:r>
        <w:lastRenderedPageBreak/>
        <w:t xml:space="preserve">документах, предусмотренных </w:t>
      </w:r>
      <w:hyperlink w:anchor="P95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нарушение срока или порядка выдачи документов по результатам предоставления муниципальной услуги;</w:t>
      </w:r>
    </w:p>
    <w:p w:rsidR="004D13BB" w:rsidRDefault="004D13BB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468-п)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D13BB" w:rsidRDefault="004D13BB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468-п)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7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4D13BB" w:rsidRDefault="004D13BB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468-п)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72. Основанием для начала процедуры досудебного (внесудебного) обжалования решений и действий (бездействия) должностных лиц юридического отдела Администрации Русско-Полянского муниципального района Омской области, предоставляющих муниципальную услугу, является подача заявителем жалобы.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73. Жалоба подается в письменной форме на бумажном носителе или в форме электронного документа начальнику юридического отдела Администрации Русско-Полянского муниципального района Омской области на решение (действие, бездействие) должностного лица юридического отдела Администрации Русско-Полянского муниципального района Омской области, ответственного за предоставление муниципальной услуги.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74. Заявители имеют право обратиться с жалобой лично, направить жалобу по почте или с использованием информационно-телекоммуникационной сети "Интернет" с использованием Единого портала, Портала Омской области.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75. Жалоба подлежит обязательной регистрации в течение 3 календарных дней с момента поступления в юридический отдел Администрации Русско-Полянского муниципального района Омской области.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76. Жалоба должна содержать: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наименование структурного подразделения органа местного самоуправления Омской области, а также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структурного подразделения органа местного самоуправления Омской области, а также его должностного лица, ответственного за предоставление муниципальной услуги;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lastRenderedPageBreak/>
        <w:t>- доводы, на основании которых заявитель не согласен с решением и действием (бездействием) структурного подразделения органа местного самоуправления Омской области, а также его должностного лица, ответственного за предоставление муниципальной услуги.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77. Заявителем могут быть представлены документы (при наличии), подтверждающие доводы заявителя, либо их копии.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78. Заявители имеют право обратиться в юридический отдел Администрации Русско-Полянского муниципального района Омской области за получением информации и документов, необходимых для обоснования и рассмотрения жалобы.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79. При обращении заявителя с жалобой срок ее рассмотрения не должен превышать 15 рабочих дней со дня ее регистрации в структурном подразделении органа местного самоуправления Омской области, а в случае обжалования отказа должностного лица, ответственного за предоставление муниципальной услуги, в приеме документов у заявителя либо в исправлении допущенных опечаток и ошибок жалоба должна быть рассмотрена в течение 5 рабочих дней со дня ее регистрации.</w:t>
      </w:r>
    </w:p>
    <w:p w:rsidR="004D13BB" w:rsidRDefault="004D13BB">
      <w:pPr>
        <w:pStyle w:val="ConsPlusNormal"/>
        <w:spacing w:before="220"/>
        <w:ind w:firstLine="540"/>
        <w:jc w:val="both"/>
      </w:pPr>
      <w:bookmarkStart w:id="4" w:name="P327"/>
      <w:bookmarkEnd w:id="4"/>
      <w:r>
        <w:t>80. По результатам рассмотрения жалобы юридический отдел Администрации Русско-Полянского муниципального района Омской области, предоставляющий муниципальную услугу, принимает одно из следующих решений: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- отказывает в удовлетворении жалобы.</w:t>
      </w:r>
    </w:p>
    <w:p w:rsidR="004D13BB" w:rsidRDefault="004D13BB">
      <w:pPr>
        <w:pStyle w:val="ConsPlusNormal"/>
        <w:spacing w:before="220"/>
        <w:ind w:firstLine="540"/>
        <w:jc w:val="both"/>
      </w:pPr>
      <w:bookmarkStart w:id="5" w:name="P330"/>
      <w:bookmarkEnd w:id="5"/>
      <w:r>
        <w:t xml:space="preserve">81. Не позднее дня, следующего за днем принятия одного из решений, указанных в </w:t>
      </w:r>
      <w:hyperlink w:anchor="P327">
        <w:r>
          <w:rPr>
            <w:color w:val="0000FF"/>
          </w:rPr>
          <w:t>пункте 70</w:t>
        </w:r>
      </w:hyperlink>
      <w:r>
        <w:t xml:space="preserve">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81.1. В случае признания жалобы подлежащей удовлетворению в ответе заявителю, указанном в пункте 81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9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D13BB" w:rsidRDefault="004D13BB">
      <w:pPr>
        <w:pStyle w:val="ConsPlusNormal"/>
        <w:jc w:val="both"/>
      </w:pPr>
      <w:r>
        <w:t xml:space="preserve">(п. 81.1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468-п)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81.2. В случае признания жалобы не подлежащей удовлетворению в ответе заявителю, указанном в </w:t>
      </w:r>
      <w:hyperlink w:anchor="P330">
        <w:r>
          <w:rPr>
            <w:color w:val="0000FF"/>
          </w:rPr>
          <w:t>пункте 81</w:t>
        </w:r>
      </w:hyperlink>
      <w: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13BB" w:rsidRDefault="004D13BB">
      <w:pPr>
        <w:pStyle w:val="ConsPlusNormal"/>
        <w:jc w:val="both"/>
      </w:pPr>
      <w:r>
        <w:t xml:space="preserve">(п. 81.2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Русско-Полянского муниципального района Омской области от 26.11.2019 N 468-п)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82.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D13BB" w:rsidRDefault="004D13BB">
      <w:pPr>
        <w:pStyle w:val="ConsPlusNormal"/>
        <w:jc w:val="both"/>
      </w:pPr>
      <w:r>
        <w:t xml:space="preserve">(п. 82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Русско-Полянского муниципального района Омской </w:t>
      </w:r>
      <w:r>
        <w:lastRenderedPageBreak/>
        <w:t>области от 08.11.2017 N 492-п)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 xml:space="preserve">83.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Русско-Полянского муниципального района Омской области от 08.11.2017 N 492-п.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84. Заявители вправе обжаловать решения, принятые в ходе предоставления муниципальной услуги, действия или бездействие должностных лиц юридического отдела Администрации Русско-Полянского муниципального района Омской области в суд общей юрисдикции в порядке и сроки, установленные законодательством Российской Федерации.</w:t>
      </w: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  <w:outlineLvl w:val="1"/>
      </w:pPr>
      <w:r>
        <w:t>Приложение N 1</w:t>
      </w:r>
    </w:p>
    <w:p w:rsidR="004D13BB" w:rsidRDefault="004D13BB">
      <w:pPr>
        <w:pStyle w:val="ConsPlusNormal"/>
        <w:jc w:val="right"/>
      </w:pPr>
      <w:r>
        <w:t>к административному регламенту</w:t>
      </w: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center"/>
      </w:pPr>
      <w:bookmarkStart w:id="6" w:name="P347"/>
      <w:bookmarkEnd w:id="6"/>
      <w:r>
        <w:t>Форма заявления</w:t>
      </w:r>
    </w:p>
    <w:p w:rsidR="004D13BB" w:rsidRDefault="004D13BB">
      <w:pPr>
        <w:pStyle w:val="ConsPlusNormal"/>
        <w:jc w:val="center"/>
      </w:pPr>
      <w:r>
        <w:t>для предоставления муниципальной услуги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nformat"/>
        <w:jc w:val="both"/>
      </w:pPr>
      <w:r>
        <w:t xml:space="preserve">                                      Главе Администрации Русско-Полянского</w:t>
      </w:r>
    </w:p>
    <w:p w:rsidR="004D13BB" w:rsidRDefault="004D13BB">
      <w:pPr>
        <w:pStyle w:val="ConsPlusNonformat"/>
        <w:jc w:val="both"/>
      </w:pPr>
      <w:r>
        <w:t xml:space="preserve">                                      муниципального района Омской области</w:t>
      </w:r>
    </w:p>
    <w:p w:rsidR="004D13BB" w:rsidRDefault="004D13B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D13BB" w:rsidRDefault="004D13BB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4D13BB" w:rsidRDefault="004D13BB">
      <w:pPr>
        <w:pStyle w:val="ConsPlusNonformat"/>
        <w:jc w:val="both"/>
      </w:pPr>
      <w:r>
        <w:t xml:space="preserve">                                      Проживающего по адресу: _____________</w:t>
      </w:r>
    </w:p>
    <w:p w:rsidR="004D13BB" w:rsidRDefault="004D13B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D13BB" w:rsidRDefault="004D13BB">
      <w:pPr>
        <w:pStyle w:val="ConsPlusNonformat"/>
        <w:jc w:val="both"/>
      </w:pPr>
    </w:p>
    <w:p w:rsidR="004D13BB" w:rsidRDefault="004D13BB">
      <w:pPr>
        <w:pStyle w:val="ConsPlusNonformat"/>
        <w:jc w:val="both"/>
      </w:pPr>
    </w:p>
    <w:p w:rsidR="004D13BB" w:rsidRDefault="004D13BB">
      <w:pPr>
        <w:pStyle w:val="ConsPlusNonformat"/>
        <w:jc w:val="both"/>
      </w:pPr>
    </w:p>
    <w:p w:rsidR="004D13BB" w:rsidRDefault="004D13BB">
      <w:pPr>
        <w:pStyle w:val="ConsPlusNonformat"/>
        <w:jc w:val="both"/>
      </w:pPr>
      <w:r>
        <w:t xml:space="preserve">    Прошу дать </w:t>
      </w:r>
      <w:proofErr w:type="gramStart"/>
      <w:r>
        <w:t>выписку  об</w:t>
      </w:r>
      <w:proofErr w:type="gramEnd"/>
      <w:r>
        <w:t xml:space="preserve"> очередности  предоставления  жилых помещений  на</w:t>
      </w:r>
    </w:p>
    <w:p w:rsidR="004D13BB" w:rsidRDefault="004D13BB">
      <w:pPr>
        <w:pStyle w:val="ConsPlusNonformat"/>
        <w:jc w:val="both"/>
      </w:pPr>
      <w:r>
        <w:t>условиях социального найма по Русско-Полянскому муниципальному району.</w:t>
      </w:r>
    </w:p>
    <w:p w:rsidR="004D13BB" w:rsidRDefault="004D13BB">
      <w:pPr>
        <w:pStyle w:val="ConsPlusNonformat"/>
        <w:jc w:val="both"/>
      </w:pPr>
      <w:r>
        <w:t>Выписка необходима для ____________________________________________________</w:t>
      </w:r>
    </w:p>
    <w:p w:rsidR="004D13BB" w:rsidRDefault="004D13BB">
      <w:pPr>
        <w:pStyle w:val="ConsPlusNonformat"/>
        <w:jc w:val="both"/>
      </w:pPr>
      <w:r>
        <w:t>___________________________________________________________________________</w:t>
      </w:r>
    </w:p>
    <w:p w:rsidR="004D13BB" w:rsidRDefault="004D13BB">
      <w:pPr>
        <w:pStyle w:val="ConsPlusNonformat"/>
        <w:jc w:val="both"/>
      </w:pPr>
    </w:p>
    <w:p w:rsidR="004D13BB" w:rsidRDefault="004D13BB">
      <w:pPr>
        <w:pStyle w:val="ConsPlusNonformat"/>
        <w:jc w:val="both"/>
      </w:pPr>
    </w:p>
    <w:p w:rsidR="004D13BB" w:rsidRDefault="004D13BB">
      <w:pPr>
        <w:pStyle w:val="ConsPlusNonformat"/>
        <w:jc w:val="both"/>
      </w:pPr>
    </w:p>
    <w:p w:rsidR="004D13BB" w:rsidRDefault="004D13BB">
      <w:pPr>
        <w:pStyle w:val="ConsPlusNonformat"/>
        <w:jc w:val="both"/>
      </w:pPr>
    </w:p>
    <w:p w:rsidR="004D13BB" w:rsidRDefault="004D13BB">
      <w:pPr>
        <w:pStyle w:val="ConsPlusNonformat"/>
        <w:jc w:val="both"/>
      </w:pPr>
      <w:r>
        <w:t xml:space="preserve">                                                                    Подпись</w:t>
      </w:r>
    </w:p>
    <w:p w:rsidR="004D13BB" w:rsidRDefault="004D13BB">
      <w:pPr>
        <w:pStyle w:val="ConsPlusNonformat"/>
        <w:jc w:val="both"/>
      </w:pPr>
      <w:r>
        <w:t xml:space="preserve">                                                                       Дата</w:t>
      </w:r>
    </w:p>
    <w:p w:rsidR="004D13BB" w:rsidRDefault="004D13BB">
      <w:pPr>
        <w:pStyle w:val="ConsPlusNonformat"/>
        <w:jc w:val="both"/>
      </w:pPr>
      <w:r>
        <w:t xml:space="preserve">                                                                    Телефон</w:t>
      </w: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  <w:outlineLvl w:val="1"/>
      </w:pPr>
      <w:r>
        <w:t>Приложение N 2</w:t>
      </w:r>
    </w:p>
    <w:p w:rsidR="004D13BB" w:rsidRDefault="004D13BB">
      <w:pPr>
        <w:pStyle w:val="ConsPlusNormal"/>
        <w:jc w:val="right"/>
      </w:pPr>
      <w:r>
        <w:t>к административному регламенту</w:t>
      </w: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Title"/>
        <w:jc w:val="center"/>
      </w:pPr>
      <w:bookmarkStart w:id="7" w:name="P378"/>
      <w:bookmarkEnd w:id="7"/>
      <w:r>
        <w:t>Блок-схема</w:t>
      </w:r>
    </w:p>
    <w:p w:rsidR="004D13BB" w:rsidRDefault="004D13BB">
      <w:pPr>
        <w:pStyle w:val="ConsPlusTitle"/>
        <w:jc w:val="center"/>
      </w:pPr>
      <w:r>
        <w:t>к административному регламенту</w:t>
      </w:r>
    </w:p>
    <w:p w:rsidR="004D13BB" w:rsidRDefault="004D13BB">
      <w:pPr>
        <w:pStyle w:val="ConsPlusTitle"/>
        <w:jc w:val="center"/>
      </w:pPr>
      <w:r>
        <w:t>"Предоставление информации об очередности предоставления</w:t>
      </w:r>
    </w:p>
    <w:p w:rsidR="004D13BB" w:rsidRDefault="004D13BB">
      <w:pPr>
        <w:pStyle w:val="ConsPlusTitle"/>
        <w:jc w:val="center"/>
      </w:pPr>
      <w:r>
        <w:t>жилых помещений на условиях социального найма"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nformat"/>
        <w:jc w:val="both"/>
      </w:pPr>
      <w:r>
        <w:t>┌─────────────────────────────────┐</w:t>
      </w:r>
    </w:p>
    <w:p w:rsidR="004D13BB" w:rsidRDefault="004D13BB">
      <w:pPr>
        <w:pStyle w:val="ConsPlusNonformat"/>
        <w:jc w:val="both"/>
      </w:pPr>
      <w:proofErr w:type="gramStart"/>
      <w:r>
        <w:t>│  Прием</w:t>
      </w:r>
      <w:proofErr w:type="gramEnd"/>
      <w:r>
        <w:t xml:space="preserve"> и регистрация заявлений  │</w:t>
      </w:r>
    </w:p>
    <w:p w:rsidR="004D13BB" w:rsidRDefault="004D13BB">
      <w:pPr>
        <w:pStyle w:val="ConsPlusNonformat"/>
        <w:jc w:val="both"/>
      </w:pPr>
      <w:r>
        <w:t>└────────────────┬────────────────┘</w:t>
      </w:r>
    </w:p>
    <w:p w:rsidR="004D13BB" w:rsidRDefault="004D13BB">
      <w:pPr>
        <w:pStyle w:val="ConsPlusNonformat"/>
        <w:jc w:val="both"/>
      </w:pPr>
      <w:r>
        <w:t xml:space="preserve">                \│/</w:t>
      </w:r>
    </w:p>
    <w:p w:rsidR="004D13BB" w:rsidRDefault="004D13BB">
      <w:pPr>
        <w:pStyle w:val="ConsPlusNonformat"/>
        <w:jc w:val="both"/>
      </w:pPr>
      <w:r>
        <w:t>┌────────────────┴────────────────┐</w:t>
      </w:r>
    </w:p>
    <w:p w:rsidR="004D13BB" w:rsidRDefault="004D13BB">
      <w:pPr>
        <w:pStyle w:val="ConsPlusNonformat"/>
        <w:jc w:val="both"/>
      </w:pPr>
      <w:r>
        <w:lastRenderedPageBreak/>
        <w:t>│Оформление выписки (сведений) об │</w:t>
      </w:r>
    </w:p>
    <w:p w:rsidR="004D13BB" w:rsidRDefault="004D13BB">
      <w:pPr>
        <w:pStyle w:val="ConsPlusNonformat"/>
        <w:jc w:val="both"/>
      </w:pPr>
      <w:r>
        <w:t>│очередности предоставления жилых │</w:t>
      </w:r>
    </w:p>
    <w:p w:rsidR="004D13BB" w:rsidRDefault="004D13BB">
      <w:pPr>
        <w:pStyle w:val="ConsPlusNonformat"/>
        <w:jc w:val="both"/>
      </w:pPr>
      <w:r>
        <w:t>│помещений на условиях социального│</w:t>
      </w:r>
    </w:p>
    <w:p w:rsidR="004D13BB" w:rsidRDefault="004D13BB">
      <w:pPr>
        <w:pStyle w:val="ConsPlusNonformat"/>
        <w:jc w:val="both"/>
      </w:pPr>
      <w:r>
        <w:t>│              найма              │</w:t>
      </w:r>
    </w:p>
    <w:p w:rsidR="004D13BB" w:rsidRDefault="004D13BB">
      <w:pPr>
        <w:pStyle w:val="ConsPlusNonformat"/>
        <w:jc w:val="both"/>
      </w:pPr>
      <w:r>
        <w:t>└────────────────┬────────────────┘</w:t>
      </w:r>
    </w:p>
    <w:p w:rsidR="004D13BB" w:rsidRDefault="004D13BB">
      <w:pPr>
        <w:pStyle w:val="ConsPlusNonformat"/>
        <w:jc w:val="both"/>
      </w:pPr>
      <w:r>
        <w:t xml:space="preserve">                \│/</w:t>
      </w:r>
    </w:p>
    <w:p w:rsidR="004D13BB" w:rsidRDefault="004D13BB">
      <w:pPr>
        <w:pStyle w:val="ConsPlusNonformat"/>
        <w:jc w:val="both"/>
      </w:pPr>
      <w:r>
        <w:t>┌────────────────┴────────────────┐</w:t>
      </w:r>
    </w:p>
    <w:p w:rsidR="004D13BB" w:rsidRDefault="004D13BB">
      <w:pPr>
        <w:pStyle w:val="ConsPlusNonformat"/>
        <w:jc w:val="both"/>
      </w:pPr>
      <w:proofErr w:type="gramStart"/>
      <w:r>
        <w:t>│  Выдача</w:t>
      </w:r>
      <w:proofErr w:type="gramEnd"/>
      <w:r>
        <w:t xml:space="preserve"> выписки (сведений) об   │</w:t>
      </w:r>
    </w:p>
    <w:p w:rsidR="004D13BB" w:rsidRDefault="004D13BB">
      <w:pPr>
        <w:pStyle w:val="ConsPlusNonformat"/>
        <w:jc w:val="both"/>
      </w:pPr>
      <w:r>
        <w:t>│очередности предоставления жилых │</w:t>
      </w:r>
    </w:p>
    <w:p w:rsidR="004D13BB" w:rsidRDefault="004D13BB">
      <w:pPr>
        <w:pStyle w:val="ConsPlusNonformat"/>
        <w:jc w:val="both"/>
      </w:pPr>
      <w:r>
        <w:t>│помещений на условиях социального│</w:t>
      </w:r>
    </w:p>
    <w:p w:rsidR="004D13BB" w:rsidRDefault="004D13BB">
      <w:pPr>
        <w:pStyle w:val="ConsPlusNonformat"/>
        <w:jc w:val="both"/>
      </w:pPr>
      <w:r>
        <w:t>│   найма по Русско-Полянскому    │</w:t>
      </w:r>
    </w:p>
    <w:p w:rsidR="004D13BB" w:rsidRDefault="004D13BB">
      <w:pPr>
        <w:pStyle w:val="ConsPlusNonformat"/>
        <w:jc w:val="both"/>
      </w:pPr>
      <w:r>
        <w:t>│      муниципальному району      │</w:t>
      </w:r>
    </w:p>
    <w:p w:rsidR="004D13BB" w:rsidRDefault="004D13BB">
      <w:pPr>
        <w:pStyle w:val="ConsPlusNonformat"/>
        <w:jc w:val="both"/>
      </w:pPr>
      <w:r>
        <w:t>└─────────────────────────────────┘</w:t>
      </w: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right"/>
        <w:outlineLvl w:val="1"/>
      </w:pPr>
      <w:r>
        <w:t>Приложение N 3</w:t>
      </w:r>
    </w:p>
    <w:p w:rsidR="004D13BB" w:rsidRDefault="004D13BB">
      <w:pPr>
        <w:pStyle w:val="ConsPlusNormal"/>
        <w:jc w:val="right"/>
      </w:pPr>
      <w:r>
        <w:t>к административному регламенту</w:t>
      </w:r>
    </w:p>
    <w:p w:rsidR="004D13BB" w:rsidRDefault="004D13BB">
      <w:pPr>
        <w:pStyle w:val="ConsPlusNormal"/>
        <w:jc w:val="right"/>
      </w:pPr>
    </w:p>
    <w:p w:rsidR="004D13BB" w:rsidRDefault="004D13BB">
      <w:pPr>
        <w:pStyle w:val="ConsPlusNormal"/>
        <w:jc w:val="center"/>
      </w:pPr>
      <w:bookmarkStart w:id="8" w:name="P409"/>
      <w:bookmarkEnd w:id="8"/>
      <w:r>
        <w:t>ВЫПИСКА</w:t>
      </w:r>
    </w:p>
    <w:p w:rsidR="004D13BB" w:rsidRDefault="004D13BB">
      <w:pPr>
        <w:pStyle w:val="ConsPlusNormal"/>
        <w:jc w:val="center"/>
      </w:pPr>
      <w:r>
        <w:t>об очередности предоставления</w:t>
      </w:r>
    </w:p>
    <w:p w:rsidR="004D13BB" w:rsidRDefault="004D13BB">
      <w:pPr>
        <w:pStyle w:val="ConsPlusNormal"/>
        <w:jc w:val="center"/>
      </w:pPr>
      <w:r>
        <w:t>жилых помещений на условиях социального найма</w:t>
      </w:r>
    </w:p>
    <w:p w:rsidR="004D13BB" w:rsidRDefault="004D13BB">
      <w:pPr>
        <w:pStyle w:val="ConsPlusNormal"/>
        <w:jc w:val="center"/>
      </w:pPr>
      <w:r>
        <w:t>по Русско-Полянскому муниципальному району Омской области</w:t>
      </w:r>
    </w:p>
    <w:p w:rsidR="004D13BB" w:rsidRDefault="004D13BB">
      <w:pPr>
        <w:pStyle w:val="ConsPlusNormal"/>
        <w:jc w:val="center"/>
      </w:pPr>
    </w:p>
    <w:p w:rsidR="004D13BB" w:rsidRDefault="004D13BB">
      <w:pPr>
        <w:pStyle w:val="ConsPlusNormal"/>
        <w:ind w:firstLine="540"/>
        <w:jc w:val="both"/>
      </w:pPr>
      <w:r>
        <w:t>Список граждан, нуждающихся в жилых помещениях, предоставляемых по договору социального найма:</w:t>
      </w:r>
    </w:p>
    <w:p w:rsidR="004D13BB" w:rsidRDefault="004D13BB">
      <w:pPr>
        <w:pStyle w:val="ConsPlusNormal"/>
        <w:ind w:firstLine="540"/>
        <w:jc w:val="both"/>
      </w:pPr>
    </w:p>
    <w:p w:rsidR="004D13BB" w:rsidRDefault="004D13BB">
      <w:pPr>
        <w:pStyle w:val="ConsPlusNormal"/>
        <w:ind w:firstLine="540"/>
        <w:jc w:val="both"/>
      </w:pPr>
    </w:p>
    <w:p w:rsidR="004D13BB" w:rsidRDefault="004D13BB">
      <w:pPr>
        <w:pStyle w:val="ConsPlusNormal"/>
        <w:ind w:firstLine="540"/>
        <w:jc w:val="both"/>
      </w:pPr>
    </w:p>
    <w:p w:rsidR="004D13BB" w:rsidRDefault="004D13BB">
      <w:pPr>
        <w:pStyle w:val="ConsPlusNormal"/>
        <w:ind w:firstLine="540"/>
        <w:jc w:val="both"/>
      </w:pPr>
      <w:r>
        <w:t>Глава Русско-Полянского</w:t>
      </w:r>
    </w:p>
    <w:p w:rsidR="004D13BB" w:rsidRDefault="004D13BB">
      <w:pPr>
        <w:pStyle w:val="ConsPlusNormal"/>
        <w:spacing w:before="220"/>
        <w:ind w:firstLine="540"/>
        <w:jc w:val="both"/>
      </w:pPr>
      <w:r>
        <w:t>муниципального района</w:t>
      </w:r>
    </w:p>
    <w:p w:rsidR="004D13BB" w:rsidRDefault="004D13BB">
      <w:pPr>
        <w:pStyle w:val="ConsPlusNormal"/>
        <w:ind w:firstLine="540"/>
        <w:jc w:val="both"/>
      </w:pPr>
    </w:p>
    <w:p w:rsidR="004D13BB" w:rsidRDefault="004D13BB">
      <w:pPr>
        <w:pStyle w:val="ConsPlusNormal"/>
        <w:ind w:firstLine="540"/>
        <w:jc w:val="both"/>
      </w:pPr>
    </w:p>
    <w:p w:rsidR="004D13BB" w:rsidRDefault="004D13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13BB" w:rsidRDefault="004D13BB">
      <w:bookmarkStart w:id="9" w:name="_GoBack"/>
      <w:bookmarkEnd w:id="9"/>
    </w:p>
    <w:sectPr w:rsidR="004D13BB" w:rsidSect="0076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BB"/>
    <w:rsid w:val="004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EDA5B-D1E5-4ADE-9A73-6D0ACEA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3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13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13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13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48&amp;n=105530&amp;dst=100005" TargetMode="External"/><Relationship Id="rId18" Type="http://schemas.openxmlformats.org/officeDocument/2006/relationships/hyperlink" Target="http://ruspol.omskportal.ru" TargetMode="External"/><Relationship Id="rId26" Type="http://schemas.openxmlformats.org/officeDocument/2006/relationships/hyperlink" Target="https://login.consultant.ru/link/?req=doc&amp;base=RLAW148&amp;n=186518&amp;dst=100005" TargetMode="External"/><Relationship Id="rId39" Type="http://schemas.openxmlformats.org/officeDocument/2006/relationships/hyperlink" Target="https://login.consultant.ru/link/?req=doc&amp;base=LAW&amp;n=480453&amp;dst=100352" TargetMode="External"/><Relationship Id="rId21" Type="http://schemas.openxmlformats.org/officeDocument/2006/relationships/hyperlink" Target="https://login.consultant.ru/link/?req=doc&amp;base=LAW&amp;n=471024" TargetMode="External"/><Relationship Id="rId34" Type="http://schemas.openxmlformats.org/officeDocument/2006/relationships/hyperlink" Target="https://login.consultant.ru/link/?req=doc&amp;base=RLAW148&amp;n=105530&amp;dst=100006" TargetMode="External"/><Relationship Id="rId42" Type="http://schemas.openxmlformats.org/officeDocument/2006/relationships/hyperlink" Target="https://login.consultant.ru/link/?req=doc&amp;base=RLAW148&amp;n=125595&amp;dst=100006" TargetMode="External"/><Relationship Id="rId7" Type="http://schemas.openxmlformats.org/officeDocument/2006/relationships/hyperlink" Target="https://login.consultant.ru/link/?req=doc&amp;base=RLAW148&amp;n=150209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172031&amp;dst=100005" TargetMode="External"/><Relationship Id="rId29" Type="http://schemas.openxmlformats.org/officeDocument/2006/relationships/hyperlink" Target="https://login.consultant.ru/link/?req=doc&amp;base=LAW&amp;n=480453&amp;dst=1003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25595&amp;dst=100005" TargetMode="External"/><Relationship Id="rId11" Type="http://schemas.openxmlformats.org/officeDocument/2006/relationships/hyperlink" Target="https://login.consultant.ru/link/?req=doc&amp;base=RLAW148&amp;n=67583" TargetMode="External"/><Relationship Id="rId24" Type="http://schemas.openxmlformats.org/officeDocument/2006/relationships/hyperlink" Target="https://login.consultant.ru/link/?req=doc&amp;base=RLAW148&amp;n=217029" TargetMode="External"/><Relationship Id="rId32" Type="http://schemas.openxmlformats.org/officeDocument/2006/relationships/hyperlink" Target="https://login.consultant.ru/link/?req=doc&amp;base=RLAW148&amp;n=172031&amp;dst=100006" TargetMode="External"/><Relationship Id="rId37" Type="http://schemas.openxmlformats.org/officeDocument/2006/relationships/hyperlink" Target="https://login.consultant.ru/link/?req=doc&amp;base=LAW&amp;n=480453&amp;dst=290" TargetMode="External"/><Relationship Id="rId40" Type="http://schemas.openxmlformats.org/officeDocument/2006/relationships/hyperlink" Target="https://login.consultant.ru/link/?req=doc&amp;base=RLAW148&amp;n=150209&amp;dst=10002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48&amp;n=105530&amp;dst=100005" TargetMode="External"/><Relationship Id="rId15" Type="http://schemas.openxmlformats.org/officeDocument/2006/relationships/hyperlink" Target="https://login.consultant.ru/link/?req=doc&amp;base=RLAW148&amp;n=150209&amp;dst=100005" TargetMode="External"/><Relationship Id="rId23" Type="http://schemas.openxmlformats.org/officeDocument/2006/relationships/hyperlink" Target="https://login.consultant.ru/link/?req=doc&amp;base=LAW&amp;n=480453&amp;dst=100094" TargetMode="External"/><Relationship Id="rId28" Type="http://schemas.openxmlformats.org/officeDocument/2006/relationships/hyperlink" Target="https://login.consultant.ru/link/?req=doc&amp;base=LAW&amp;n=480453&amp;dst=100056" TargetMode="External"/><Relationship Id="rId36" Type="http://schemas.openxmlformats.org/officeDocument/2006/relationships/hyperlink" Target="https://login.consultant.ru/link/?req=doc&amp;base=RLAW148&amp;n=150209&amp;dst=100018" TargetMode="External"/><Relationship Id="rId10" Type="http://schemas.openxmlformats.org/officeDocument/2006/relationships/hyperlink" Target="https://login.consultant.ru/link/?req=doc&amp;base=LAW&amp;n=480453&amp;dst=100094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80453&amp;dst=359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8&amp;n=186518&amp;dst=100005" TargetMode="External"/><Relationship Id="rId14" Type="http://schemas.openxmlformats.org/officeDocument/2006/relationships/hyperlink" Target="https://login.consultant.ru/link/?req=doc&amp;base=RLAW148&amp;n=125595&amp;dst=100005" TargetMode="External"/><Relationship Id="rId22" Type="http://schemas.openxmlformats.org/officeDocument/2006/relationships/hyperlink" Target="https://login.consultant.ru/link/?req=doc&amp;base=RLAW148&amp;n=214276" TargetMode="External"/><Relationship Id="rId27" Type="http://schemas.openxmlformats.org/officeDocument/2006/relationships/hyperlink" Target="https://login.consultant.ru/link/?req=doc&amp;base=LAW&amp;n=480453&amp;dst=43" TargetMode="External"/><Relationship Id="rId30" Type="http://schemas.openxmlformats.org/officeDocument/2006/relationships/hyperlink" Target="https://login.consultant.ru/link/?req=doc&amp;base=LAW&amp;n=480453&amp;dst=100352" TargetMode="External"/><Relationship Id="rId35" Type="http://schemas.openxmlformats.org/officeDocument/2006/relationships/hyperlink" Target="https://login.consultant.ru/link/?req=doc&amp;base=RLAW148&amp;n=150209&amp;dst=100016" TargetMode="External"/><Relationship Id="rId43" Type="http://schemas.openxmlformats.org/officeDocument/2006/relationships/hyperlink" Target="https://login.consultant.ru/link/?req=doc&amp;base=RLAW148&amp;n=125595&amp;dst=100008" TargetMode="External"/><Relationship Id="rId8" Type="http://schemas.openxmlformats.org/officeDocument/2006/relationships/hyperlink" Target="https://login.consultant.ru/link/?req=doc&amp;base=RLAW148&amp;n=172031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48&amp;n=67883" TargetMode="External"/><Relationship Id="rId17" Type="http://schemas.openxmlformats.org/officeDocument/2006/relationships/hyperlink" Target="https://login.consultant.ru/link/?req=doc&amp;base=RLAW148&amp;n=186518&amp;dst=100005" TargetMode="External"/><Relationship Id="rId25" Type="http://schemas.openxmlformats.org/officeDocument/2006/relationships/hyperlink" Target="https://login.consultant.ru/link/?req=doc&amp;base=LAW&amp;n=479354&amp;dst=100218" TargetMode="External"/><Relationship Id="rId33" Type="http://schemas.openxmlformats.org/officeDocument/2006/relationships/hyperlink" Target="https://login.consultant.ru/link/?req=doc&amp;base=RLAW148&amp;n=150209&amp;dst=100006" TargetMode="External"/><Relationship Id="rId38" Type="http://schemas.openxmlformats.org/officeDocument/2006/relationships/hyperlink" Target="https://login.consultant.ru/link/?req=doc&amp;base=RLAW148&amp;n=150209&amp;dst=100019" TargetMode="External"/><Relationship Id="rId20" Type="http://schemas.openxmlformats.org/officeDocument/2006/relationships/hyperlink" Target="https://login.consultant.ru/link/?req=doc&amp;base=LAW&amp;n=466787" TargetMode="External"/><Relationship Id="rId41" Type="http://schemas.openxmlformats.org/officeDocument/2006/relationships/hyperlink" Target="https://login.consultant.ru/link/?req=doc&amp;base=RLAW148&amp;n=150209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6548</Words>
  <Characters>37324</Characters>
  <Application>Microsoft Office Word</Application>
  <DocSecurity>0</DocSecurity>
  <Lines>311</Lines>
  <Paragraphs>87</Paragraphs>
  <ScaleCrop>false</ScaleCrop>
  <Company/>
  <LinksUpToDate>false</LinksUpToDate>
  <CharactersWithSpaces>43785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1</cp:revision>
  <dcterms:created xsi:type="dcterms:W3CDTF">2024-10-23T06:29:00Z</dcterms:created>
  <dcterms:modified xsi:type="dcterms:W3CDTF">2024-10-23T06:30:00Z</dcterms:modified>
</cp:coreProperties>
</file>