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FC" w:rsidRDefault="003B16FC" w:rsidP="003B16FC">
      <w:pPr>
        <w:spacing w:after="0" w:line="240" w:lineRule="auto"/>
        <w:jc w:val="center"/>
        <w:rPr>
          <w:rFonts w:ascii="Arial" w:eastAsia="Arial" w:hAnsi="Arial" w:cs="Arial"/>
          <w:b/>
          <w:sz w:val="40"/>
        </w:rPr>
      </w:pPr>
      <w:bookmarkStart w:id="0" w:name="_GoBack"/>
      <w:bookmarkEnd w:id="0"/>
      <w:r>
        <w:rPr>
          <w:rFonts w:ascii="Arial" w:eastAsia="Arial" w:hAnsi="Arial" w:cs="Arial"/>
          <w:b/>
          <w:sz w:val="40"/>
        </w:rPr>
        <w:t>АДМИНИСТРАЦИЯ РУССКО-ПОЛЯНСКОГО</w:t>
      </w:r>
    </w:p>
    <w:p w:rsidR="003B16FC" w:rsidRDefault="003B16FC" w:rsidP="003B16FC">
      <w:pPr>
        <w:spacing w:after="0" w:line="240" w:lineRule="auto"/>
        <w:jc w:val="center"/>
        <w:rPr>
          <w:rFonts w:ascii="Arial" w:eastAsia="Arial" w:hAnsi="Arial" w:cs="Arial"/>
          <w:b/>
          <w:sz w:val="40"/>
        </w:rPr>
      </w:pPr>
      <w:r>
        <w:rPr>
          <w:rFonts w:ascii="Arial" w:eastAsia="Arial" w:hAnsi="Arial" w:cs="Arial"/>
          <w:b/>
          <w:sz w:val="40"/>
        </w:rPr>
        <w:t>МУНИЦИПАЛЬНОГО   РАЙОНА</w:t>
      </w:r>
    </w:p>
    <w:p w:rsidR="003B16FC" w:rsidRDefault="003B16FC" w:rsidP="003B16FC">
      <w:pPr>
        <w:spacing w:after="0" w:line="240" w:lineRule="auto"/>
        <w:jc w:val="center"/>
        <w:rPr>
          <w:rFonts w:ascii="Arial" w:eastAsia="Arial" w:hAnsi="Arial" w:cs="Arial"/>
          <w:b/>
          <w:sz w:val="40"/>
        </w:rPr>
      </w:pPr>
      <w:r>
        <w:rPr>
          <w:rFonts w:ascii="Arial" w:eastAsia="Arial" w:hAnsi="Arial" w:cs="Arial"/>
          <w:b/>
          <w:sz w:val="40"/>
        </w:rPr>
        <w:t>ОМСКОЙ  ОБЛАСТИ</w:t>
      </w:r>
    </w:p>
    <w:p w:rsidR="003B16FC" w:rsidRDefault="003B16FC" w:rsidP="003B16FC">
      <w:pPr>
        <w:spacing w:before="240" w:after="60" w:line="240" w:lineRule="auto"/>
        <w:jc w:val="center"/>
        <w:rPr>
          <w:rFonts w:ascii="Times New Roman" w:hAnsi="Times New Roman"/>
          <w:b/>
          <w:sz w:val="52"/>
        </w:rPr>
      </w:pPr>
      <w:r>
        <w:rPr>
          <w:rFonts w:ascii="Times New Roman" w:hAnsi="Times New Roman"/>
          <w:b/>
          <w:sz w:val="52"/>
        </w:rPr>
        <w:t>П О С Т А Н О В Л Е Н И Е</w:t>
      </w:r>
    </w:p>
    <w:p w:rsidR="003B16FC" w:rsidRDefault="003B16FC" w:rsidP="003B16FC">
      <w:pPr>
        <w:spacing w:after="0" w:line="240" w:lineRule="auto"/>
        <w:rPr>
          <w:rFonts w:ascii="Times New Roman" w:hAnsi="Times New Roman"/>
          <w:sz w:val="48"/>
          <w:szCs w:val="48"/>
        </w:rPr>
      </w:pPr>
    </w:p>
    <w:p w:rsidR="003B16FC" w:rsidRPr="00813681" w:rsidRDefault="00D44E0E" w:rsidP="003B16FC">
      <w:pPr>
        <w:pStyle w:val="ConsPlusTitlePage"/>
        <w:rPr>
          <w:rFonts w:ascii="Times New Roman" w:hAnsi="Times New Roman" w:cs="Times New Roman"/>
          <w:sz w:val="28"/>
          <w:szCs w:val="28"/>
        </w:rPr>
      </w:pPr>
      <w:r w:rsidRPr="00D44E0E">
        <w:rPr>
          <w:rFonts w:ascii="Times New Roman" w:hAnsi="Times New Roman"/>
          <w:sz w:val="28"/>
          <w:u w:val="single"/>
        </w:rPr>
        <w:t>от 19 ноября 2024 года  № 924-П</w:t>
      </w:r>
      <w:r w:rsidR="003B16FC" w:rsidRPr="00813681">
        <w:rPr>
          <w:rFonts w:ascii="Times New Roman" w:hAnsi="Times New Roman" w:cs="Times New Roman"/>
          <w:sz w:val="28"/>
          <w:szCs w:val="28"/>
        </w:rPr>
        <w:br/>
      </w:r>
    </w:p>
    <w:p w:rsidR="003B16FC" w:rsidRPr="003B16FC" w:rsidRDefault="003B16FC">
      <w:pPr>
        <w:pStyle w:val="ConsPlusNormal"/>
        <w:outlineLvl w:val="0"/>
        <w:rPr>
          <w:rFonts w:ascii="Times New Roman" w:hAnsi="Times New Roman" w:cs="Times New Roman"/>
          <w:sz w:val="28"/>
          <w:szCs w:val="28"/>
        </w:rPr>
      </w:pPr>
    </w:p>
    <w:p w:rsidR="003B16FC" w:rsidRPr="003B16FC" w:rsidRDefault="003B16FC">
      <w:pPr>
        <w:pStyle w:val="ConsPlusTitle"/>
        <w:jc w:val="center"/>
        <w:rPr>
          <w:rFonts w:ascii="Times New Roman" w:hAnsi="Times New Roman" w:cs="Times New Roman"/>
          <w:b w:val="0"/>
          <w:sz w:val="28"/>
          <w:szCs w:val="28"/>
        </w:rPr>
      </w:pPr>
      <w:r w:rsidRPr="003B16FC">
        <w:rPr>
          <w:rFonts w:ascii="Times New Roman" w:hAnsi="Times New Roman" w:cs="Times New Roman"/>
          <w:b w:val="0"/>
          <w:sz w:val="28"/>
          <w:szCs w:val="28"/>
        </w:rPr>
        <w:t xml:space="preserve">О порядке и условиях проведения открытого конкурса на право осуществления перевозок по муниципальному маршруту регулярных перевозок автомобильным транспортом на территории Русско-Полянского муниципального района Омской области </w:t>
      </w:r>
    </w:p>
    <w:p w:rsidR="003B16FC" w:rsidRPr="003B16FC" w:rsidRDefault="003B16FC">
      <w:pPr>
        <w:pStyle w:val="ConsPlusNormal"/>
        <w:jc w:val="both"/>
        <w:rPr>
          <w:rFonts w:ascii="Times New Roman" w:hAnsi="Times New Roman" w:cs="Times New Roman"/>
          <w:sz w:val="28"/>
          <w:szCs w:val="28"/>
        </w:rPr>
      </w:pPr>
    </w:p>
    <w:p w:rsidR="003B16FC" w:rsidRDefault="003B16FC" w:rsidP="003B16FC">
      <w:pPr>
        <w:pStyle w:val="ConsPlusNormal"/>
        <w:ind w:firstLine="709"/>
        <w:jc w:val="both"/>
        <w:rPr>
          <w:rFonts w:ascii="Times New Roman" w:hAnsi="Times New Roman" w:cs="Times New Roman"/>
          <w:sz w:val="28"/>
          <w:szCs w:val="28"/>
        </w:rPr>
      </w:pPr>
      <w:r w:rsidRPr="003B16FC">
        <w:rPr>
          <w:rFonts w:ascii="Times New Roman" w:hAnsi="Times New Roman" w:cs="Times New Roman"/>
          <w:sz w:val="28"/>
          <w:szCs w:val="28"/>
        </w:rPr>
        <w:t xml:space="preserve">В соответствии с положениями </w:t>
      </w:r>
      <w:hyperlink r:id="rId5">
        <w:r w:rsidRPr="003B16FC">
          <w:rPr>
            <w:rFonts w:ascii="Times New Roman" w:hAnsi="Times New Roman" w:cs="Times New Roman"/>
            <w:sz w:val="28"/>
            <w:szCs w:val="28"/>
          </w:rPr>
          <w:t>части 2 статьи 21</w:t>
        </w:r>
      </w:hyperlink>
      <w:r w:rsidRPr="003B16F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3B16F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3B16FC">
        <w:rPr>
          <w:rFonts w:ascii="Times New Roman" w:hAnsi="Times New Roman" w:cs="Times New Roman"/>
          <w:sz w:val="28"/>
          <w:szCs w:val="28"/>
        </w:rPr>
        <w:t xml:space="preserve">, </w:t>
      </w:r>
      <w:hyperlink r:id="rId6">
        <w:r w:rsidRPr="003B16FC">
          <w:rPr>
            <w:rFonts w:ascii="Times New Roman" w:hAnsi="Times New Roman" w:cs="Times New Roman"/>
            <w:sz w:val="28"/>
            <w:szCs w:val="28"/>
          </w:rPr>
          <w:t>подпункта 4 пункта 2 статьи 3</w:t>
        </w:r>
      </w:hyperlink>
      <w:r w:rsidRPr="003B16FC">
        <w:rPr>
          <w:rFonts w:ascii="Times New Roman" w:hAnsi="Times New Roman" w:cs="Times New Roman"/>
          <w:sz w:val="28"/>
          <w:szCs w:val="28"/>
        </w:rPr>
        <w:t xml:space="preserve"> Закона Омской области от 27 ноября 2015 года N 1824-ОЗ </w:t>
      </w:r>
      <w:r>
        <w:rPr>
          <w:rFonts w:ascii="Times New Roman" w:hAnsi="Times New Roman" w:cs="Times New Roman"/>
          <w:sz w:val="28"/>
          <w:szCs w:val="28"/>
        </w:rPr>
        <w:t>«</w:t>
      </w:r>
      <w:r w:rsidRPr="003B16F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 водным транспортом в пригородном и межмуниципальном сообщении и железнодорожным транспортом в пригородном сообщении на территории Омской области</w:t>
      </w:r>
      <w:r>
        <w:rPr>
          <w:rFonts w:ascii="Times New Roman" w:hAnsi="Times New Roman" w:cs="Times New Roman"/>
          <w:sz w:val="28"/>
          <w:szCs w:val="28"/>
        </w:rPr>
        <w:t>»</w:t>
      </w:r>
      <w:r w:rsidRPr="003B16FC">
        <w:rPr>
          <w:rFonts w:ascii="Times New Roman" w:hAnsi="Times New Roman" w:cs="Times New Roman"/>
          <w:sz w:val="28"/>
          <w:szCs w:val="28"/>
        </w:rPr>
        <w:t>, в соответствии с Федеральным законом от 6 октября 2003 года № 131-ФЗ "Об общих принципах организации местного самоуправления в Российской Федерации", ПОСТАНОВЛЯЮ:</w:t>
      </w:r>
    </w:p>
    <w:p w:rsidR="003B16FC" w:rsidRPr="003B16FC" w:rsidRDefault="003B16FC" w:rsidP="003B16FC">
      <w:pPr>
        <w:pStyle w:val="ConsPlusNormal"/>
        <w:ind w:firstLine="709"/>
        <w:jc w:val="both"/>
        <w:rPr>
          <w:rFonts w:ascii="Times New Roman" w:hAnsi="Times New Roman" w:cs="Times New Roman"/>
          <w:sz w:val="28"/>
          <w:szCs w:val="28"/>
        </w:rPr>
      </w:pPr>
    </w:p>
    <w:p w:rsidR="003B16FC" w:rsidRPr="003B16FC" w:rsidRDefault="003B16FC" w:rsidP="003B16FC">
      <w:pPr>
        <w:pStyle w:val="ConsPlusNormal"/>
        <w:ind w:firstLine="709"/>
        <w:jc w:val="both"/>
        <w:rPr>
          <w:rFonts w:ascii="Times New Roman" w:hAnsi="Times New Roman" w:cs="Times New Roman"/>
          <w:sz w:val="28"/>
          <w:szCs w:val="28"/>
        </w:rPr>
      </w:pPr>
      <w:r w:rsidRPr="003B16FC">
        <w:rPr>
          <w:rFonts w:ascii="Times New Roman" w:hAnsi="Times New Roman" w:cs="Times New Roman"/>
          <w:sz w:val="28"/>
          <w:szCs w:val="28"/>
        </w:rPr>
        <w:t xml:space="preserve">1. Утвердить </w:t>
      </w:r>
      <w:hyperlink w:anchor="P34">
        <w:r w:rsidRPr="003B16FC">
          <w:rPr>
            <w:rFonts w:ascii="Times New Roman" w:hAnsi="Times New Roman" w:cs="Times New Roman"/>
            <w:sz w:val="28"/>
            <w:szCs w:val="28"/>
          </w:rPr>
          <w:t>Положение</w:t>
        </w:r>
      </w:hyperlink>
      <w:r w:rsidRPr="003B16FC">
        <w:rPr>
          <w:rFonts w:ascii="Times New Roman" w:hAnsi="Times New Roman" w:cs="Times New Roman"/>
          <w:sz w:val="28"/>
          <w:szCs w:val="28"/>
        </w:rPr>
        <w:t xml:space="preserve"> о порядке и условиях проведения открытого конкурса на право осуществления перевозок по муниципальному маршруту регулярных перевозок автомобильным транспортом на территории</w:t>
      </w:r>
      <w:r>
        <w:rPr>
          <w:rFonts w:ascii="Times New Roman" w:hAnsi="Times New Roman" w:cs="Times New Roman"/>
          <w:sz w:val="28"/>
          <w:szCs w:val="28"/>
        </w:rPr>
        <w:t xml:space="preserve"> Русско-Полянского муниципального района </w:t>
      </w:r>
      <w:r w:rsidRPr="003B16FC">
        <w:rPr>
          <w:rFonts w:ascii="Times New Roman" w:hAnsi="Times New Roman" w:cs="Times New Roman"/>
          <w:sz w:val="28"/>
          <w:szCs w:val="28"/>
        </w:rPr>
        <w:t xml:space="preserve">Омской области согласно приложению </w:t>
      </w:r>
      <w:r>
        <w:rPr>
          <w:rFonts w:ascii="Times New Roman" w:hAnsi="Times New Roman" w:cs="Times New Roman"/>
          <w:sz w:val="28"/>
          <w:szCs w:val="28"/>
        </w:rPr>
        <w:t>№</w:t>
      </w:r>
      <w:r w:rsidRPr="003B16FC">
        <w:rPr>
          <w:rFonts w:ascii="Times New Roman" w:hAnsi="Times New Roman" w:cs="Times New Roman"/>
          <w:sz w:val="28"/>
          <w:szCs w:val="28"/>
        </w:rPr>
        <w:t>1 к настоящему приказу.</w:t>
      </w:r>
    </w:p>
    <w:p w:rsidR="003B16FC" w:rsidRDefault="003B16FC" w:rsidP="003B16FC">
      <w:pPr>
        <w:pStyle w:val="ConsPlusNormal"/>
        <w:ind w:firstLine="709"/>
        <w:jc w:val="both"/>
        <w:rPr>
          <w:rFonts w:ascii="Times New Roman" w:hAnsi="Times New Roman" w:cs="Times New Roman"/>
          <w:sz w:val="28"/>
          <w:szCs w:val="28"/>
        </w:rPr>
      </w:pPr>
      <w:r w:rsidRPr="003B16FC">
        <w:rPr>
          <w:rFonts w:ascii="Times New Roman" w:hAnsi="Times New Roman" w:cs="Times New Roman"/>
          <w:sz w:val="28"/>
          <w:szCs w:val="28"/>
        </w:rPr>
        <w:t xml:space="preserve">2. Создать комиссию по проведению открытого конкурса на право осуществления перевозок по муниципальному маршруту регулярных перевозок автомобильным транспортом на территории </w:t>
      </w:r>
      <w:r>
        <w:rPr>
          <w:rFonts w:ascii="Times New Roman" w:hAnsi="Times New Roman" w:cs="Times New Roman"/>
          <w:sz w:val="28"/>
          <w:szCs w:val="28"/>
        </w:rPr>
        <w:t>Русско-Полянского муниципального района Омской области</w:t>
      </w:r>
      <w:r w:rsidRPr="003B16FC">
        <w:rPr>
          <w:rFonts w:ascii="Times New Roman" w:hAnsi="Times New Roman" w:cs="Times New Roman"/>
          <w:sz w:val="28"/>
          <w:szCs w:val="28"/>
        </w:rPr>
        <w:t xml:space="preserve"> и утвердить ее </w:t>
      </w:r>
      <w:hyperlink w:anchor="P705">
        <w:r w:rsidRPr="003B16FC">
          <w:rPr>
            <w:rFonts w:ascii="Times New Roman" w:hAnsi="Times New Roman" w:cs="Times New Roman"/>
            <w:sz w:val="28"/>
            <w:szCs w:val="28"/>
          </w:rPr>
          <w:t>состав</w:t>
        </w:r>
      </w:hyperlink>
      <w:r w:rsidRPr="003B16FC">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3B16FC">
        <w:rPr>
          <w:rFonts w:ascii="Times New Roman" w:hAnsi="Times New Roman" w:cs="Times New Roman"/>
          <w:sz w:val="28"/>
          <w:szCs w:val="28"/>
        </w:rPr>
        <w:t xml:space="preserve"> 2 к настоящему приказу.</w:t>
      </w:r>
    </w:p>
    <w:p w:rsidR="008846C0" w:rsidRPr="003B16FC" w:rsidRDefault="00DC79A3" w:rsidP="003B16FC">
      <w:pPr>
        <w:pStyle w:val="ConsPlusNormal"/>
        <w:ind w:firstLine="709"/>
        <w:jc w:val="both"/>
        <w:rPr>
          <w:rFonts w:ascii="Times New Roman" w:hAnsi="Times New Roman" w:cs="Times New Roman"/>
          <w:sz w:val="28"/>
          <w:szCs w:val="28"/>
        </w:rPr>
      </w:pPr>
      <w:r w:rsidRPr="00316086">
        <w:rPr>
          <w:rFonts w:ascii="Times New Roman" w:hAnsi="Times New Roman" w:cs="Times New Roman"/>
          <w:sz w:val="28"/>
          <w:szCs w:val="28"/>
        </w:rPr>
        <w:t xml:space="preserve">3. Постановление № 100-п от 26 марта 2020 года «О порядке и условиях проведения открытого конкурса на право осуществления перевозок по муниципальным маршрутам </w:t>
      </w:r>
      <w:r w:rsidR="008E1A02" w:rsidRPr="00316086">
        <w:rPr>
          <w:rFonts w:ascii="Times New Roman" w:hAnsi="Times New Roman" w:cs="Times New Roman"/>
          <w:sz w:val="28"/>
          <w:szCs w:val="28"/>
        </w:rPr>
        <w:t xml:space="preserve">регулярных перевозок автомобильным </w:t>
      </w:r>
      <w:r w:rsidR="008E1A02" w:rsidRPr="00316086">
        <w:rPr>
          <w:rFonts w:ascii="Times New Roman" w:hAnsi="Times New Roman" w:cs="Times New Roman"/>
          <w:sz w:val="28"/>
          <w:szCs w:val="28"/>
        </w:rPr>
        <w:lastRenderedPageBreak/>
        <w:t>транспортом на территории Русско-Полянского муниципального района Омской области» считать утратившим силу.</w:t>
      </w:r>
    </w:p>
    <w:p w:rsidR="003B16FC" w:rsidRPr="003B16FC" w:rsidRDefault="008846C0" w:rsidP="003B16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B16FC" w:rsidRPr="003B16FC">
        <w:rPr>
          <w:rFonts w:ascii="Times New Roman" w:hAnsi="Times New Roman" w:cs="Times New Roman"/>
          <w:sz w:val="28"/>
          <w:szCs w:val="28"/>
        </w:rPr>
        <w:t xml:space="preserve">.   Контроль за исполнением настоящего постановления возложить на </w:t>
      </w:r>
      <w:r w:rsidR="003B16FC">
        <w:rPr>
          <w:rFonts w:ascii="Times New Roman" w:hAnsi="Times New Roman" w:cs="Times New Roman"/>
          <w:sz w:val="28"/>
          <w:szCs w:val="28"/>
        </w:rPr>
        <w:t xml:space="preserve">и.о. </w:t>
      </w:r>
      <w:r w:rsidR="003B16FC" w:rsidRPr="003B16FC">
        <w:rPr>
          <w:rFonts w:ascii="Times New Roman" w:hAnsi="Times New Roman" w:cs="Times New Roman"/>
          <w:sz w:val="28"/>
          <w:szCs w:val="28"/>
        </w:rPr>
        <w:t>первого заместителя Главы муниципального района</w:t>
      </w:r>
      <w:r w:rsidR="003B16FC">
        <w:rPr>
          <w:rFonts w:ascii="Times New Roman" w:hAnsi="Times New Roman" w:cs="Times New Roman"/>
          <w:sz w:val="28"/>
          <w:szCs w:val="28"/>
        </w:rPr>
        <w:t xml:space="preserve"> Гергокова Д.А</w:t>
      </w:r>
      <w:r w:rsidR="003B16FC" w:rsidRPr="003B16FC">
        <w:rPr>
          <w:rFonts w:ascii="Times New Roman" w:hAnsi="Times New Roman" w:cs="Times New Roman"/>
          <w:sz w:val="28"/>
          <w:szCs w:val="28"/>
        </w:rPr>
        <w:t>.</w:t>
      </w:r>
    </w:p>
    <w:p w:rsidR="003B16FC" w:rsidRPr="003B16FC" w:rsidRDefault="008846C0" w:rsidP="003B16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16FC" w:rsidRPr="003B16FC">
        <w:rPr>
          <w:rFonts w:ascii="Times New Roman" w:hAnsi="Times New Roman" w:cs="Times New Roman"/>
          <w:sz w:val="28"/>
          <w:szCs w:val="28"/>
        </w:rPr>
        <w:t>.   Наст</w:t>
      </w:r>
      <w:r w:rsidR="001C46B7">
        <w:rPr>
          <w:rFonts w:ascii="Times New Roman" w:hAnsi="Times New Roman" w:cs="Times New Roman"/>
          <w:sz w:val="28"/>
          <w:szCs w:val="28"/>
        </w:rPr>
        <w:t>оящее постановление обнародовать</w:t>
      </w:r>
      <w:r w:rsidR="003B16FC" w:rsidRPr="003B16FC">
        <w:rPr>
          <w:rFonts w:ascii="Times New Roman" w:hAnsi="Times New Roman" w:cs="Times New Roman"/>
          <w:sz w:val="28"/>
          <w:szCs w:val="28"/>
        </w:rPr>
        <w:t xml:space="preserve"> в Официальном бюллетене органов местного самоуправления Русско-Полянского муниципального района Омской области и разместить на официальном сайте Администрации Русско-Полянского муниципального района Омской области.</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6F3171" w:rsidRDefault="006F3171" w:rsidP="003B16FC">
      <w:pPr>
        <w:spacing w:after="0" w:line="240" w:lineRule="auto"/>
        <w:rPr>
          <w:rFonts w:ascii="Times New Roman" w:hAnsi="Times New Roman"/>
          <w:sz w:val="28"/>
          <w:szCs w:val="28"/>
        </w:rPr>
      </w:pPr>
      <w:r>
        <w:rPr>
          <w:rFonts w:ascii="Times New Roman" w:hAnsi="Times New Roman"/>
          <w:sz w:val="28"/>
          <w:szCs w:val="28"/>
        </w:rPr>
        <w:t xml:space="preserve">Временно исполняющий обязанности </w:t>
      </w:r>
    </w:p>
    <w:p w:rsidR="003B16FC" w:rsidRDefault="003B16FC" w:rsidP="003B16FC">
      <w:pPr>
        <w:spacing w:after="0" w:line="240" w:lineRule="auto"/>
        <w:rPr>
          <w:rFonts w:ascii="Times New Roman" w:hAnsi="Times New Roman"/>
          <w:sz w:val="28"/>
          <w:szCs w:val="28"/>
        </w:rPr>
      </w:pPr>
      <w:r>
        <w:rPr>
          <w:rFonts w:ascii="Times New Roman" w:hAnsi="Times New Roman"/>
          <w:sz w:val="28"/>
          <w:szCs w:val="28"/>
        </w:rPr>
        <w:t xml:space="preserve">Главы Русско-Полянского </w:t>
      </w:r>
    </w:p>
    <w:p w:rsidR="003B16FC" w:rsidRDefault="003B16FC" w:rsidP="003B16FC">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p>
    <w:p w:rsidR="003B16FC" w:rsidRPr="003B16FC" w:rsidRDefault="003B16FC" w:rsidP="003B16FC">
      <w:pPr>
        <w:pStyle w:val="ConsPlusNormal"/>
        <w:jc w:val="both"/>
        <w:rPr>
          <w:rFonts w:ascii="Times New Roman" w:hAnsi="Times New Roman" w:cs="Times New Roman"/>
          <w:sz w:val="28"/>
          <w:szCs w:val="28"/>
        </w:rPr>
      </w:pPr>
      <w:r>
        <w:rPr>
          <w:rFonts w:ascii="Times New Roman" w:hAnsi="Times New Roman"/>
          <w:sz w:val="28"/>
          <w:szCs w:val="28"/>
        </w:rPr>
        <w:t>Омской области                                                                               Е.В.  Мурашов</w:t>
      </w: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3D35F2" w:rsidRDefault="003D35F2">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jc w:val="right"/>
        <w:outlineLvl w:val="0"/>
        <w:rPr>
          <w:rFonts w:ascii="Times New Roman" w:hAnsi="Times New Roman" w:cs="Times New Roman"/>
          <w:sz w:val="28"/>
          <w:szCs w:val="28"/>
        </w:rPr>
      </w:pPr>
      <w:r w:rsidRPr="003B16F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B16FC">
        <w:rPr>
          <w:rFonts w:ascii="Times New Roman" w:hAnsi="Times New Roman" w:cs="Times New Roman"/>
          <w:sz w:val="28"/>
          <w:szCs w:val="28"/>
        </w:rPr>
        <w:t xml:space="preserve"> 1</w:t>
      </w:r>
    </w:p>
    <w:p w:rsidR="008846C0" w:rsidRPr="008846C0" w:rsidRDefault="008846C0" w:rsidP="008846C0">
      <w:pPr>
        <w:pStyle w:val="ConsPlusNormal"/>
        <w:jc w:val="right"/>
        <w:rPr>
          <w:rFonts w:ascii="Times New Roman" w:hAnsi="Times New Roman" w:cs="Times New Roman"/>
          <w:sz w:val="28"/>
          <w:szCs w:val="28"/>
        </w:rPr>
      </w:pPr>
      <w:r w:rsidRPr="008846C0">
        <w:rPr>
          <w:rFonts w:ascii="Times New Roman" w:hAnsi="Times New Roman" w:cs="Times New Roman"/>
          <w:sz w:val="28"/>
          <w:szCs w:val="28"/>
        </w:rPr>
        <w:t xml:space="preserve">к постановлению Администрации </w:t>
      </w:r>
    </w:p>
    <w:p w:rsidR="008846C0" w:rsidRPr="008846C0" w:rsidRDefault="008846C0" w:rsidP="008846C0">
      <w:pPr>
        <w:pStyle w:val="ConsPlusNormal"/>
        <w:jc w:val="right"/>
        <w:rPr>
          <w:rFonts w:ascii="Times New Roman" w:hAnsi="Times New Roman" w:cs="Times New Roman"/>
          <w:sz w:val="28"/>
          <w:szCs w:val="28"/>
        </w:rPr>
      </w:pPr>
      <w:r w:rsidRPr="008846C0">
        <w:rPr>
          <w:rFonts w:ascii="Times New Roman" w:hAnsi="Times New Roman" w:cs="Times New Roman"/>
          <w:sz w:val="28"/>
          <w:szCs w:val="28"/>
        </w:rPr>
        <w:t>Русско-Полянского муниципального района</w:t>
      </w:r>
    </w:p>
    <w:p w:rsidR="008846C0" w:rsidRPr="008846C0" w:rsidRDefault="008846C0" w:rsidP="008846C0">
      <w:pPr>
        <w:pStyle w:val="ConsPlusNormal"/>
        <w:jc w:val="right"/>
        <w:rPr>
          <w:rFonts w:ascii="Times New Roman" w:hAnsi="Times New Roman" w:cs="Times New Roman"/>
          <w:sz w:val="28"/>
          <w:szCs w:val="28"/>
        </w:rPr>
      </w:pPr>
      <w:r w:rsidRPr="008846C0">
        <w:rPr>
          <w:rFonts w:ascii="Times New Roman" w:hAnsi="Times New Roman" w:cs="Times New Roman"/>
          <w:sz w:val="28"/>
          <w:szCs w:val="28"/>
        </w:rPr>
        <w:t>Омской области</w:t>
      </w:r>
    </w:p>
    <w:p w:rsidR="003B16FC" w:rsidRPr="003B16FC" w:rsidRDefault="008846C0" w:rsidP="008846C0">
      <w:pPr>
        <w:pStyle w:val="ConsPlusNormal"/>
        <w:jc w:val="right"/>
        <w:rPr>
          <w:rFonts w:ascii="Times New Roman" w:hAnsi="Times New Roman" w:cs="Times New Roman"/>
          <w:sz w:val="28"/>
          <w:szCs w:val="28"/>
        </w:rPr>
      </w:pPr>
      <w:r w:rsidRPr="008846C0">
        <w:rPr>
          <w:rFonts w:ascii="Times New Roman" w:hAnsi="Times New Roman" w:cs="Times New Roman"/>
          <w:sz w:val="28"/>
          <w:szCs w:val="28"/>
        </w:rPr>
        <w:t>от _________________  № _________</w:t>
      </w:r>
    </w:p>
    <w:p w:rsidR="003B16FC" w:rsidRPr="003B16FC" w:rsidRDefault="003B16FC">
      <w:pPr>
        <w:pStyle w:val="ConsPlusNormal"/>
        <w:jc w:val="both"/>
        <w:rPr>
          <w:rFonts w:ascii="Times New Roman" w:hAnsi="Times New Roman" w:cs="Times New Roman"/>
          <w:sz w:val="28"/>
          <w:szCs w:val="28"/>
        </w:rPr>
      </w:pPr>
    </w:p>
    <w:p w:rsidR="003B16FC" w:rsidRPr="008846C0" w:rsidRDefault="003B16FC">
      <w:pPr>
        <w:pStyle w:val="ConsPlusTitle"/>
        <w:jc w:val="center"/>
        <w:rPr>
          <w:rFonts w:ascii="Times New Roman" w:hAnsi="Times New Roman" w:cs="Times New Roman"/>
          <w:b w:val="0"/>
          <w:sz w:val="28"/>
          <w:szCs w:val="28"/>
        </w:rPr>
      </w:pPr>
      <w:bookmarkStart w:id="1" w:name="P34"/>
      <w:bookmarkEnd w:id="1"/>
      <w:r w:rsidRPr="008846C0">
        <w:rPr>
          <w:rFonts w:ascii="Times New Roman" w:hAnsi="Times New Roman" w:cs="Times New Roman"/>
          <w:b w:val="0"/>
          <w:sz w:val="28"/>
          <w:szCs w:val="28"/>
        </w:rPr>
        <w:t>ПОЛОЖЕНИЕ</w:t>
      </w:r>
    </w:p>
    <w:p w:rsidR="003B16FC" w:rsidRPr="008846C0" w:rsidRDefault="003B16FC">
      <w:pPr>
        <w:pStyle w:val="ConsPlusTitle"/>
        <w:jc w:val="center"/>
        <w:rPr>
          <w:rFonts w:ascii="Times New Roman" w:hAnsi="Times New Roman" w:cs="Times New Roman"/>
          <w:b w:val="0"/>
          <w:sz w:val="28"/>
          <w:szCs w:val="28"/>
        </w:rPr>
      </w:pPr>
      <w:r w:rsidRPr="008846C0">
        <w:rPr>
          <w:rFonts w:ascii="Times New Roman" w:hAnsi="Times New Roman" w:cs="Times New Roman"/>
          <w:b w:val="0"/>
          <w:sz w:val="28"/>
          <w:szCs w:val="28"/>
        </w:rPr>
        <w:t>о порядке и условиях проведения открытого конкурса на право</w:t>
      </w:r>
    </w:p>
    <w:p w:rsidR="003B16FC" w:rsidRPr="008846C0" w:rsidRDefault="003B16FC">
      <w:pPr>
        <w:pStyle w:val="ConsPlusTitle"/>
        <w:jc w:val="center"/>
        <w:rPr>
          <w:rFonts w:ascii="Times New Roman" w:hAnsi="Times New Roman" w:cs="Times New Roman"/>
          <w:b w:val="0"/>
          <w:sz w:val="28"/>
          <w:szCs w:val="28"/>
        </w:rPr>
      </w:pPr>
      <w:r w:rsidRPr="008846C0">
        <w:rPr>
          <w:rFonts w:ascii="Times New Roman" w:hAnsi="Times New Roman" w:cs="Times New Roman"/>
          <w:b w:val="0"/>
          <w:sz w:val="28"/>
          <w:szCs w:val="28"/>
        </w:rPr>
        <w:t>осуществления перевозок по муниципальному маршруту</w:t>
      </w:r>
    </w:p>
    <w:p w:rsidR="003B16FC" w:rsidRPr="008846C0" w:rsidRDefault="003B16FC">
      <w:pPr>
        <w:pStyle w:val="ConsPlusTitle"/>
        <w:jc w:val="center"/>
        <w:rPr>
          <w:rFonts w:ascii="Times New Roman" w:hAnsi="Times New Roman" w:cs="Times New Roman"/>
          <w:b w:val="0"/>
          <w:sz w:val="28"/>
          <w:szCs w:val="28"/>
        </w:rPr>
      </w:pPr>
      <w:r w:rsidRPr="008846C0">
        <w:rPr>
          <w:rFonts w:ascii="Times New Roman" w:hAnsi="Times New Roman" w:cs="Times New Roman"/>
          <w:b w:val="0"/>
          <w:sz w:val="28"/>
          <w:szCs w:val="28"/>
        </w:rPr>
        <w:t>регулярных перевозок автомобильным транспортом</w:t>
      </w:r>
    </w:p>
    <w:p w:rsidR="008846C0" w:rsidRDefault="003B16FC">
      <w:pPr>
        <w:pStyle w:val="ConsPlusTitle"/>
        <w:jc w:val="center"/>
        <w:rPr>
          <w:rFonts w:ascii="Times New Roman" w:hAnsi="Times New Roman" w:cs="Times New Roman"/>
          <w:b w:val="0"/>
          <w:sz w:val="28"/>
          <w:szCs w:val="28"/>
        </w:rPr>
      </w:pPr>
      <w:r w:rsidRPr="008846C0">
        <w:rPr>
          <w:rFonts w:ascii="Times New Roman" w:hAnsi="Times New Roman" w:cs="Times New Roman"/>
          <w:b w:val="0"/>
          <w:sz w:val="28"/>
          <w:szCs w:val="28"/>
        </w:rPr>
        <w:t xml:space="preserve">на территории </w:t>
      </w:r>
      <w:r w:rsidR="008846C0">
        <w:rPr>
          <w:rFonts w:ascii="Times New Roman" w:hAnsi="Times New Roman" w:cs="Times New Roman"/>
          <w:b w:val="0"/>
          <w:sz w:val="28"/>
          <w:szCs w:val="28"/>
        </w:rPr>
        <w:t xml:space="preserve">Русско-Полянского муниципального </w:t>
      </w:r>
    </w:p>
    <w:p w:rsidR="003B16FC" w:rsidRPr="008846C0" w:rsidRDefault="008846C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района </w:t>
      </w:r>
      <w:r w:rsidR="003B16FC" w:rsidRPr="008846C0">
        <w:rPr>
          <w:rFonts w:ascii="Times New Roman" w:hAnsi="Times New Roman" w:cs="Times New Roman"/>
          <w:b w:val="0"/>
          <w:sz w:val="28"/>
          <w:szCs w:val="28"/>
        </w:rPr>
        <w:t>Омской области</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I. Общие положения</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1. Настоящее Положение определяет порядок и условия проведения открытого конкурса на право осуществления перевозок по муниципальному маршруту регулярных перевозок по нерегулируемым тарифам автомобильным транспортом на территории </w:t>
      </w:r>
      <w:r w:rsidR="008846C0">
        <w:rPr>
          <w:rFonts w:ascii="Times New Roman" w:hAnsi="Times New Roman" w:cs="Times New Roman"/>
          <w:sz w:val="28"/>
          <w:szCs w:val="28"/>
        </w:rPr>
        <w:t xml:space="preserve">Русско-Полянского муниципального района </w:t>
      </w:r>
      <w:r w:rsidRPr="003B16FC">
        <w:rPr>
          <w:rFonts w:ascii="Times New Roman" w:hAnsi="Times New Roman" w:cs="Times New Roman"/>
          <w:sz w:val="28"/>
          <w:szCs w:val="28"/>
        </w:rPr>
        <w:t>Омской области (далее соответственно - конкурс, маршрут).</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2. Целью проведения конкурса является отбор перевозчиков, обеспечивающих наиболее безопасные и качественные условия перевозки пассажиров и багажа автомобильным транспортом.</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3. Предметом конкурса является право на получение свидетельства(-в) об осуществлении перевозок по маршруту(-ам), входящему(-им) в соответствующий лот (далее - свидетельство).</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4. Конкурс проводится по лотам.</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Лоты формируются по определенному маршруту или группе маршрутов в соответствии с реестром муниципальных маршрутов регулярных перевозок. Включенные в один лот муниципальные маршруты регулярных перевозок должны иметь начальные либо конечные остановочные пункты, размещенные в границах одного сельского поселения, городского поселения, городского округа, муниципального округа.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Лот содержит следующие условия:</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 номер лота;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2) номер и наименование маршрута;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3) протяженность маршрута;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4) вид сообщения на маршруте;</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5) сведения о транспортных средствах, необходимых для обслуживания маршрута (вид транспортных средств, класс транспортных средств, категория транспортных средств, экологический класс транспортных средств, количество транспортных средств, вместимость транспортных средств);</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6) количество рейсов в день с указанием дней работы.</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lastRenderedPageBreak/>
        <w:t>Лот, состоящий из двух и более маршрутов, содержит условия, указанные в настоящем пункте, в отношении каждого маршрута.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5. Организатором конкурса является </w:t>
      </w:r>
      <w:r w:rsidR="008846C0">
        <w:rPr>
          <w:rFonts w:ascii="Times New Roman" w:hAnsi="Times New Roman" w:cs="Times New Roman"/>
          <w:sz w:val="28"/>
          <w:szCs w:val="28"/>
        </w:rPr>
        <w:t>Администрация Русско-Полянского муниципального района Омской области</w:t>
      </w:r>
      <w:r w:rsidRPr="003B16FC">
        <w:rPr>
          <w:rFonts w:ascii="Times New Roman" w:hAnsi="Times New Roman" w:cs="Times New Roman"/>
          <w:sz w:val="28"/>
          <w:szCs w:val="28"/>
        </w:rPr>
        <w:t xml:space="preserve"> (далее - организатор конкурса).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6. Организатор конкурса вправе отказаться от проведения конкурса не позднее чем за 15 (пятнадцать) дней до даты проведения конкурса, если иное не предусмотрено в извещении о проведении конкурса. Извещение об отказе от проведения конкурса размещается на официальном сайте организатора конкурса в информационно-телекоммуникационной сети "Интернет" (далее - официальный сайт) не позднее 3 (трех) рабочих дней со дня принятия решения об отказе от проведения конкурса.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7. Организатор конкурса принимает решение о создании комиссии по проведению конкурса (далее - комиссия) и утверждает ее состав.</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8. Состав комиссии включает председателя комиссии, заместителя председателя комиссии, секретаря комиссии и других членов комиссии.</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9. Число членов комиссии должно быть не менее четырех человек.</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II. Порядок деятельности комиссии по проведению конкурса</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10. Заседание комиссии проводит председатель комиссии, а в его отсутствие - заместитель председателя комиссии.</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11. Заседание комиссии считается правомочным, если на нем присутствует более половины от общего числа членов комиссии. Члены комиссии участвуют в заседании комиссии лично.</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При равенстве голосов членов комиссии на заседании комиссии решающим является голос председателя комиссии, а в его отсутствие - голос заместителя председателя комиссии.</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12. Комиссия осуществляет вскрытие конвертов с заявками на участие в конкурсе, допуск к участию в конкурсе, оценку и сопоставление заявок на участие в конкурсе, определение победителя конкурса, ведение протоколов заседания комиссии.</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13.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III. Требования к участникам конкурса</w:t>
      </w:r>
    </w:p>
    <w:p w:rsidR="003B16FC" w:rsidRPr="003B16FC" w:rsidRDefault="003B16FC">
      <w:pPr>
        <w:pStyle w:val="ConsPlusNormal"/>
        <w:jc w:val="both"/>
        <w:rPr>
          <w:rFonts w:ascii="Times New Roman" w:hAnsi="Times New Roman" w:cs="Times New Roman"/>
          <w:sz w:val="28"/>
          <w:szCs w:val="28"/>
        </w:rPr>
      </w:pPr>
    </w:p>
    <w:p w:rsidR="003B16FC" w:rsidRPr="008846C0"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14</w:t>
      </w:r>
      <w:r w:rsidRPr="008846C0">
        <w:rPr>
          <w:rFonts w:ascii="Times New Roman" w:hAnsi="Times New Roman" w:cs="Times New Roman"/>
          <w:sz w:val="28"/>
          <w:szCs w:val="28"/>
        </w:rPr>
        <w:t>. Участниками конкурса могут быть юридические лица, индивидуальные предприниматели, участники договора простого товарищества, соответствующие следующим обязательным требованиям:</w:t>
      </w:r>
    </w:p>
    <w:p w:rsidR="003B16FC" w:rsidRPr="008846C0" w:rsidRDefault="003B16FC" w:rsidP="008846C0">
      <w:pPr>
        <w:pStyle w:val="ConsPlusNormal"/>
        <w:ind w:firstLine="540"/>
        <w:jc w:val="both"/>
        <w:rPr>
          <w:rFonts w:ascii="Times New Roman" w:hAnsi="Times New Roman" w:cs="Times New Roman"/>
          <w:sz w:val="28"/>
          <w:szCs w:val="28"/>
        </w:rPr>
      </w:pPr>
      <w:bookmarkStart w:id="2" w:name="P77"/>
      <w:bookmarkEnd w:id="2"/>
      <w:r w:rsidRPr="008846C0">
        <w:rPr>
          <w:rFonts w:ascii="Times New Roman" w:hAnsi="Times New Roman" w:cs="Times New Roman"/>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3B16FC" w:rsidRPr="008846C0" w:rsidRDefault="003B16FC" w:rsidP="008846C0">
      <w:pPr>
        <w:pStyle w:val="ConsPlusNormal"/>
        <w:ind w:firstLine="540"/>
        <w:jc w:val="both"/>
        <w:rPr>
          <w:rFonts w:ascii="Times New Roman" w:hAnsi="Times New Roman" w:cs="Times New Roman"/>
          <w:sz w:val="28"/>
          <w:szCs w:val="28"/>
        </w:rPr>
      </w:pPr>
      <w:r w:rsidRPr="008846C0">
        <w:rPr>
          <w:rFonts w:ascii="Times New Roman" w:hAnsi="Times New Roman" w:cs="Times New Roman"/>
          <w:sz w:val="28"/>
          <w:szCs w:val="28"/>
        </w:rPr>
        <w:t xml:space="preserve">2) принятие на себя обязательства в случае предоставления участнику </w:t>
      </w:r>
      <w:r w:rsidRPr="008846C0">
        <w:rPr>
          <w:rFonts w:ascii="Times New Roman" w:hAnsi="Times New Roman" w:cs="Times New Roman"/>
          <w:sz w:val="28"/>
          <w:szCs w:val="28"/>
        </w:rPr>
        <w:lastRenderedPageBreak/>
        <w:t>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B16FC" w:rsidRPr="008846C0" w:rsidRDefault="003B16FC" w:rsidP="008846C0">
      <w:pPr>
        <w:pStyle w:val="ConsPlusNormal"/>
        <w:ind w:firstLine="540"/>
        <w:jc w:val="both"/>
        <w:rPr>
          <w:rFonts w:ascii="Times New Roman" w:hAnsi="Times New Roman" w:cs="Times New Roman"/>
          <w:sz w:val="28"/>
          <w:szCs w:val="28"/>
        </w:rPr>
      </w:pPr>
      <w:bookmarkStart w:id="3" w:name="P80"/>
      <w:bookmarkEnd w:id="3"/>
      <w:r w:rsidRPr="008846C0">
        <w:rPr>
          <w:rFonts w:ascii="Times New Roman" w:hAnsi="Times New Roman" w:cs="Times New Roman"/>
          <w:sz w:val="28"/>
          <w:szCs w:val="28"/>
        </w:rPr>
        <w:t xml:space="preserve">3) </w:t>
      </w:r>
      <w:r w:rsidR="00E13E23">
        <w:rPr>
          <w:rFonts w:ascii="Times New Roman" w:hAnsi="Times New Roman" w:cs="Times New Roman"/>
          <w:sz w:val="28"/>
          <w:szCs w:val="28"/>
        </w:rPr>
        <w:t xml:space="preserve"> </w:t>
      </w:r>
      <w:r w:rsidRPr="008846C0">
        <w:rPr>
          <w:rFonts w:ascii="Times New Roman" w:hAnsi="Times New Roman" w:cs="Times New Roman"/>
          <w:sz w:val="28"/>
          <w:szCs w:val="28"/>
        </w:rPr>
        <w:t>непроведение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3B16FC" w:rsidRPr="008846C0" w:rsidRDefault="003B16FC" w:rsidP="008846C0">
      <w:pPr>
        <w:pStyle w:val="ConsPlusNormal"/>
        <w:ind w:firstLine="540"/>
        <w:jc w:val="both"/>
        <w:rPr>
          <w:rFonts w:ascii="Times New Roman" w:hAnsi="Times New Roman" w:cs="Times New Roman"/>
          <w:sz w:val="28"/>
          <w:szCs w:val="28"/>
        </w:rPr>
      </w:pPr>
      <w:bookmarkStart w:id="4" w:name="P81"/>
      <w:bookmarkEnd w:id="4"/>
      <w:r w:rsidRPr="008846C0">
        <w:rPr>
          <w:rFonts w:ascii="Times New Roman" w:hAnsi="Times New Roman" w:cs="Times New Roman"/>
          <w:sz w:val="28"/>
          <w:szCs w:val="28"/>
        </w:rP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3B16FC" w:rsidRPr="008846C0" w:rsidRDefault="003B16FC" w:rsidP="008846C0">
      <w:pPr>
        <w:pStyle w:val="ConsPlusNormal"/>
        <w:ind w:firstLine="540"/>
        <w:jc w:val="both"/>
        <w:rPr>
          <w:rFonts w:ascii="Times New Roman" w:hAnsi="Times New Roman" w:cs="Times New Roman"/>
          <w:sz w:val="28"/>
          <w:szCs w:val="28"/>
        </w:rPr>
      </w:pPr>
      <w:r w:rsidRPr="008846C0">
        <w:rPr>
          <w:rFonts w:ascii="Times New Roman" w:hAnsi="Times New Roman" w:cs="Times New Roman"/>
          <w:sz w:val="28"/>
          <w:szCs w:val="28"/>
        </w:rPr>
        <w:t xml:space="preserve">5) </w:t>
      </w:r>
      <w:r w:rsidR="00E13E23">
        <w:rPr>
          <w:rFonts w:ascii="Times New Roman" w:hAnsi="Times New Roman" w:cs="Times New Roman"/>
          <w:sz w:val="28"/>
          <w:szCs w:val="28"/>
        </w:rPr>
        <w:t xml:space="preserve"> </w:t>
      </w:r>
      <w:r w:rsidRPr="008846C0">
        <w:rPr>
          <w:rFonts w:ascii="Times New Roman" w:hAnsi="Times New Roman" w:cs="Times New Roman"/>
          <w:sz w:val="28"/>
          <w:szCs w:val="28"/>
        </w:rPr>
        <w:t>наличие договора простого товарищества в письменной форме (для участников договора простого товарищества);</w:t>
      </w:r>
    </w:p>
    <w:p w:rsidR="003B16FC" w:rsidRPr="008846C0" w:rsidRDefault="00E13E23" w:rsidP="008846C0">
      <w:pPr>
        <w:pStyle w:val="ConsPlusNormal"/>
        <w:ind w:firstLine="540"/>
        <w:jc w:val="both"/>
        <w:rPr>
          <w:rFonts w:ascii="Times New Roman" w:hAnsi="Times New Roman" w:cs="Times New Roman"/>
          <w:sz w:val="28"/>
          <w:szCs w:val="28"/>
        </w:rPr>
      </w:pPr>
      <w:bookmarkStart w:id="5" w:name="P84"/>
      <w:bookmarkEnd w:id="5"/>
      <w:r>
        <w:rPr>
          <w:rFonts w:ascii="Times New Roman" w:hAnsi="Times New Roman" w:cs="Times New Roman"/>
          <w:sz w:val="28"/>
          <w:szCs w:val="28"/>
        </w:rPr>
        <w:t xml:space="preserve">6) </w:t>
      </w:r>
      <w:r w:rsidR="003B16FC" w:rsidRPr="008846C0">
        <w:rPr>
          <w:rFonts w:ascii="Times New Roman" w:hAnsi="Times New Roman" w:cs="Times New Roman"/>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7">
        <w:r w:rsidR="003B16FC" w:rsidRPr="008846C0">
          <w:rPr>
            <w:rFonts w:ascii="Times New Roman" w:hAnsi="Times New Roman" w:cs="Times New Roman"/>
            <w:sz w:val="28"/>
            <w:szCs w:val="28"/>
          </w:rPr>
          <w:t>частью 8 статьи 29</w:t>
        </w:r>
      </w:hyperlink>
      <w:r w:rsidR="008846C0">
        <w:rPr>
          <w:rFonts w:ascii="Times New Roman" w:hAnsi="Times New Roman" w:cs="Times New Roman"/>
          <w:sz w:val="28"/>
          <w:szCs w:val="28"/>
        </w:rPr>
        <w:t xml:space="preserve"> Федерального закона «</w:t>
      </w:r>
      <w:r w:rsidR="003B16FC" w:rsidRPr="008846C0">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846C0">
        <w:rPr>
          <w:rFonts w:ascii="Times New Roman" w:hAnsi="Times New Roman" w:cs="Times New Roman"/>
          <w:sz w:val="28"/>
          <w:szCs w:val="28"/>
        </w:rPr>
        <w:t>»</w:t>
      </w:r>
      <w:r w:rsidR="003B16FC" w:rsidRPr="008846C0">
        <w:rPr>
          <w:rFonts w:ascii="Times New Roman" w:hAnsi="Times New Roman" w:cs="Times New Roman"/>
          <w:sz w:val="28"/>
          <w:szCs w:val="28"/>
        </w:rPr>
        <w:t xml:space="preserve"> (далее - Федеральный закон).</w:t>
      </w:r>
    </w:p>
    <w:p w:rsidR="003B16FC" w:rsidRPr="003B16FC" w:rsidRDefault="003B16FC" w:rsidP="008846C0">
      <w:pPr>
        <w:pStyle w:val="ConsPlusNormal"/>
        <w:ind w:firstLine="540"/>
        <w:jc w:val="both"/>
        <w:rPr>
          <w:rFonts w:ascii="Times New Roman" w:hAnsi="Times New Roman" w:cs="Times New Roman"/>
          <w:sz w:val="28"/>
          <w:szCs w:val="28"/>
        </w:rPr>
      </w:pPr>
      <w:r w:rsidRPr="008846C0">
        <w:rPr>
          <w:rFonts w:ascii="Times New Roman" w:hAnsi="Times New Roman" w:cs="Times New Roman"/>
          <w:sz w:val="28"/>
          <w:szCs w:val="28"/>
        </w:rPr>
        <w:t xml:space="preserve">15. Требования, предусмотренные </w:t>
      </w:r>
      <w:hyperlink w:anchor="P77">
        <w:r w:rsidRPr="008846C0">
          <w:rPr>
            <w:rFonts w:ascii="Times New Roman" w:hAnsi="Times New Roman" w:cs="Times New Roman"/>
            <w:sz w:val="28"/>
            <w:szCs w:val="28"/>
          </w:rPr>
          <w:t>подпунктами 1</w:t>
        </w:r>
      </w:hyperlink>
      <w:r w:rsidRPr="008846C0">
        <w:rPr>
          <w:rFonts w:ascii="Times New Roman" w:hAnsi="Times New Roman" w:cs="Times New Roman"/>
          <w:sz w:val="28"/>
          <w:szCs w:val="28"/>
        </w:rPr>
        <w:t xml:space="preserve">, </w:t>
      </w:r>
      <w:hyperlink w:anchor="P80">
        <w:r w:rsidRPr="008846C0">
          <w:rPr>
            <w:rFonts w:ascii="Times New Roman" w:hAnsi="Times New Roman" w:cs="Times New Roman"/>
            <w:sz w:val="28"/>
            <w:szCs w:val="28"/>
          </w:rPr>
          <w:t>3</w:t>
        </w:r>
      </w:hyperlink>
      <w:r w:rsidRPr="008846C0">
        <w:rPr>
          <w:rFonts w:ascii="Times New Roman" w:hAnsi="Times New Roman" w:cs="Times New Roman"/>
          <w:sz w:val="28"/>
          <w:szCs w:val="28"/>
        </w:rPr>
        <w:t xml:space="preserve"> и </w:t>
      </w:r>
      <w:hyperlink w:anchor="P81">
        <w:r w:rsidRPr="008846C0">
          <w:rPr>
            <w:rFonts w:ascii="Times New Roman" w:hAnsi="Times New Roman" w:cs="Times New Roman"/>
            <w:sz w:val="28"/>
            <w:szCs w:val="28"/>
          </w:rPr>
          <w:t>4 пункта 14</w:t>
        </w:r>
      </w:hyperlink>
      <w:r w:rsidRPr="008846C0">
        <w:rPr>
          <w:rFonts w:ascii="Times New Roman" w:hAnsi="Times New Roman" w:cs="Times New Roman"/>
          <w:sz w:val="28"/>
          <w:szCs w:val="28"/>
        </w:rPr>
        <w:t xml:space="preserve"> настоящего Положения, применяются в отношении каждого участника договора </w:t>
      </w:r>
      <w:r w:rsidRPr="003B16FC">
        <w:rPr>
          <w:rFonts w:ascii="Times New Roman" w:hAnsi="Times New Roman" w:cs="Times New Roman"/>
          <w:sz w:val="28"/>
          <w:szCs w:val="28"/>
        </w:rPr>
        <w:t>простого товарищества.</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IV. Извещение о проведении конкурса, конкурсная документация</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16. Извещение о проведении конкурса и конкурсная документация размещаются на официальном сайте не менее чем за 30 (тридцать) дней до даты окончания подачи заявок на участие в конкурсе.</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17. В извещении о проведении конкурса указываются следующие сведения:</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конкурса;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2) </w:t>
      </w:r>
      <w:r w:rsidR="00990225">
        <w:rPr>
          <w:rFonts w:ascii="Times New Roman" w:hAnsi="Times New Roman" w:cs="Times New Roman"/>
          <w:sz w:val="28"/>
          <w:szCs w:val="28"/>
        </w:rPr>
        <w:t xml:space="preserve"> </w:t>
      </w:r>
      <w:r w:rsidRPr="003B16FC">
        <w:rPr>
          <w:rFonts w:ascii="Times New Roman" w:hAnsi="Times New Roman" w:cs="Times New Roman"/>
          <w:sz w:val="28"/>
          <w:szCs w:val="28"/>
        </w:rPr>
        <w:t>предмет конкурса;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5) дата, время и место проведения процедуры вскрытия конвертов с заявками на участие в конкурсе, а также место и дата рассмотрения таких заявок и подведения итогов конкурса;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lastRenderedPageBreak/>
        <w:t xml:space="preserve">6) </w:t>
      </w:r>
      <w:r w:rsidR="00447534">
        <w:rPr>
          <w:rFonts w:ascii="Times New Roman" w:hAnsi="Times New Roman" w:cs="Times New Roman"/>
          <w:sz w:val="28"/>
          <w:szCs w:val="28"/>
        </w:rPr>
        <w:t xml:space="preserve"> </w:t>
      </w:r>
      <w:r w:rsidRPr="003B16FC">
        <w:rPr>
          <w:rFonts w:ascii="Times New Roman" w:hAnsi="Times New Roman" w:cs="Times New Roman"/>
          <w:sz w:val="28"/>
          <w:szCs w:val="28"/>
        </w:rPr>
        <w:t xml:space="preserve">требования к осуществлению перевозок по нерегулируемым тарифам, установленные </w:t>
      </w:r>
      <w:hyperlink r:id="rId8">
        <w:r w:rsidRPr="008846C0">
          <w:rPr>
            <w:rFonts w:ascii="Times New Roman" w:hAnsi="Times New Roman" w:cs="Times New Roman"/>
            <w:sz w:val="28"/>
            <w:szCs w:val="28"/>
          </w:rPr>
          <w:t>статьей 7</w:t>
        </w:r>
      </w:hyperlink>
      <w:r w:rsidRPr="003B16FC">
        <w:rPr>
          <w:rFonts w:ascii="Times New Roman" w:hAnsi="Times New Roman" w:cs="Times New Roman"/>
          <w:sz w:val="28"/>
          <w:szCs w:val="28"/>
        </w:rPr>
        <w:t xml:space="preserve"> Закона Омской области </w:t>
      </w:r>
      <w:r w:rsidR="008846C0">
        <w:rPr>
          <w:rFonts w:ascii="Times New Roman" w:hAnsi="Times New Roman" w:cs="Times New Roman"/>
          <w:sz w:val="28"/>
          <w:szCs w:val="28"/>
        </w:rPr>
        <w:t>«</w:t>
      </w:r>
      <w:r w:rsidRPr="003B16FC">
        <w:rPr>
          <w:rFonts w:ascii="Times New Roman" w:hAnsi="Times New Roman" w:cs="Times New Roman"/>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w:t>
      </w:r>
      <w:r w:rsidR="008846C0">
        <w:rPr>
          <w:rFonts w:ascii="Times New Roman" w:hAnsi="Times New Roman" w:cs="Times New Roman"/>
          <w:sz w:val="28"/>
          <w:szCs w:val="28"/>
        </w:rPr>
        <w:t>меж</w:t>
      </w:r>
      <w:r w:rsidRPr="003B16FC">
        <w:rPr>
          <w:rFonts w:ascii="Times New Roman" w:hAnsi="Times New Roman" w:cs="Times New Roman"/>
          <w:sz w:val="28"/>
          <w:szCs w:val="28"/>
        </w:rPr>
        <w:t>муниципальном и муниципальном сообщении, водным транспортом в пригородном и муниципальном сообщении и железнодорожным транспортом в пригородном сообщении на территории Омской области</w:t>
      </w:r>
      <w:r w:rsidR="008846C0">
        <w:rPr>
          <w:rFonts w:ascii="Times New Roman" w:hAnsi="Times New Roman" w:cs="Times New Roman"/>
          <w:sz w:val="28"/>
          <w:szCs w:val="28"/>
        </w:rPr>
        <w:t>»</w:t>
      </w:r>
      <w:r w:rsidRPr="003B16FC">
        <w:rPr>
          <w:rFonts w:ascii="Times New Roman" w:hAnsi="Times New Roman" w:cs="Times New Roman"/>
          <w:sz w:val="28"/>
          <w:szCs w:val="28"/>
        </w:rPr>
        <w:t>.</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18. Конкурсная документация утверждается организатором открытого конкурса. Конкурсная документация должна содержать следующие сведения:</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1) </w:t>
      </w:r>
      <w:r w:rsidR="00447534">
        <w:rPr>
          <w:rFonts w:ascii="Times New Roman" w:hAnsi="Times New Roman" w:cs="Times New Roman"/>
          <w:sz w:val="28"/>
          <w:szCs w:val="28"/>
        </w:rPr>
        <w:t xml:space="preserve"> </w:t>
      </w:r>
      <w:r w:rsidRPr="003B16FC">
        <w:rPr>
          <w:rFonts w:ascii="Times New Roman" w:hAnsi="Times New Roman" w:cs="Times New Roman"/>
          <w:sz w:val="28"/>
          <w:szCs w:val="28"/>
        </w:rPr>
        <w:t>предмет конкурса;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2) лот(ы), которые в том числе должны содержать сведения, предусмотренные </w:t>
      </w:r>
      <w:hyperlink r:id="rId9">
        <w:r w:rsidRPr="006358BC">
          <w:rPr>
            <w:rFonts w:ascii="Times New Roman" w:hAnsi="Times New Roman" w:cs="Times New Roman"/>
            <w:sz w:val="28"/>
            <w:szCs w:val="28"/>
          </w:rPr>
          <w:t>пунктами 1</w:t>
        </w:r>
      </w:hyperlink>
      <w:r w:rsidRPr="006358BC">
        <w:rPr>
          <w:rFonts w:ascii="Times New Roman" w:hAnsi="Times New Roman" w:cs="Times New Roman"/>
          <w:sz w:val="28"/>
          <w:szCs w:val="28"/>
        </w:rPr>
        <w:t xml:space="preserve"> - </w:t>
      </w:r>
      <w:hyperlink r:id="rId10">
        <w:r w:rsidRPr="006358BC">
          <w:rPr>
            <w:rFonts w:ascii="Times New Roman" w:hAnsi="Times New Roman" w:cs="Times New Roman"/>
            <w:sz w:val="28"/>
            <w:szCs w:val="28"/>
          </w:rPr>
          <w:t>10</w:t>
        </w:r>
      </w:hyperlink>
      <w:r w:rsidRPr="006358BC">
        <w:rPr>
          <w:rFonts w:ascii="Times New Roman" w:hAnsi="Times New Roman" w:cs="Times New Roman"/>
          <w:sz w:val="28"/>
          <w:szCs w:val="28"/>
        </w:rPr>
        <w:t xml:space="preserve">, </w:t>
      </w:r>
      <w:hyperlink r:id="rId11">
        <w:r w:rsidRPr="006358BC">
          <w:rPr>
            <w:rFonts w:ascii="Times New Roman" w:hAnsi="Times New Roman" w:cs="Times New Roman"/>
            <w:sz w:val="28"/>
            <w:szCs w:val="28"/>
          </w:rPr>
          <w:t>12 части 1 статьи 26</w:t>
        </w:r>
      </w:hyperlink>
      <w:r w:rsidRPr="006358BC">
        <w:rPr>
          <w:rFonts w:ascii="Times New Roman" w:hAnsi="Times New Roman" w:cs="Times New Roman"/>
          <w:sz w:val="28"/>
          <w:szCs w:val="28"/>
        </w:rPr>
        <w:t xml:space="preserve"> </w:t>
      </w:r>
      <w:r w:rsidRPr="003B16FC">
        <w:rPr>
          <w:rFonts w:ascii="Times New Roman" w:hAnsi="Times New Roman" w:cs="Times New Roman"/>
          <w:sz w:val="28"/>
          <w:szCs w:val="28"/>
        </w:rPr>
        <w:t>Федерального закона;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3) </w:t>
      </w:r>
      <w:r w:rsidR="00447534">
        <w:rPr>
          <w:rFonts w:ascii="Times New Roman" w:hAnsi="Times New Roman" w:cs="Times New Roman"/>
          <w:sz w:val="28"/>
          <w:szCs w:val="28"/>
        </w:rPr>
        <w:t xml:space="preserve"> </w:t>
      </w:r>
      <w:r w:rsidRPr="003B16FC">
        <w:rPr>
          <w:rFonts w:ascii="Times New Roman" w:hAnsi="Times New Roman" w:cs="Times New Roman"/>
          <w:sz w:val="28"/>
          <w:szCs w:val="28"/>
        </w:rPr>
        <w:t>требования к участникам конкурса;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4) форма, порядок подачи заявки на участие в конкурсе с перечнем прилагаемых документов, порядок и сроки внесения изменений, отзыва заявки;</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5) порядок проведения вскрытия конвертов с заявками на участие в конкурсе;</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6) </w:t>
      </w:r>
      <w:r w:rsidR="00F11771">
        <w:rPr>
          <w:rFonts w:ascii="Times New Roman" w:hAnsi="Times New Roman" w:cs="Times New Roman"/>
          <w:sz w:val="28"/>
          <w:szCs w:val="28"/>
        </w:rPr>
        <w:t xml:space="preserve"> </w:t>
      </w:r>
      <w:r w:rsidRPr="003B16FC">
        <w:rPr>
          <w:rFonts w:ascii="Times New Roman" w:hAnsi="Times New Roman" w:cs="Times New Roman"/>
          <w:sz w:val="28"/>
          <w:szCs w:val="28"/>
        </w:rPr>
        <w:t>сроки подтверждения участником конкурса, которому предоставлено право на получение свидетельства об осуществлении перевозок по маршруту регулярных перевозок, наличия на праве собственности или на ином законном основании транспортных средств, предусмотренных его заявкой на участие в открытом конкурсе.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7) </w:t>
      </w:r>
      <w:r w:rsidR="00F576A3">
        <w:rPr>
          <w:rFonts w:ascii="Times New Roman" w:hAnsi="Times New Roman" w:cs="Times New Roman"/>
          <w:sz w:val="28"/>
          <w:szCs w:val="28"/>
        </w:rPr>
        <w:t xml:space="preserve"> </w:t>
      </w:r>
      <w:r w:rsidRPr="003B16FC">
        <w:rPr>
          <w:rFonts w:ascii="Times New Roman" w:hAnsi="Times New Roman" w:cs="Times New Roman"/>
          <w:sz w:val="28"/>
          <w:szCs w:val="28"/>
        </w:rPr>
        <w:t>форма, порядок, дата начала и окончания предоставления заявителям разъяснений порядка и условий проведения конкурса;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8) порядок выдачи свидетельства об осуществлении перевозок по маршруту регулярных перевозок и карты маршрута регулярных перевозок по результатам проведения конкурса;</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9) </w:t>
      </w:r>
      <w:r w:rsidR="00F576A3">
        <w:rPr>
          <w:rFonts w:ascii="Times New Roman" w:hAnsi="Times New Roman" w:cs="Times New Roman"/>
          <w:sz w:val="28"/>
          <w:szCs w:val="28"/>
        </w:rPr>
        <w:t xml:space="preserve"> </w:t>
      </w:r>
      <w:r w:rsidRPr="003B16FC">
        <w:rPr>
          <w:rFonts w:ascii="Times New Roman" w:hAnsi="Times New Roman" w:cs="Times New Roman"/>
          <w:sz w:val="28"/>
          <w:szCs w:val="28"/>
        </w:rPr>
        <w:t>порядок подтверждения наличия у участника конкурса транспортных средств, предусмотренных его заявкой на участие в конкурсе.</w:t>
      </w:r>
    </w:p>
    <w:p w:rsidR="003B16FC" w:rsidRPr="003B16FC" w:rsidRDefault="003B16FC" w:rsidP="008846C0">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 xml:space="preserve">19. Организатор конкурса вправе принять решение о внесении изменений в извещение о проведении конкурса, конкурсную документацию не позднее чем за 5 (пять) дней до даты окончания срока подачи заявок на участие в конкурсе. Изменение предмета конкурса не допускается. В течение 3 (трех) рабочих дней со дня принятия решения о внесении изменений в извещение о проведении конкурса, конкурсную документацию соответствующие изменения размещаются организатором конкурса на официальном сайте. При этом срок подачи заявок на участие в конкурсе должен быть продлен таким образом, чтобы со дня опубликования и (или) </w:t>
      </w:r>
      <w:r w:rsidRPr="003B16FC">
        <w:rPr>
          <w:rFonts w:ascii="Times New Roman" w:hAnsi="Times New Roman" w:cs="Times New Roman"/>
          <w:sz w:val="28"/>
          <w:szCs w:val="28"/>
        </w:rPr>
        <w:lastRenderedPageBreak/>
        <w:t>размещения изменений, внесенных в извещение о проведении конкурса, конкурсную документацию, до даты окончания подачи заявок на участие в конкурсе этот срок составлял не менее чем 20 (двадцать) дней.</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V. Порядок подачи заявок на участие в конкурсе</w:t>
      </w:r>
    </w:p>
    <w:p w:rsidR="003B16FC" w:rsidRPr="003B16FC" w:rsidRDefault="003B16FC">
      <w:pPr>
        <w:pStyle w:val="ConsPlusNormal"/>
        <w:jc w:val="both"/>
        <w:rPr>
          <w:rFonts w:ascii="Times New Roman" w:hAnsi="Times New Roman" w:cs="Times New Roman"/>
          <w:sz w:val="28"/>
          <w:szCs w:val="28"/>
        </w:rPr>
      </w:pP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xml:space="preserve">20. Заявитель подает заявление на участие в конкурсе по форме согласно </w:t>
      </w:r>
      <w:hyperlink w:anchor="P242">
        <w:r w:rsidRPr="006358BC">
          <w:rPr>
            <w:rFonts w:ascii="Times New Roman" w:hAnsi="Times New Roman" w:cs="Times New Roman"/>
            <w:sz w:val="28"/>
            <w:szCs w:val="28"/>
          </w:rPr>
          <w:t xml:space="preserve">приложению </w:t>
        </w:r>
        <w:r w:rsidR="006358BC">
          <w:rPr>
            <w:rFonts w:ascii="Times New Roman" w:hAnsi="Times New Roman" w:cs="Times New Roman"/>
            <w:sz w:val="28"/>
            <w:szCs w:val="28"/>
          </w:rPr>
          <w:t>№</w:t>
        </w:r>
        <w:r w:rsidRPr="006358BC">
          <w:rPr>
            <w:rFonts w:ascii="Times New Roman" w:hAnsi="Times New Roman" w:cs="Times New Roman"/>
            <w:sz w:val="28"/>
            <w:szCs w:val="28"/>
          </w:rPr>
          <w:t xml:space="preserve"> 1</w:t>
        </w:r>
      </w:hyperlink>
      <w:r w:rsidRPr="006358BC">
        <w:rPr>
          <w:rFonts w:ascii="Times New Roman" w:hAnsi="Times New Roman" w:cs="Times New Roman"/>
          <w:sz w:val="28"/>
          <w:szCs w:val="28"/>
        </w:rPr>
        <w:t xml:space="preserve"> к настоящему Положению с приложением следующих документов (далее - заявка):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xml:space="preserve">1) </w:t>
      </w:r>
      <w:r w:rsidR="00FA14F9">
        <w:rPr>
          <w:rFonts w:ascii="Times New Roman" w:hAnsi="Times New Roman" w:cs="Times New Roman"/>
          <w:sz w:val="28"/>
          <w:szCs w:val="28"/>
        </w:rPr>
        <w:t xml:space="preserve">  </w:t>
      </w:r>
      <w:r w:rsidRPr="006358BC">
        <w:rPr>
          <w:rFonts w:ascii="Times New Roman" w:hAnsi="Times New Roman" w:cs="Times New Roman"/>
          <w:sz w:val="28"/>
          <w:szCs w:val="28"/>
        </w:rPr>
        <w:t>документ, подтверждающий полномочия лица, подписавшего заявку на участие в конкурсе;</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2) договор простого товарищества в письменной форме, а также документы, подтверждающие полномочия уполномоченного участника договора простого товарищества;</w:t>
      </w:r>
    </w:p>
    <w:p w:rsidR="003B16FC" w:rsidRPr="006358BC" w:rsidRDefault="006358BC" w:rsidP="006358BC">
      <w:pPr>
        <w:pStyle w:val="ConsPlusNormal"/>
        <w:ind w:firstLine="540"/>
        <w:jc w:val="both"/>
        <w:rPr>
          <w:rFonts w:ascii="Times New Roman" w:hAnsi="Times New Roman" w:cs="Times New Roman"/>
          <w:sz w:val="28"/>
          <w:szCs w:val="28"/>
        </w:rPr>
      </w:pPr>
      <w:bookmarkStart w:id="6" w:name="P119"/>
      <w:bookmarkEnd w:id="6"/>
      <w:r>
        <w:rPr>
          <w:rFonts w:ascii="Times New Roman" w:hAnsi="Times New Roman" w:cs="Times New Roman"/>
          <w:sz w:val="28"/>
          <w:szCs w:val="28"/>
        </w:rPr>
        <w:t>4</w:t>
      </w:r>
      <w:r w:rsidR="003B16FC" w:rsidRPr="006358BC">
        <w:rPr>
          <w:rFonts w:ascii="Times New Roman" w:hAnsi="Times New Roman" w:cs="Times New Roman"/>
          <w:sz w:val="28"/>
          <w:szCs w:val="28"/>
        </w:rPr>
        <w:t>) копия лицензии на осуществление деятельности по перевозкам пассажиров и иных лиц автобусами (далее - лицензия);</w:t>
      </w:r>
    </w:p>
    <w:p w:rsidR="003B16FC" w:rsidRPr="006358BC" w:rsidRDefault="006358BC" w:rsidP="00FA14F9">
      <w:pPr>
        <w:pStyle w:val="ConsPlusNormal"/>
        <w:tabs>
          <w:tab w:val="left" w:pos="851"/>
        </w:tabs>
        <w:ind w:firstLine="540"/>
        <w:jc w:val="both"/>
        <w:rPr>
          <w:rFonts w:ascii="Times New Roman" w:hAnsi="Times New Roman" w:cs="Times New Roman"/>
          <w:sz w:val="28"/>
          <w:szCs w:val="28"/>
        </w:rPr>
      </w:pPr>
      <w:bookmarkStart w:id="7" w:name="P120"/>
      <w:bookmarkEnd w:id="7"/>
      <w:r>
        <w:rPr>
          <w:rFonts w:ascii="Times New Roman" w:hAnsi="Times New Roman" w:cs="Times New Roman"/>
          <w:sz w:val="28"/>
          <w:szCs w:val="28"/>
        </w:rPr>
        <w:t>5</w:t>
      </w:r>
      <w:r w:rsidR="00FA14F9">
        <w:rPr>
          <w:rFonts w:ascii="Times New Roman" w:hAnsi="Times New Roman" w:cs="Times New Roman"/>
          <w:sz w:val="28"/>
          <w:szCs w:val="28"/>
        </w:rPr>
        <w:t xml:space="preserve">) </w:t>
      </w:r>
      <w:hyperlink w:anchor="P342">
        <w:r w:rsidR="003B16FC" w:rsidRPr="006358BC">
          <w:rPr>
            <w:rFonts w:ascii="Times New Roman" w:hAnsi="Times New Roman" w:cs="Times New Roman"/>
            <w:sz w:val="28"/>
            <w:szCs w:val="28"/>
          </w:rPr>
          <w:t>сведения</w:t>
        </w:r>
      </w:hyperlink>
      <w:r w:rsidR="003B16FC" w:rsidRPr="006358BC">
        <w:rPr>
          <w:rFonts w:ascii="Times New Roman" w:hAnsi="Times New Roman" w:cs="Times New Roman"/>
          <w:sz w:val="28"/>
          <w:szCs w:val="28"/>
        </w:rPr>
        <w:t xml:space="preserve"> о транспортных средствах участника конкурса, выставляемых на маршрут(-ы) регулярных перевозок автомобильным транспортом, соответствующих требованиям, указанным в реестре муниципальных маршрутов регулярных перевозок по маршруту(-ам) на территории Омской области, в отношении которого(-ых) выдается свидетельство об осуществлении перевозок по маршруту регулярных перевозок, входящему(-им) в соответствующий лот (далее соответственно - транспортные средства, сведения). Сведения представляются по форме согласно приложению </w:t>
      </w:r>
      <w:r>
        <w:rPr>
          <w:rFonts w:ascii="Times New Roman" w:hAnsi="Times New Roman" w:cs="Times New Roman"/>
          <w:sz w:val="28"/>
          <w:szCs w:val="28"/>
        </w:rPr>
        <w:t>№</w:t>
      </w:r>
      <w:r w:rsidR="003B16FC" w:rsidRPr="006358BC">
        <w:rPr>
          <w:rFonts w:ascii="Times New Roman" w:hAnsi="Times New Roman" w:cs="Times New Roman"/>
          <w:sz w:val="28"/>
          <w:szCs w:val="28"/>
        </w:rPr>
        <w:t xml:space="preserve"> 2 к настоящему Положению с приложением:</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выписки из реестра лицензий, ведение которого осуществляется Федеральной службой по надзору в сфере транспорта (ее территориальными органами), содержащей сведения об автобусах лицензиата (участника конкурса). Транспортные средства, выставляемые на маршрут(-ы) регулярных перевозок автомобильным транспортом, должны быть включены в реестр лицензий под лицензией участника конкурса;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копий документов о праве собственности или ином законном основании на транспортные средства;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документов, подтверждающих наличие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3B16FC" w:rsidRPr="006358BC" w:rsidRDefault="006358BC" w:rsidP="006358BC">
      <w:pPr>
        <w:pStyle w:val="ConsPlusNormal"/>
        <w:ind w:firstLine="540"/>
        <w:jc w:val="both"/>
        <w:rPr>
          <w:rFonts w:ascii="Times New Roman" w:hAnsi="Times New Roman" w:cs="Times New Roman"/>
          <w:sz w:val="28"/>
          <w:szCs w:val="28"/>
        </w:rPr>
      </w:pPr>
      <w:bookmarkStart w:id="8" w:name="P124"/>
      <w:bookmarkEnd w:id="8"/>
      <w:r>
        <w:rPr>
          <w:rFonts w:ascii="Times New Roman" w:hAnsi="Times New Roman" w:cs="Times New Roman"/>
          <w:sz w:val="28"/>
          <w:szCs w:val="28"/>
        </w:rPr>
        <w:t>6</w:t>
      </w:r>
      <w:r w:rsidR="003B16FC" w:rsidRPr="006358B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3B16FC" w:rsidRPr="006358BC" w:rsidRDefault="006358BC" w:rsidP="006358BC">
      <w:pPr>
        <w:pStyle w:val="ConsPlusNormal"/>
        <w:ind w:firstLine="540"/>
        <w:jc w:val="both"/>
        <w:rPr>
          <w:rFonts w:ascii="Times New Roman" w:hAnsi="Times New Roman" w:cs="Times New Roman"/>
          <w:sz w:val="28"/>
          <w:szCs w:val="28"/>
        </w:rPr>
      </w:pPr>
      <w:bookmarkStart w:id="9" w:name="P125"/>
      <w:bookmarkEnd w:id="9"/>
      <w:r>
        <w:rPr>
          <w:rFonts w:ascii="Times New Roman" w:hAnsi="Times New Roman" w:cs="Times New Roman"/>
          <w:sz w:val="28"/>
          <w:szCs w:val="28"/>
        </w:rPr>
        <w:t>7</w:t>
      </w:r>
      <w:r w:rsidR="003B16FC" w:rsidRPr="006358BC">
        <w:rPr>
          <w:rFonts w:ascii="Times New Roman" w:hAnsi="Times New Roman" w:cs="Times New Roman"/>
          <w:sz w:val="28"/>
          <w:szCs w:val="28"/>
        </w:rPr>
        <w:t xml:space="preserve">) сведения обо всех водителях, осуществлявших трудовую деятельность у юридического лица, индивидуального предпринимателя или участников договора простого товарищества в течение года, предшествующего дате </w:t>
      </w:r>
      <w:r w:rsidR="003B16FC" w:rsidRPr="006358BC">
        <w:rPr>
          <w:rFonts w:ascii="Times New Roman" w:hAnsi="Times New Roman" w:cs="Times New Roman"/>
          <w:sz w:val="28"/>
          <w:szCs w:val="28"/>
        </w:rPr>
        <w:lastRenderedPageBreak/>
        <w:t>размещения извещения о проведении открытого конкурса на официальном сайте (далее - дата размещения извещения):</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фамилия, имя и отчество;</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дата рождения;</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место рождения;</w:t>
      </w:r>
    </w:p>
    <w:p w:rsidR="003B16FC" w:rsidRPr="006358BC" w:rsidRDefault="006358BC" w:rsidP="006358BC">
      <w:pPr>
        <w:pStyle w:val="ConsPlusNormal"/>
        <w:ind w:firstLine="540"/>
        <w:jc w:val="both"/>
        <w:rPr>
          <w:rFonts w:ascii="Times New Roman" w:hAnsi="Times New Roman" w:cs="Times New Roman"/>
          <w:sz w:val="28"/>
          <w:szCs w:val="28"/>
        </w:rPr>
      </w:pPr>
      <w:bookmarkStart w:id="10" w:name="P129"/>
      <w:bookmarkEnd w:id="10"/>
      <w:r>
        <w:rPr>
          <w:rFonts w:ascii="Times New Roman" w:hAnsi="Times New Roman" w:cs="Times New Roman"/>
          <w:sz w:val="28"/>
          <w:szCs w:val="28"/>
        </w:rPr>
        <w:t>8</w:t>
      </w:r>
      <w:r w:rsidR="003B16FC" w:rsidRPr="006358BC">
        <w:rPr>
          <w:rFonts w:ascii="Times New Roman" w:hAnsi="Times New Roman" w:cs="Times New Roman"/>
          <w:sz w:val="28"/>
          <w:szCs w:val="28"/>
        </w:rPr>
        <w:t xml:space="preserve">) </w:t>
      </w:r>
      <w:hyperlink w:anchor="P413">
        <w:r w:rsidR="003B16FC" w:rsidRPr="006358BC">
          <w:rPr>
            <w:rFonts w:ascii="Times New Roman" w:hAnsi="Times New Roman" w:cs="Times New Roman"/>
            <w:sz w:val="28"/>
            <w:szCs w:val="28"/>
          </w:rPr>
          <w:t>сведения</w:t>
        </w:r>
      </w:hyperlink>
      <w:r w:rsidR="003B16FC" w:rsidRPr="006358BC">
        <w:rPr>
          <w:rFonts w:ascii="Times New Roman" w:hAnsi="Times New Roman" w:cs="Times New Roman"/>
          <w:sz w:val="28"/>
          <w:szCs w:val="28"/>
        </w:rPr>
        <w:t xml:space="preserve">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а также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по форме согласно приложению </w:t>
      </w:r>
      <w:r>
        <w:rPr>
          <w:rFonts w:ascii="Times New Roman" w:hAnsi="Times New Roman" w:cs="Times New Roman"/>
          <w:sz w:val="28"/>
          <w:szCs w:val="28"/>
        </w:rPr>
        <w:t>№</w:t>
      </w:r>
      <w:r w:rsidR="003B16FC" w:rsidRPr="006358BC">
        <w:rPr>
          <w:rFonts w:ascii="Times New Roman" w:hAnsi="Times New Roman" w:cs="Times New Roman"/>
          <w:sz w:val="28"/>
          <w:szCs w:val="28"/>
        </w:rPr>
        <w:t xml:space="preserve"> 3 к настоящему Положению;</w:t>
      </w:r>
    </w:p>
    <w:p w:rsidR="003B16FC" w:rsidRPr="006358BC" w:rsidRDefault="006358BC" w:rsidP="006358BC">
      <w:pPr>
        <w:pStyle w:val="ConsPlusNormal"/>
        <w:ind w:firstLine="540"/>
        <w:jc w:val="both"/>
        <w:rPr>
          <w:rFonts w:ascii="Times New Roman" w:hAnsi="Times New Roman" w:cs="Times New Roman"/>
          <w:sz w:val="28"/>
          <w:szCs w:val="28"/>
        </w:rPr>
      </w:pPr>
      <w:bookmarkStart w:id="11" w:name="P130"/>
      <w:bookmarkEnd w:id="11"/>
      <w:r>
        <w:rPr>
          <w:rFonts w:ascii="Times New Roman" w:hAnsi="Times New Roman" w:cs="Times New Roman"/>
          <w:sz w:val="28"/>
          <w:szCs w:val="28"/>
        </w:rPr>
        <w:t>9</w:t>
      </w:r>
      <w:r w:rsidR="003B16FC" w:rsidRPr="006358B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3B16FC" w:rsidRPr="006358BC" w:rsidRDefault="003B16FC" w:rsidP="006358BC">
      <w:pPr>
        <w:pStyle w:val="ConsPlusNormal"/>
        <w:ind w:firstLine="540"/>
        <w:jc w:val="both"/>
        <w:rPr>
          <w:rFonts w:ascii="Times New Roman" w:hAnsi="Times New Roman" w:cs="Times New Roman"/>
          <w:sz w:val="28"/>
          <w:szCs w:val="28"/>
        </w:rPr>
      </w:pPr>
      <w:bookmarkStart w:id="12" w:name="P131"/>
      <w:bookmarkEnd w:id="12"/>
      <w:r w:rsidRPr="006358BC">
        <w:rPr>
          <w:rFonts w:ascii="Times New Roman" w:hAnsi="Times New Roman" w:cs="Times New Roman"/>
          <w:sz w:val="28"/>
          <w:szCs w:val="28"/>
        </w:rPr>
        <w:t>1</w:t>
      </w:r>
      <w:r w:rsidR="006358BC">
        <w:rPr>
          <w:rFonts w:ascii="Times New Roman" w:hAnsi="Times New Roman" w:cs="Times New Roman"/>
          <w:sz w:val="28"/>
          <w:szCs w:val="28"/>
        </w:rPr>
        <w:t>0</w:t>
      </w:r>
      <w:r w:rsidRPr="006358BC">
        <w:rPr>
          <w:rFonts w:ascii="Times New Roman" w:hAnsi="Times New Roman" w:cs="Times New Roman"/>
          <w:sz w:val="28"/>
          <w:szCs w:val="28"/>
        </w:rPr>
        <w:t xml:space="preserve">) декларация о соответствии участника конкурса требованиям, установленным в соответствии с </w:t>
      </w:r>
      <w:hyperlink w:anchor="P80">
        <w:r w:rsidRPr="006358BC">
          <w:rPr>
            <w:rFonts w:ascii="Times New Roman" w:hAnsi="Times New Roman" w:cs="Times New Roman"/>
            <w:sz w:val="28"/>
            <w:szCs w:val="28"/>
          </w:rPr>
          <w:t>подпунктами 3</w:t>
        </w:r>
      </w:hyperlink>
      <w:r w:rsidRPr="006358BC">
        <w:rPr>
          <w:rFonts w:ascii="Times New Roman" w:hAnsi="Times New Roman" w:cs="Times New Roman"/>
          <w:sz w:val="28"/>
          <w:szCs w:val="28"/>
        </w:rPr>
        <w:t xml:space="preserve">, </w:t>
      </w:r>
      <w:hyperlink w:anchor="P81">
        <w:r w:rsidRPr="006358BC">
          <w:rPr>
            <w:rFonts w:ascii="Times New Roman" w:hAnsi="Times New Roman" w:cs="Times New Roman"/>
            <w:sz w:val="28"/>
            <w:szCs w:val="28"/>
          </w:rPr>
          <w:t>4</w:t>
        </w:r>
      </w:hyperlink>
      <w:r w:rsidRPr="006358BC">
        <w:rPr>
          <w:rFonts w:ascii="Times New Roman" w:hAnsi="Times New Roman" w:cs="Times New Roman"/>
          <w:sz w:val="28"/>
          <w:szCs w:val="28"/>
        </w:rPr>
        <w:t xml:space="preserve">, </w:t>
      </w:r>
      <w:hyperlink w:anchor="P84">
        <w:r w:rsidRPr="006358BC">
          <w:rPr>
            <w:rFonts w:ascii="Times New Roman" w:hAnsi="Times New Roman" w:cs="Times New Roman"/>
            <w:sz w:val="28"/>
            <w:szCs w:val="28"/>
          </w:rPr>
          <w:t>6 пункта 14</w:t>
        </w:r>
      </w:hyperlink>
      <w:r w:rsidRPr="006358BC">
        <w:rPr>
          <w:rFonts w:ascii="Times New Roman" w:hAnsi="Times New Roman" w:cs="Times New Roman"/>
          <w:sz w:val="28"/>
          <w:szCs w:val="28"/>
        </w:rPr>
        <w:t xml:space="preserve"> настоящего Положения.</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xml:space="preserve">В случае подачи заявки уполномоченным представителем договора простого товарищества заявитель подает заявку с приложением документов, указанных в </w:t>
      </w:r>
      <w:hyperlink w:anchor="P119">
        <w:r w:rsidRPr="006358BC">
          <w:rPr>
            <w:rFonts w:ascii="Times New Roman" w:hAnsi="Times New Roman" w:cs="Times New Roman"/>
            <w:sz w:val="28"/>
            <w:szCs w:val="28"/>
          </w:rPr>
          <w:t>подпунктах 5</w:t>
        </w:r>
      </w:hyperlink>
      <w:r w:rsidRPr="006358BC">
        <w:rPr>
          <w:rFonts w:ascii="Times New Roman" w:hAnsi="Times New Roman" w:cs="Times New Roman"/>
          <w:sz w:val="28"/>
          <w:szCs w:val="28"/>
        </w:rPr>
        <w:t xml:space="preserve">, </w:t>
      </w:r>
      <w:hyperlink w:anchor="P124">
        <w:r w:rsidRPr="006358BC">
          <w:rPr>
            <w:rFonts w:ascii="Times New Roman" w:hAnsi="Times New Roman" w:cs="Times New Roman"/>
            <w:sz w:val="28"/>
            <w:szCs w:val="28"/>
          </w:rPr>
          <w:t>7</w:t>
        </w:r>
      </w:hyperlink>
      <w:r w:rsidRPr="006358BC">
        <w:rPr>
          <w:rFonts w:ascii="Times New Roman" w:hAnsi="Times New Roman" w:cs="Times New Roman"/>
          <w:sz w:val="28"/>
          <w:szCs w:val="28"/>
        </w:rPr>
        <w:t xml:space="preserve">, </w:t>
      </w:r>
      <w:hyperlink w:anchor="P125">
        <w:r w:rsidRPr="006358BC">
          <w:rPr>
            <w:rFonts w:ascii="Times New Roman" w:hAnsi="Times New Roman" w:cs="Times New Roman"/>
            <w:sz w:val="28"/>
            <w:szCs w:val="28"/>
          </w:rPr>
          <w:t>8</w:t>
        </w:r>
      </w:hyperlink>
      <w:r w:rsidRPr="006358BC">
        <w:rPr>
          <w:rFonts w:ascii="Times New Roman" w:hAnsi="Times New Roman" w:cs="Times New Roman"/>
          <w:sz w:val="28"/>
          <w:szCs w:val="28"/>
        </w:rPr>
        <w:t xml:space="preserve">, </w:t>
      </w:r>
      <w:hyperlink w:anchor="P129">
        <w:r w:rsidRPr="006358BC">
          <w:rPr>
            <w:rFonts w:ascii="Times New Roman" w:hAnsi="Times New Roman" w:cs="Times New Roman"/>
            <w:sz w:val="28"/>
            <w:szCs w:val="28"/>
          </w:rPr>
          <w:t>9</w:t>
        </w:r>
      </w:hyperlink>
      <w:r w:rsidRPr="006358BC">
        <w:rPr>
          <w:rFonts w:ascii="Times New Roman" w:hAnsi="Times New Roman" w:cs="Times New Roman"/>
          <w:sz w:val="28"/>
          <w:szCs w:val="28"/>
        </w:rPr>
        <w:t xml:space="preserve">, </w:t>
      </w:r>
      <w:hyperlink w:anchor="P130">
        <w:r w:rsidRPr="006358BC">
          <w:rPr>
            <w:rFonts w:ascii="Times New Roman" w:hAnsi="Times New Roman" w:cs="Times New Roman"/>
            <w:sz w:val="28"/>
            <w:szCs w:val="28"/>
          </w:rPr>
          <w:t>10</w:t>
        </w:r>
      </w:hyperlink>
      <w:r w:rsidRPr="006358BC">
        <w:rPr>
          <w:rFonts w:ascii="Times New Roman" w:hAnsi="Times New Roman" w:cs="Times New Roman"/>
          <w:sz w:val="28"/>
          <w:szCs w:val="28"/>
        </w:rPr>
        <w:t xml:space="preserve">, </w:t>
      </w:r>
      <w:hyperlink w:anchor="P131">
        <w:r w:rsidRPr="006358BC">
          <w:rPr>
            <w:rFonts w:ascii="Times New Roman" w:hAnsi="Times New Roman" w:cs="Times New Roman"/>
            <w:sz w:val="28"/>
            <w:szCs w:val="28"/>
          </w:rPr>
          <w:t>11</w:t>
        </w:r>
      </w:hyperlink>
      <w:r w:rsidRPr="006358BC">
        <w:rPr>
          <w:rFonts w:ascii="Times New Roman" w:hAnsi="Times New Roman" w:cs="Times New Roman"/>
          <w:sz w:val="28"/>
          <w:szCs w:val="28"/>
        </w:rPr>
        <w:t xml:space="preserve"> настоящего пункта, в отношении каждого участника договора простого товарищества.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Копии документов, указанные в настоящем пункте, заверяются в установленном законодательством порядке.</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21. Заявитель вправе подать в отношении каждого лота одну заявку.</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xml:space="preserve">22. Заявка представляется в письменной форме в запечатанном конверте с описью документов в сроки и по адресу, указанные организатором конкурса в извещении о проведении конкурса. При этом на конверте указывается наименование конкурса с номером и датой распоряжения уполномоченного органа, в соответствии с которым объявлен конкурс, номер лота, на участие в котором подается указанная заявка, а также наименование заявителя с указанием ИНН, почтовый адрес с указанием индекса (для </w:t>
      </w:r>
      <w:r w:rsidRPr="006358BC">
        <w:rPr>
          <w:rFonts w:ascii="Times New Roman" w:hAnsi="Times New Roman" w:cs="Times New Roman"/>
          <w:sz w:val="28"/>
          <w:szCs w:val="28"/>
        </w:rPr>
        <w:lastRenderedPageBreak/>
        <w:t>юридического лица, юридического лица - участника договора простого товарищества) или фамилия, имя, отчество, сведения о месте жительства с указанием индекса (для индивидуального предпринимателя, индивидуального - участника договора простого товарищества).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Все листы заявки, все листы тома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23. Заявка подается организатору конкурса заявителем или лицом, уполномоченным таким заявителем, в запечатанном конверте лично в руки специалисту, осуществляющему прием заявок (далее - специалист), либо направляется в адрес организатора конкурса заказным письмом. Дата и время отправления заказного письма являются датой и временем подачи заявки. На конверте с заявкой специалистом ставится отметка о дате и времени подачи заявки, регистрационный номер заявки и подпись специалиста. При личной подаче заявки по просьбе заявителя специалист расписывается на копии лицевой стороны конверта с заявкой. Каждая заявка, поданная в срок, указанный в извещении о проведении конкурса, регистрируется организатором конкурса в журнале приема заявок на участие в открытом конкурсе, в котором указываются следующие сведения:</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1) регистрационный номер заявки;</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2) информация о заявителе - наименование (для юридических лиц, юридических лиц - участников договора простого товарищества), фамилия, имя, отчество (для индивидуальных предпринимателей, индивидуальных предпринимателей - участников договора простого товарищества);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 номер лота, на который подается заявка;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4) дата и местное время подачи заявки;</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5) подпись заявителя;</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6) подпись специалиста, принявшего заявку;</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7) примечание, которое может содержать дату и время отзыва заявителем заявки, а также подпись заявителя в случае отзыва заявки либо иную информацию.</w:t>
      </w:r>
    </w:p>
    <w:p w:rsidR="003B16FC" w:rsidRPr="003B16F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24. Заявки, а также иные дополнительные документы к заявке, поступаю</w:t>
      </w:r>
      <w:r w:rsidRPr="003B16FC">
        <w:rPr>
          <w:rFonts w:ascii="Times New Roman" w:hAnsi="Times New Roman" w:cs="Times New Roman"/>
          <w:sz w:val="28"/>
          <w:szCs w:val="28"/>
        </w:rPr>
        <w:t>щие после окончания приема заявок, не принимаются, не регистрируются, не рассматриваются.</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VI. Форма, порядок, дата начала и окончания предоставления</w:t>
      </w:r>
    </w:p>
    <w:p w:rsidR="003B16FC" w:rsidRPr="003B16FC" w:rsidRDefault="003B16FC">
      <w:pPr>
        <w:pStyle w:val="ConsPlusTitle"/>
        <w:jc w:val="center"/>
        <w:rPr>
          <w:rFonts w:ascii="Times New Roman" w:hAnsi="Times New Roman" w:cs="Times New Roman"/>
          <w:sz w:val="28"/>
          <w:szCs w:val="28"/>
        </w:rPr>
      </w:pPr>
      <w:r w:rsidRPr="003B16FC">
        <w:rPr>
          <w:rFonts w:ascii="Times New Roman" w:hAnsi="Times New Roman" w:cs="Times New Roman"/>
          <w:sz w:val="28"/>
          <w:szCs w:val="28"/>
        </w:rPr>
        <w:t>заявителям разъяснений порядка и условий проведения конкурса</w:t>
      </w:r>
    </w:p>
    <w:p w:rsidR="003B16FC" w:rsidRPr="003B16FC" w:rsidRDefault="003B16FC">
      <w:pPr>
        <w:pStyle w:val="ConsPlusNormal"/>
        <w:jc w:val="both"/>
        <w:rPr>
          <w:rFonts w:ascii="Times New Roman" w:hAnsi="Times New Roman" w:cs="Times New Roman"/>
          <w:sz w:val="28"/>
          <w:szCs w:val="28"/>
        </w:rPr>
      </w:pPr>
    </w:p>
    <w:p w:rsidR="003B16FC" w:rsidRPr="003B16FC" w:rsidRDefault="00170279" w:rsidP="00170279">
      <w:pPr>
        <w:pStyle w:val="ConsPlusNormal"/>
        <w:tabs>
          <w:tab w:val="left" w:pos="993"/>
        </w:tabs>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3B16FC" w:rsidRPr="003B16FC">
        <w:rPr>
          <w:rFonts w:ascii="Times New Roman" w:hAnsi="Times New Roman" w:cs="Times New Roman"/>
          <w:sz w:val="28"/>
          <w:szCs w:val="28"/>
        </w:rPr>
        <w:t>Любой заявитель вправе направить в письменной форме организатору конкурса запрос о разъяснении порядка и условий проведения конкурса. В течение 3 (трех) рабочих дней со дня поступления указанного запроса организатор конкурса обязан направить в письменной форме разъяснения порядка и условий проведения конкурса, если указанный запрос поступил к организатору конкурса не позднее чем за 5 (пять) дней до даты окончания подачи заявок на участие в конкурсе.</w:t>
      </w:r>
    </w:p>
    <w:p w:rsidR="003B16FC" w:rsidRPr="003B16FC" w:rsidRDefault="003B16FC" w:rsidP="006358BC">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lastRenderedPageBreak/>
        <w:t>26. В течение 1 (одного) рабочего дня со дня направления разъяснения положений условий и порядка проведения конкурса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VII. Вскрытие конвертов с заявками на участие в конкурсе</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rsidP="006358BC">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27. Публично в день, во время и в месте, указанном в извещении о проведении конкурса, комиссией вскрываются конверты с заявками.</w:t>
      </w:r>
    </w:p>
    <w:p w:rsidR="003B16FC" w:rsidRPr="003B16FC" w:rsidRDefault="003B16FC" w:rsidP="006358BC">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28. Заявители, подавшие заявки, или их представители вправе присутствовать при вскрытии конвертов с заявками.</w:t>
      </w:r>
    </w:p>
    <w:p w:rsidR="003B16FC" w:rsidRPr="003B16FC" w:rsidRDefault="003B16FC" w:rsidP="006358BC">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29. Наименование заявителя и входящие в состав заявки документы объявляются при вскрытии конвертов с заявками и заносятся в протокол вскрытия конвертов с заявками.</w:t>
      </w:r>
    </w:p>
    <w:p w:rsidR="003B16FC" w:rsidRPr="003B16FC" w:rsidRDefault="003B16FC" w:rsidP="006358BC">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Копия указанного протокола размещается на официальном сайте в срок не позднее 1 (одного) рабочего дня, следующего за днем его подписания.</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VIII. Порядок допуска к участию в конкурсе, оценка</w:t>
      </w:r>
    </w:p>
    <w:p w:rsidR="003B16FC" w:rsidRPr="003B16FC" w:rsidRDefault="003B16FC">
      <w:pPr>
        <w:pStyle w:val="ConsPlusTitle"/>
        <w:jc w:val="center"/>
        <w:rPr>
          <w:rFonts w:ascii="Times New Roman" w:hAnsi="Times New Roman" w:cs="Times New Roman"/>
          <w:sz w:val="28"/>
          <w:szCs w:val="28"/>
        </w:rPr>
      </w:pPr>
      <w:r w:rsidRPr="003B16FC">
        <w:rPr>
          <w:rFonts w:ascii="Times New Roman" w:hAnsi="Times New Roman" w:cs="Times New Roman"/>
          <w:sz w:val="28"/>
          <w:szCs w:val="28"/>
        </w:rPr>
        <w:t>и сопоставление заявок, порядок определения победителя</w:t>
      </w:r>
    </w:p>
    <w:p w:rsidR="003B16FC" w:rsidRPr="003B16FC" w:rsidRDefault="003B16FC">
      <w:pPr>
        <w:pStyle w:val="ConsPlusTitle"/>
        <w:jc w:val="center"/>
        <w:rPr>
          <w:rFonts w:ascii="Times New Roman" w:hAnsi="Times New Roman" w:cs="Times New Roman"/>
          <w:sz w:val="28"/>
          <w:szCs w:val="28"/>
        </w:rPr>
      </w:pPr>
      <w:r w:rsidRPr="003B16FC">
        <w:rPr>
          <w:rFonts w:ascii="Times New Roman" w:hAnsi="Times New Roman" w:cs="Times New Roman"/>
          <w:sz w:val="28"/>
          <w:szCs w:val="28"/>
        </w:rPr>
        <w:t>конкурса</w:t>
      </w:r>
    </w:p>
    <w:p w:rsidR="003B16FC" w:rsidRPr="003B16FC" w:rsidRDefault="003B16FC">
      <w:pPr>
        <w:pStyle w:val="ConsPlusNormal"/>
        <w:jc w:val="both"/>
        <w:rPr>
          <w:rFonts w:ascii="Times New Roman" w:hAnsi="Times New Roman" w:cs="Times New Roman"/>
          <w:sz w:val="28"/>
          <w:szCs w:val="28"/>
        </w:rPr>
      </w:pPr>
    </w:p>
    <w:p w:rsidR="003B16FC" w:rsidRPr="006358BC" w:rsidRDefault="003B16FC" w:rsidP="00170279">
      <w:pPr>
        <w:pStyle w:val="ConsPlusNormal"/>
        <w:tabs>
          <w:tab w:val="left" w:pos="993"/>
        </w:tabs>
        <w:ind w:firstLine="540"/>
        <w:jc w:val="both"/>
        <w:rPr>
          <w:rFonts w:ascii="Times New Roman" w:hAnsi="Times New Roman" w:cs="Times New Roman"/>
          <w:sz w:val="28"/>
          <w:szCs w:val="28"/>
        </w:rPr>
      </w:pPr>
      <w:r w:rsidRPr="006358BC">
        <w:rPr>
          <w:rFonts w:ascii="Times New Roman" w:hAnsi="Times New Roman" w:cs="Times New Roman"/>
          <w:sz w:val="28"/>
          <w:szCs w:val="28"/>
        </w:rPr>
        <w:t>30. Комиссия рассматривает заявки на соответствие заявителя, подавшего такую заявку, требованиям, установленным конкурсной документацией.</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31. По результатам рассмотрения заявок комиссией принимается решение:</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1) о допуске заявителя к участию в конкурсе и о признании его участником конкурса;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2) об отказе в допуске заявителя к участию в конкурсе;</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 об отклонении заявки участника конкурса.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xml:space="preserve">32. Заявитель не допускается комиссией к участию в конкурсе в случае, если заявитель не соответствует хотя бы одному из требований, указанных в конкурсной документации. Соответствие участника конкурса требованию, предусмотренному </w:t>
      </w:r>
      <w:hyperlink w:anchor="P81">
        <w:r w:rsidRPr="006358BC">
          <w:rPr>
            <w:rFonts w:ascii="Times New Roman" w:hAnsi="Times New Roman" w:cs="Times New Roman"/>
            <w:sz w:val="28"/>
            <w:szCs w:val="28"/>
          </w:rPr>
          <w:t>подпунктом 4 пункта 14</w:t>
        </w:r>
      </w:hyperlink>
      <w:r w:rsidRPr="006358BC">
        <w:rPr>
          <w:rFonts w:ascii="Times New Roman" w:hAnsi="Times New Roman" w:cs="Times New Roman"/>
          <w:sz w:val="28"/>
          <w:szCs w:val="28"/>
        </w:rPr>
        <w:t xml:space="preserve"> настоящего Положения, рассматривается комиссией по состоянию на дату подачи заявки участником конкурса. Заявки на участие в открытом конкурсе, которые содержат недостоверные сведения, отклоняются. В случае отклонения заявки на участие в открытом конкурсе организатор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конкурсе с мотивированным обоснованием причин отклонения, указанием допущенных нарушений, неисполненных требований </w:t>
      </w:r>
      <w:r w:rsidRPr="006358BC">
        <w:rPr>
          <w:rFonts w:ascii="Times New Roman" w:hAnsi="Times New Roman" w:cs="Times New Roman"/>
          <w:sz w:val="28"/>
          <w:szCs w:val="28"/>
        </w:rPr>
        <w:lastRenderedPageBreak/>
        <w:t>нормативных правовых актов, явившихся основанием для отклонения такой заявки. Решение об отклонении заявки участника конкурса может быть принято комиссией, в том числе, по результатам процедуры подтверждения наличия у участника конкурса транспортных средств, предусмотренных его заявкой на участие в конкурсе, в случае выявления комиссией несоответствия заявленных участником конкурса сведений о транспортном(ых) средстве(ах) фактическим, что расценивается как недостоверные сведения, содержащиеся в заявке.</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33. Протокол рассмотрения заявок ведется комиссией и подписывается всеми присутствующими на заседании членами комиссии в день рассмотрения заявок на предмет соответствия заявителей требованиям, установленным конкурсной документацией.</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34. Протокол рассмотрения заявок должен содержать следующие сведения:</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1) о месте, дате, времени рассмотрения заявок;</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2) о заявителях:</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наименование (для юридических лиц, юридических лиц - участников договора простого товарищества), фамилия, имя, отчество (для индивидуальных предпринимателей, индивидуальных предпринимателей - участников договора простого товарищества);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сведения об ИНН;</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юридический и почтовый адрес юридического лица, юридического лица - участника договора простого товарищества, место жительства индивидуального предпринимателя, индивидуального предпринимателя - участника договора простого товарищества;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 о решении комиссии о допуске заявителя к участию в конкурсе или об отказе в допуске заявителю к участию в конкурсе с обоснованием такого решения и указанием причин отказа в допуске к участию в конкурсе;</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4) о решении каждого члена комиссии о допуске заявителя к участию в конкурсе или об отказе в допуске заявителю к участию в конкурсе с обоснованием такого решения и указанием причин отказа в допуске к участию в конкурсе.</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35. Копия указанного протокола размещается на официальном сайте в течение 2 (двух) рабочих дней, следующих за днем его подписания.</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xml:space="preserve">36. Комиссия осуществляет оценку и сопоставление заявок в соответствии со </w:t>
      </w:r>
      <w:hyperlink w:anchor="P473">
        <w:r w:rsidRPr="006358BC">
          <w:rPr>
            <w:rFonts w:ascii="Times New Roman" w:hAnsi="Times New Roman" w:cs="Times New Roman"/>
            <w:sz w:val="28"/>
            <w:szCs w:val="28"/>
          </w:rPr>
          <w:t>шкалой</w:t>
        </w:r>
      </w:hyperlink>
      <w:r w:rsidRPr="006358BC">
        <w:rPr>
          <w:rFonts w:ascii="Times New Roman" w:hAnsi="Times New Roman" w:cs="Times New Roman"/>
          <w:sz w:val="28"/>
          <w:szCs w:val="28"/>
        </w:rPr>
        <w:t xml:space="preserve"> для оценки критериев, установленной в приложении </w:t>
      </w:r>
      <w:r w:rsidR="00067601">
        <w:rPr>
          <w:rFonts w:ascii="Times New Roman" w:hAnsi="Times New Roman" w:cs="Times New Roman"/>
          <w:sz w:val="28"/>
          <w:szCs w:val="28"/>
        </w:rPr>
        <w:t>№</w:t>
      </w:r>
      <w:r w:rsidRPr="006358BC">
        <w:rPr>
          <w:rFonts w:ascii="Times New Roman" w:hAnsi="Times New Roman" w:cs="Times New Roman"/>
          <w:sz w:val="28"/>
          <w:szCs w:val="28"/>
        </w:rPr>
        <w:t xml:space="preserve"> 4 к настоящему Положению.</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37. Оценка заявки участника конкурса осуществляется на основании данных, содержащихся в документах, представленных участником конкурса, а также документах, полученных от третьих лиц в случаях, предусмотренных настоящим Положением.</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lastRenderedPageBreak/>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38. Комиссия имеет право проверять предоставленную участниками конкурса информацию, запрашивать информацию у третьих лиц, государственных органов.</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39. Каждой заявке присваивается порядковый номер в порядке уменьшения ее оценки. Заявке, получившей высшую оценку, присваивается первый номер.</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40. Победителем конкурса признается участник конкурса, заявке которого присвоен первый номер.</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xml:space="preserve">41. В случае если заявкам нескольких участников конкурса присвоен первый номер, победителем конкурса признается тот участник конкурса, заявка которого получила высшую оценку по сумме критериев, указанных в </w:t>
      </w:r>
      <w:hyperlink w:anchor="P473">
        <w:r w:rsidRPr="006358BC">
          <w:rPr>
            <w:rFonts w:ascii="Times New Roman" w:hAnsi="Times New Roman" w:cs="Times New Roman"/>
            <w:sz w:val="28"/>
            <w:szCs w:val="28"/>
          </w:rPr>
          <w:t>пунктах 1</w:t>
        </w:r>
      </w:hyperlink>
      <w:r w:rsidRPr="006358BC">
        <w:rPr>
          <w:rFonts w:ascii="Times New Roman" w:hAnsi="Times New Roman" w:cs="Times New Roman"/>
          <w:sz w:val="28"/>
          <w:szCs w:val="28"/>
        </w:rPr>
        <w:t xml:space="preserve"> и </w:t>
      </w:r>
      <w:hyperlink w:anchor="P473">
        <w:r w:rsidRPr="006358BC">
          <w:rPr>
            <w:rFonts w:ascii="Times New Roman" w:hAnsi="Times New Roman" w:cs="Times New Roman"/>
            <w:sz w:val="28"/>
            <w:szCs w:val="28"/>
          </w:rPr>
          <w:t>2</w:t>
        </w:r>
      </w:hyperlink>
      <w:r w:rsidRPr="006358BC">
        <w:rPr>
          <w:rFonts w:ascii="Times New Roman" w:hAnsi="Times New Roman" w:cs="Times New Roman"/>
          <w:sz w:val="28"/>
          <w:szCs w:val="28"/>
        </w:rPr>
        <w:t xml:space="preserve"> Шкалы для оценки критериев. Если высшую оценку по сумме указанных критериев получили несколько этих заявок, победителем конкурса признается тот участник конкурса, заявке которого соответствует лучшее значение критерия, указанного в </w:t>
      </w:r>
      <w:hyperlink w:anchor="P473">
        <w:r w:rsidRPr="006358BC">
          <w:rPr>
            <w:rFonts w:ascii="Times New Roman" w:hAnsi="Times New Roman" w:cs="Times New Roman"/>
            <w:sz w:val="28"/>
            <w:szCs w:val="28"/>
          </w:rPr>
          <w:t>пункте 4</w:t>
        </w:r>
      </w:hyperlink>
      <w:r w:rsidRPr="006358BC">
        <w:rPr>
          <w:rFonts w:ascii="Times New Roman" w:hAnsi="Times New Roman" w:cs="Times New Roman"/>
          <w:sz w:val="28"/>
          <w:szCs w:val="28"/>
        </w:rPr>
        <w:t xml:space="preserve"> Шкалы для оценки критериев, а при отсутствии такого участника - участник конкурса, заявке которого соответствует лучшее значение критерия, указанного в </w:t>
      </w:r>
      <w:hyperlink w:anchor="P473">
        <w:r w:rsidRPr="006358BC">
          <w:rPr>
            <w:rFonts w:ascii="Times New Roman" w:hAnsi="Times New Roman" w:cs="Times New Roman"/>
            <w:sz w:val="28"/>
            <w:szCs w:val="28"/>
          </w:rPr>
          <w:t>пункте 3</w:t>
        </w:r>
      </w:hyperlink>
      <w:r w:rsidRPr="006358BC">
        <w:rPr>
          <w:rFonts w:ascii="Times New Roman" w:hAnsi="Times New Roman" w:cs="Times New Roman"/>
          <w:sz w:val="28"/>
          <w:szCs w:val="28"/>
        </w:rPr>
        <w:t xml:space="preserve"> Шкалы для оценки критериев. В случае если заявкам на участие в конкурсе присвоено одинаковое количество баллов во всех случаях, указанных в настоящем пункте,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42. Протокол оценки, сопоставления заявок и подведения итогов конкурса ведется комиссией и подписывается всеми присутствующими на заседании членами комиссии в день подведения итогов конкурса и должен содержать следующие сведения:</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1) о месте, дате, времени оценки, сопоставления заявок и подведения итогов конкурса;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2) об участниках конкурса: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наименование (для юридических лиц, юридических лиц - участников договора простого товарищества), фамилия, имя, отчество (для индивидуальных предпринимателей, индивидуальных предпринимателей - участников договора простого товарищества);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сведения об ИНН;</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юридический и почтовый адрес юридического лица, юридического лица - участника договора простого товарищества, место жительства индивидуального предпринимателя, индивидуального предпринимателя - участника договора простого товарищества;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 xml:space="preserve">3) о количестве баллов, набранных соответствующими участниками конкурса, а также о порядковых номерах, присвоенных этим участникам </w:t>
      </w:r>
      <w:r w:rsidRPr="006358BC">
        <w:rPr>
          <w:rFonts w:ascii="Times New Roman" w:hAnsi="Times New Roman" w:cs="Times New Roman"/>
          <w:sz w:val="28"/>
          <w:szCs w:val="28"/>
        </w:rPr>
        <w:lastRenderedPageBreak/>
        <w:t>конкурса;</w:t>
      </w:r>
    </w:p>
    <w:p w:rsidR="003B16FC" w:rsidRPr="006358B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4) о подведении итога конкурса и о решении об определении победителя, принятом на основании результатов оценки и сопоставления заявок.</w:t>
      </w:r>
    </w:p>
    <w:p w:rsidR="003B16FC" w:rsidRPr="003B16FC" w:rsidRDefault="003B16FC" w:rsidP="006358BC">
      <w:pPr>
        <w:pStyle w:val="ConsPlusNormal"/>
        <w:ind w:firstLine="540"/>
        <w:jc w:val="both"/>
        <w:rPr>
          <w:rFonts w:ascii="Times New Roman" w:hAnsi="Times New Roman" w:cs="Times New Roman"/>
          <w:sz w:val="28"/>
          <w:szCs w:val="28"/>
        </w:rPr>
      </w:pPr>
      <w:r w:rsidRPr="006358BC">
        <w:rPr>
          <w:rFonts w:ascii="Times New Roman" w:hAnsi="Times New Roman" w:cs="Times New Roman"/>
          <w:sz w:val="28"/>
          <w:szCs w:val="28"/>
        </w:rPr>
        <w:t>43. Протокол оценки, сопоставления заявок и подведения итогов конкурса размещается на официальном сайте организатором конкурса в течение 2 (двух) рабочих дней</w:t>
      </w:r>
      <w:r w:rsidRPr="003B16FC">
        <w:rPr>
          <w:rFonts w:ascii="Times New Roman" w:hAnsi="Times New Roman" w:cs="Times New Roman"/>
          <w:sz w:val="28"/>
          <w:szCs w:val="28"/>
        </w:rPr>
        <w:t>, следующих за днем его подписания.</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IX. Выдача свидетельства об осуществлении перевозок</w:t>
      </w:r>
    </w:p>
    <w:p w:rsidR="003B16FC" w:rsidRPr="003B16FC" w:rsidRDefault="003B16FC">
      <w:pPr>
        <w:pStyle w:val="ConsPlusTitle"/>
        <w:jc w:val="center"/>
        <w:rPr>
          <w:rFonts w:ascii="Times New Roman" w:hAnsi="Times New Roman" w:cs="Times New Roman"/>
          <w:sz w:val="28"/>
          <w:szCs w:val="28"/>
        </w:rPr>
      </w:pPr>
      <w:r w:rsidRPr="003B16FC">
        <w:rPr>
          <w:rFonts w:ascii="Times New Roman" w:hAnsi="Times New Roman" w:cs="Times New Roman"/>
          <w:sz w:val="28"/>
          <w:szCs w:val="28"/>
        </w:rPr>
        <w:t>по маршруту регулярных перевозок и карты маршрута регулярных</w:t>
      </w:r>
    </w:p>
    <w:p w:rsidR="003B16FC" w:rsidRPr="003B16FC" w:rsidRDefault="003B16FC">
      <w:pPr>
        <w:pStyle w:val="ConsPlusTitle"/>
        <w:jc w:val="center"/>
        <w:rPr>
          <w:rFonts w:ascii="Times New Roman" w:hAnsi="Times New Roman" w:cs="Times New Roman"/>
          <w:sz w:val="28"/>
          <w:szCs w:val="28"/>
        </w:rPr>
      </w:pPr>
      <w:r w:rsidRPr="003B16FC">
        <w:rPr>
          <w:rFonts w:ascii="Times New Roman" w:hAnsi="Times New Roman" w:cs="Times New Roman"/>
          <w:sz w:val="28"/>
          <w:szCs w:val="28"/>
        </w:rPr>
        <w:t>перевозок по результатам проведения конкурса</w:t>
      </w:r>
    </w:p>
    <w:p w:rsidR="003B16FC" w:rsidRPr="003B16FC" w:rsidRDefault="003B16FC">
      <w:pPr>
        <w:pStyle w:val="ConsPlusNormal"/>
        <w:jc w:val="both"/>
        <w:rPr>
          <w:rFonts w:ascii="Times New Roman" w:hAnsi="Times New Roman" w:cs="Times New Roman"/>
          <w:sz w:val="28"/>
          <w:szCs w:val="28"/>
        </w:rPr>
      </w:pPr>
    </w:p>
    <w:p w:rsidR="003B16FC" w:rsidRPr="00067601" w:rsidRDefault="003B16FC" w:rsidP="00067601">
      <w:pPr>
        <w:pStyle w:val="ConsPlusNormal"/>
        <w:ind w:firstLine="540"/>
        <w:jc w:val="both"/>
        <w:rPr>
          <w:rFonts w:ascii="Times New Roman" w:hAnsi="Times New Roman" w:cs="Times New Roman"/>
          <w:sz w:val="28"/>
          <w:szCs w:val="28"/>
        </w:rPr>
      </w:pPr>
      <w:r w:rsidRPr="00067601">
        <w:rPr>
          <w:rFonts w:ascii="Times New Roman" w:hAnsi="Times New Roman" w:cs="Times New Roman"/>
          <w:sz w:val="28"/>
          <w:szCs w:val="28"/>
        </w:rPr>
        <w:t xml:space="preserve">44. </w:t>
      </w:r>
      <w:r w:rsidR="00222454">
        <w:rPr>
          <w:rFonts w:ascii="Times New Roman" w:hAnsi="Times New Roman" w:cs="Times New Roman"/>
          <w:sz w:val="28"/>
          <w:szCs w:val="28"/>
        </w:rPr>
        <w:t xml:space="preserve"> </w:t>
      </w:r>
      <w:r w:rsidRPr="00067601">
        <w:rPr>
          <w:rFonts w:ascii="Times New Roman" w:hAnsi="Times New Roman" w:cs="Times New Roman"/>
          <w:sz w:val="28"/>
          <w:szCs w:val="28"/>
        </w:rPr>
        <w:t>По результатам конкурса свидетельство и карты маршрута выдаются победителю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участнику конкурса, подавшему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на срок не менее чем пять лет.</w:t>
      </w:r>
    </w:p>
    <w:p w:rsidR="003B16FC" w:rsidRPr="00067601" w:rsidRDefault="003B16FC" w:rsidP="00067601">
      <w:pPr>
        <w:pStyle w:val="ConsPlusNormal"/>
        <w:ind w:firstLine="540"/>
        <w:jc w:val="both"/>
        <w:rPr>
          <w:rFonts w:ascii="Times New Roman" w:hAnsi="Times New Roman" w:cs="Times New Roman"/>
          <w:sz w:val="28"/>
          <w:szCs w:val="28"/>
        </w:rPr>
      </w:pPr>
      <w:bookmarkStart w:id="13" w:name="P206"/>
      <w:bookmarkEnd w:id="13"/>
      <w:r w:rsidRPr="00067601">
        <w:rPr>
          <w:rFonts w:ascii="Times New Roman" w:hAnsi="Times New Roman" w:cs="Times New Roman"/>
          <w:sz w:val="28"/>
          <w:szCs w:val="28"/>
        </w:rPr>
        <w:t xml:space="preserve">45. </w:t>
      </w:r>
      <w:r w:rsidR="00222454">
        <w:rPr>
          <w:rFonts w:ascii="Times New Roman" w:hAnsi="Times New Roman" w:cs="Times New Roman"/>
          <w:sz w:val="28"/>
          <w:szCs w:val="28"/>
        </w:rPr>
        <w:t xml:space="preserve"> </w:t>
      </w:r>
      <w:r w:rsidRPr="00067601">
        <w:rPr>
          <w:rFonts w:ascii="Times New Roman" w:hAnsi="Times New Roman" w:cs="Times New Roman"/>
          <w:sz w:val="28"/>
          <w:szCs w:val="28"/>
        </w:rPr>
        <w:t>Победитель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участник конкурса с целью получения свидетельства и карты маршрута обращается к организатору конкурса в течение десяти дней со дня подтверждения наличия у него транспортных средств, предусмотренных его заявкой на участие в открытом конкурсе.</w:t>
      </w:r>
    </w:p>
    <w:p w:rsidR="003B16FC" w:rsidRPr="00067601" w:rsidRDefault="003B16FC" w:rsidP="00067601">
      <w:pPr>
        <w:pStyle w:val="ConsPlusNormal"/>
        <w:ind w:firstLine="540"/>
        <w:jc w:val="both"/>
        <w:rPr>
          <w:rFonts w:ascii="Times New Roman" w:hAnsi="Times New Roman" w:cs="Times New Roman"/>
          <w:sz w:val="28"/>
          <w:szCs w:val="28"/>
        </w:rPr>
      </w:pPr>
      <w:bookmarkStart w:id="14" w:name="P207"/>
      <w:bookmarkEnd w:id="14"/>
      <w:r w:rsidRPr="00067601">
        <w:rPr>
          <w:rFonts w:ascii="Times New Roman" w:hAnsi="Times New Roman" w:cs="Times New Roman"/>
          <w:sz w:val="28"/>
          <w:szCs w:val="28"/>
        </w:rPr>
        <w:t xml:space="preserve">46. </w:t>
      </w:r>
      <w:r w:rsidR="00222454">
        <w:rPr>
          <w:rFonts w:ascii="Times New Roman" w:hAnsi="Times New Roman" w:cs="Times New Roman"/>
          <w:sz w:val="28"/>
          <w:szCs w:val="28"/>
        </w:rPr>
        <w:t xml:space="preserve"> </w:t>
      </w:r>
      <w:r w:rsidRPr="00067601">
        <w:rPr>
          <w:rFonts w:ascii="Times New Roman" w:hAnsi="Times New Roman" w:cs="Times New Roman"/>
          <w:sz w:val="28"/>
          <w:szCs w:val="28"/>
        </w:rPr>
        <w:t xml:space="preserve">В случае если победитель конкурса не обратился к организатору конкурса в срок, установленный </w:t>
      </w:r>
      <w:hyperlink w:anchor="P206">
        <w:r w:rsidRPr="00067601">
          <w:rPr>
            <w:rFonts w:ascii="Times New Roman" w:hAnsi="Times New Roman" w:cs="Times New Roman"/>
            <w:sz w:val="28"/>
            <w:szCs w:val="28"/>
          </w:rPr>
          <w:t>пунктом 45</w:t>
        </w:r>
      </w:hyperlink>
      <w:r w:rsidRPr="00067601">
        <w:rPr>
          <w:rFonts w:ascii="Times New Roman" w:hAnsi="Times New Roman" w:cs="Times New Roman"/>
          <w:sz w:val="28"/>
          <w:szCs w:val="28"/>
        </w:rPr>
        <w:t xml:space="preserve"> настоящего Положения, или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конкурсе которого присвоен второй номер.</w:t>
      </w:r>
    </w:p>
    <w:p w:rsidR="003B16FC" w:rsidRPr="00067601" w:rsidRDefault="003B16FC" w:rsidP="00067601">
      <w:pPr>
        <w:pStyle w:val="ConsPlusNormal"/>
        <w:ind w:firstLine="540"/>
        <w:jc w:val="both"/>
        <w:rPr>
          <w:rFonts w:ascii="Times New Roman" w:hAnsi="Times New Roman" w:cs="Times New Roman"/>
          <w:sz w:val="28"/>
          <w:szCs w:val="28"/>
        </w:rPr>
      </w:pPr>
      <w:r w:rsidRPr="00067601">
        <w:rPr>
          <w:rFonts w:ascii="Times New Roman" w:hAnsi="Times New Roman" w:cs="Times New Roman"/>
          <w:sz w:val="28"/>
          <w:szCs w:val="28"/>
        </w:rPr>
        <w:t xml:space="preserve">47. Организатор конкурса в случае наступления обстоятельств, указанных в </w:t>
      </w:r>
      <w:hyperlink w:anchor="P207">
        <w:r w:rsidRPr="00067601">
          <w:rPr>
            <w:rFonts w:ascii="Times New Roman" w:hAnsi="Times New Roman" w:cs="Times New Roman"/>
            <w:sz w:val="28"/>
            <w:szCs w:val="28"/>
          </w:rPr>
          <w:t>пункте 46</w:t>
        </w:r>
      </w:hyperlink>
      <w:r w:rsidRPr="00067601">
        <w:rPr>
          <w:rFonts w:ascii="Times New Roman" w:hAnsi="Times New Roman" w:cs="Times New Roman"/>
          <w:sz w:val="28"/>
          <w:szCs w:val="28"/>
        </w:rPr>
        <w:t xml:space="preserve"> настоящего Положения, в срок не позднее 2 (двух) рабочих дней с даты их наступления уведомляет о возможности получения свидетельства и карты маршрута участника конкурса, заявке которого присвоен второй номер.</w:t>
      </w:r>
    </w:p>
    <w:p w:rsidR="003B16FC" w:rsidRPr="00067601" w:rsidRDefault="003B16FC" w:rsidP="00067601">
      <w:pPr>
        <w:pStyle w:val="ConsPlusNormal"/>
        <w:ind w:firstLine="540"/>
        <w:jc w:val="both"/>
        <w:rPr>
          <w:rFonts w:ascii="Times New Roman" w:hAnsi="Times New Roman" w:cs="Times New Roman"/>
          <w:sz w:val="28"/>
          <w:szCs w:val="28"/>
        </w:rPr>
      </w:pPr>
      <w:r w:rsidRPr="00067601">
        <w:rPr>
          <w:rFonts w:ascii="Times New Roman" w:hAnsi="Times New Roman" w:cs="Times New Roman"/>
          <w:sz w:val="28"/>
          <w:szCs w:val="28"/>
        </w:rPr>
        <w:t xml:space="preserve">47.1. Днем утверждения результатов открытого конкурса является день обращения победителя конкурса или участника конкурса, которому право на получение свидетельств об осуществлении перевозок по маршрутам предоставлено в соответствии с настоящим Положением, к организатору </w:t>
      </w:r>
      <w:r w:rsidRPr="00067601">
        <w:rPr>
          <w:rFonts w:ascii="Times New Roman" w:hAnsi="Times New Roman" w:cs="Times New Roman"/>
          <w:sz w:val="28"/>
          <w:szCs w:val="28"/>
        </w:rPr>
        <w:lastRenderedPageBreak/>
        <w:t>конкурса с целью получения свидетельств и карт маршрута при условии подтверждения наличия у него транспортных средств, предусмотренных его заявкой на участие в открытом конкурсе, в установленном конкурсной документацией порядке.</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X. Признание конкурса несостоявшимся, последствия</w:t>
      </w:r>
    </w:p>
    <w:p w:rsidR="003B16FC" w:rsidRPr="003B16FC" w:rsidRDefault="003B16FC">
      <w:pPr>
        <w:pStyle w:val="ConsPlusTitle"/>
        <w:jc w:val="center"/>
        <w:rPr>
          <w:rFonts w:ascii="Times New Roman" w:hAnsi="Times New Roman" w:cs="Times New Roman"/>
          <w:sz w:val="28"/>
          <w:szCs w:val="28"/>
        </w:rPr>
      </w:pPr>
      <w:r w:rsidRPr="003B16FC">
        <w:rPr>
          <w:rFonts w:ascii="Times New Roman" w:hAnsi="Times New Roman" w:cs="Times New Roman"/>
          <w:sz w:val="28"/>
          <w:szCs w:val="28"/>
        </w:rPr>
        <w:t>признания конкурса несостоявшимся</w:t>
      </w:r>
    </w:p>
    <w:p w:rsidR="003B16FC" w:rsidRPr="003B16FC" w:rsidRDefault="003B16FC">
      <w:pPr>
        <w:pStyle w:val="ConsPlusNormal"/>
        <w:jc w:val="both"/>
        <w:rPr>
          <w:rFonts w:ascii="Times New Roman" w:hAnsi="Times New Roman" w:cs="Times New Roman"/>
          <w:sz w:val="28"/>
          <w:szCs w:val="28"/>
        </w:rPr>
      </w:pPr>
    </w:p>
    <w:p w:rsidR="003B16FC" w:rsidRPr="00067601" w:rsidRDefault="003B16FC" w:rsidP="00067601">
      <w:pPr>
        <w:pStyle w:val="ConsPlusNormal"/>
        <w:ind w:firstLine="540"/>
        <w:jc w:val="both"/>
        <w:rPr>
          <w:rFonts w:ascii="Times New Roman" w:hAnsi="Times New Roman" w:cs="Times New Roman"/>
          <w:sz w:val="28"/>
          <w:szCs w:val="28"/>
        </w:rPr>
      </w:pPr>
      <w:r w:rsidRPr="00067601">
        <w:rPr>
          <w:rFonts w:ascii="Times New Roman" w:hAnsi="Times New Roman" w:cs="Times New Roman"/>
          <w:sz w:val="28"/>
          <w:szCs w:val="28"/>
        </w:rPr>
        <w:t>48. Конкурс признается несостоявшимся по каждому лоту отдельно.</w:t>
      </w:r>
    </w:p>
    <w:p w:rsidR="003B16FC" w:rsidRPr="00067601" w:rsidRDefault="003B16FC" w:rsidP="00067601">
      <w:pPr>
        <w:pStyle w:val="ConsPlusNormal"/>
        <w:ind w:firstLine="540"/>
        <w:jc w:val="both"/>
        <w:rPr>
          <w:rFonts w:ascii="Times New Roman" w:hAnsi="Times New Roman" w:cs="Times New Roman"/>
          <w:sz w:val="28"/>
          <w:szCs w:val="28"/>
        </w:rPr>
      </w:pPr>
      <w:r w:rsidRPr="00067601">
        <w:rPr>
          <w:rFonts w:ascii="Times New Roman" w:hAnsi="Times New Roman" w:cs="Times New Roman"/>
          <w:sz w:val="28"/>
          <w:szCs w:val="28"/>
        </w:rPr>
        <w:t>49. Конкурс признается несостоявшимся в следующих случаях:</w:t>
      </w:r>
    </w:p>
    <w:p w:rsidR="003B16FC" w:rsidRPr="00067601" w:rsidRDefault="003B16FC" w:rsidP="00067601">
      <w:pPr>
        <w:pStyle w:val="ConsPlusNormal"/>
        <w:ind w:firstLine="540"/>
        <w:jc w:val="both"/>
        <w:rPr>
          <w:rFonts w:ascii="Times New Roman" w:hAnsi="Times New Roman" w:cs="Times New Roman"/>
          <w:sz w:val="28"/>
          <w:szCs w:val="28"/>
        </w:rPr>
      </w:pPr>
      <w:r w:rsidRPr="00067601">
        <w:rPr>
          <w:rFonts w:ascii="Times New Roman" w:hAnsi="Times New Roman" w:cs="Times New Roman"/>
          <w:sz w:val="28"/>
          <w:szCs w:val="28"/>
        </w:rPr>
        <w:t xml:space="preserve">1) </w:t>
      </w:r>
      <w:r w:rsidR="00087379">
        <w:rPr>
          <w:rFonts w:ascii="Times New Roman" w:hAnsi="Times New Roman" w:cs="Times New Roman"/>
          <w:sz w:val="28"/>
          <w:szCs w:val="28"/>
        </w:rPr>
        <w:t xml:space="preserve">    </w:t>
      </w:r>
      <w:r w:rsidRPr="00067601">
        <w:rPr>
          <w:rFonts w:ascii="Times New Roman" w:hAnsi="Times New Roman" w:cs="Times New Roman"/>
          <w:sz w:val="28"/>
          <w:szCs w:val="28"/>
        </w:rPr>
        <w:t>если по окончании срока подачи заявок на участие в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В таком случае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3B16FC" w:rsidRPr="00067601" w:rsidRDefault="003B16FC" w:rsidP="00067601">
      <w:pPr>
        <w:pStyle w:val="ConsPlusNormal"/>
        <w:ind w:firstLine="540"/>
        <w:jc w:val="both"/>
        <w:rPr>
          <w:rFonts w:ascii="Times New Roman" w:hAnsi="Times New Roman" w:cs="Times New Roman"/>
          <w:sz w:val="28"/>
          <w:szCs w:val="28"/>
        </w:rPr>
      </w:pPr>
      <w:r w:rsidRPr="00067601">
        <w:rPr>
          <w:rFonts w:ascii="Times New Roman" w:hAnsi="Times New Roman" w:cs="Times New Roman"/>
          <w:sz w:val="28"/>
          <w:szCs w:val="28"/>
        </w:rPr>
        <w:t xml:space="preserve">2) </w:t>
      </w:r>
      <w:r w:rsidR="00087379">
        <w:rPr>
          <w:rFonts w:ascii="Times New Roman" w:hAnsi="Times New Roman" w:cs="Times New Roman"/>
          <w:sz w:val="28"/>
          <w:szCs w:val="28"/>
        </w:rPr>
        <w:t xml:space="preserve">  </w:t>
      </w:r>
      <w:r w:rsidRPr="00067601">
        <w:rPr>
          <w:rFonts w:ascii="Times New Roman" w:hAnsi="Times New Roman" w:cs="Times New Roman"/>
          <w:sz w:val="28"/>
          <w:szCs w:val="28"/>
        </w:rPr>
        <w:t xml:space="preserve">если участник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не обратился к организатору конкурса в срок, установленный </w:t>
      </w:r>
      <w:hyperlink w:anchor="P206">
        <w:r w:rsidRPr="00067601">
          <w:rPr>
            <w:rFonts w:ascii="Times New Roman" w:hAnsi="Times New Roman" w:cs="Times New Roman"/>
            <w:sz w:val="28"/>
            <w:szCs w:val="28"/>
          </w:rPr>
          <w:t>пунктом 45</w:t>
        </w:r>
      </w:hyperlink>
      <w:r w:rsidRPr="00067601">
        <w:rPr>
          <w:rFonts w:ascii="Times New Roman" w:hAnsi="Times New Roman" w:cs="Times New Roman"/>
          <w:sz w:val="28"/>
          <w:szCs w:val="28"/>
        </w:rPr>
        <w:t xml:space="preserve"> настоящего Положения, или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В таком случае организатором назначается повторное проведение открытого конкурса;</w:t>
      </w:r>
    </w:p>
    <w:p w:rsidR="003B16FC" w:rsidRPr="00067601" w:rsidRDefault="003B16FC" w:rsidP="00067601">
      <w:pPr>
        <w:pStyle w:val="ConsPlusNormal"/>
        <w:ind w:firstLine="540"/>
        <w:jc w:val="both"/>
        <w:rPr>
          <w:rFonts w:ascii="Times New Roman" w:hAnsi="Times New Roman" w:cs="Times New Roman"/>
          <w:sz w:val="28"/>
          <w:szCs w:val="28"/>
        </w:rPr>
      </w:pPr>
      <w:r w:rsidRPr="00067601">
        <w:rPr>
          <w:rFonts w:ascii="Times New Roman" w:hAnsi="Times New Roman" w:cs="Times New Roman"/>
          <w:sz w:val="28"/>
          <w:szCs w:val="28"/>
        </w:rPr>
        <w:t xml:space="preserve">3) </w:t>
      </w:r>
      <w:r w:rsidR="00087379">
        <w:rPr>
          <w:rFonts w:ascii="Times New Roman" w:hAnsi="Times New Roman" w:cs="Times New Roman"/>
          <w:sz w:val="28"/>
          <w:szCs w:val="28"/>
        </w:rPr>
        <w:t xml:space="preserve"> </w:t>
      </w:r>
      <w:r w:rsidRPr="00067601">
        <w:rPr>
          <w:rFonts w:ascii="Times New Roman" w:hAnsi="Times New Roman" w:cs="Times New Roman"/>
          <w:sz w:val="28"/>
          <w:szCs w:val="28"/>
        </w:rPr>
        <w:t>если только одна заявка была признана соответствующей требованиям конкурсной документации.</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Title"/>
        <w:jc w:val="center"/>
        <w:outlineLvl w:val="1"/>
        <w:rPr>
          <w:rFonts w:ascii="Times New Roman" w:hAnsi="Times New Roman" w:cs="Times New Roman"/>
          <w:sz w:val="28"/>
          <w:szCs w:val="28"/>
        </w:rPr>
      </w:pPr>
      <w:r w:rsidRPr="003B16FC">
        <w:rPr>
          <w:rFonts w:ascii="Times New Roman" w:hAnsi="Times New Roman" w:cs="Times New Roman"/>
          <w:sz w:val="28"/>
          <w:szCs w:val="28"/>
        </w:rPr>
        <w:t>XI. Обжалование результатов конкурса</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ind w:firstLine="540"/>
        <w:jc w:val="both"/>
        <w:rPr>
          <w:rFonts w:ascii="Times New Roman" w:hAnsi="Times New Roman" w:cs="Times New Roman"/>
          <w:sz w:val="28"/>
          <w:szCs w:val="28"/>
        </w:rPr>
      </w:pPr>
      <w:r w:rsidRPr="003B16FC">
        <w:rPr>
          <w:rFonts w:ascii="Times New Roman" w:hAnsi="Times New Roman" w:cs="Times New Roman"/>
          <w:sz w:val="28"/>
          <w:szCs w:val="28"/>
        </w:rPr>
        <w:t>50. Результаты конкурса могут быть обжалованы в судебном порядке.</w:t>
      </w:r>
    </w:p>
    <w:p w:rsidR="003B16FC" w:rsidRP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067601" w:rsidRDefault="00067601">
      <w:pPr>
        <w:pStyle w:val="ConsPlusNormal"/>
        <w:jc w:val="both"/>
        <w:rPr>
          <w:rFonts w:ascii="Times New Roman" w:hAnsi="Times New Roman" w:cs="Times New Roman"/>
          <w:sz w:val="28"/>
          <w:szCs w:val="28"/>
        </w:rPr>
      </w:pPr>
    </w:p>
    <w:p w:rsidR="00067601" w:rsidRDefault="00067601">
      <w:pPr>
        <w:pStyle w:val="ConsPlusNormal"/>
        <w:jc w:val="both"/>
        <w:rPr>
          <w:rFonts w:ascii="Times New Roman" w:hAnsi="Times New Roman" w:cs="Times New Roman"/>
          <w:sz w:val="28"/>
          <w:szCs w:val="28"/>
        </w:rPr>
      </w:pPr>
    </w:p>
    <w:p w:rsidR="00067601" w:rsidRDefault="00067601">
      <w:pPr>
        <w:pStyle w:val="ConsPlusNormal"/>
        <w:jc w:val="both"/>
        <w:rPr>
          <w:rFonts w:ascii="Times New Roman" w:hAnsi="Times New Roman" w:cs="Times New Roman"/>
          <w:sz w:val="28"/>
          <w:szCs w:val="28"/>
        </w:rPr>
      </w:pPr>
    </w:p>
    <w:p w:rsidR="00067601" w:rsidRDefault="00067601">
      <w:pPr>
        <w:pStyle w:val="ConsPlusNormal"/>
        <w:jc w:val="both"/>
        <w:rPr>
          <w:rFonts w:ascii="Times New Roman" w:hAnsi="Times New Roman" w:cs="Times New Roman"/>
          <w:sz w:val="28"/>
          <w:szCs w:val="28"/>
        </w:rPr>
      </w:pPr>
    </w:p>
    <w:p w:rsidR="00067601" w:rsidRDefault="00067601">
      <w:pPr>
        <w:pStyle w:val="ConsPlusNormal"/>
        <w:jc w:val="both"/>
        <w:rPr>
          <w:rFonts w:ascii="Times New Roman" w:hAnsi="Times New Roman" w:cs="Times New Roman"/>
          <w:sz w:val="28"/>
          <w:szCs w:val="28"/>
        </w:rPr>
      </w:pPr>
    </w:p>
    <w:p w:rsidR="00067601" w:rsidRDefault="00067601">
      <w:pPr>
        <w:pStyle w:val="ConsPlusNormal"/>
        <w:jc w:val="both"/>
        <w:rPr>
          <w:rFonts w:ascii="Times New Roman" w:hAnsi="Times New Roman" w:cs="Times New Roman"/>
          <w:sz w:val="28"/>
          <w:szCs w:val="28"/>
        </w:rPr>
      </w:pPr>
    </w:p>
    <w:p w:rsidR="00067601" w:rsidRDefault="00067601">
      <w:pPr>
        <w:pStyle w:val="ConsPlusNormal"/>
        <w:jc w:val="both"/>
        <w:rPr>
          <w:rFonts w:ascii="Times New Roman" w:hAnsi="Times New Roman" w:cs="Times New Roman"/>
          <w:sz w:val="28"/>
          <w:szCs w:val="28"/>
        </w:rPr>
      </w:pPr>
    </w:p>
    <w:p w:rsidR="00067601" w:rsidRPr="003B16FC" w:rsidRDefault="00067601">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jc w:val="right"/>
        <w:outlineLvl w:val="1"/>
        <w:rPr>
          <w:rFonts w:ascii="Times New Roman" w:hAnsi="Times New Roman" w:cs="Times New Roman"/>
          <w:sz w:val="28"/>
          <w:szCs w:val="28"/>
        </w:rPr>
      </w:pPr>
      <w:r w:rsidRPr="003B16FC">
        <w:rPr>
          <w:rFonts w:ascii="Times New Roman" w:hAnsi="Times New Roman" w:cs="Times New Roman"/>
          <w:sz w:val="28"/>
          <w:szCs w:val="28"/>
        </w:rPr>
        <w:t xml:space="preserve">Приложение </w:t>
      </w:r>
      <w:r w:rsidR="00067601">
        <w:rPr>
          <w:rFonts w:ascii="Times New Roman" w:hAnsi="Times New Roman" w:cs="Times New Roman"/>
          <w:sz w:val="28"/>
          <w:szCs w:val="28"/>
        </w:rPr>
        <w:t>№</w:t>
      </w:r>
      <w:r w:rsidRPr="003B16FC">
        <w:rPr>
          <w:rFonts w:ascii="Times New Roman" w:hAnsi="Times New Roman" w:cs="Times New Roman"/>
          <w:sz w:val="28"/>
          <w:szCs w:val="28"/>
        </w:rPr>
        <w:t xml:space="preserve"> 1</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к Положению о порядке и условиях проведения</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открытого конкурса на право осуществления</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перевозок по муниципальному маршруту</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регулярных перевозок автомобильным транспортом</w:t>
      </w:r>
    </w:p>
    <w:p w:rsidR="00047E3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 xml:space="preserve">на территории </w:t>
      </w:r>
      <w:r w:rsidR="00047E3C">
        <w:rPr>
          <w:rFonts w:ascii="Times New Roman" w:hAnsi="Times New Roman" w:cs="Times New Roman"/>
          <w:sz w:val="28"/>
          <w:szCs w:val="28"/>
        </w:rPr>
        <w:t xml:space="preserve">Русско-Полянского </w:t>
      </w:r>
    </w:p>
    <w:p w:rsidR="003B16FC" w:rsidRPr="003B16FC" w:rsidRDefault="00047E3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3B16FC" w:rsidRPr="003B16FC">
        <w:rPr>
          <w:rFonts w:ascii="Times New Roman" w:hAnsi="Times New Roman" w:cs="Times New Roman"/>
          <w:sz w:val="28"/>
          <w:szCs w:val="28"/>
        </w:rPr>
        <w:t>Омской области</w:t>
      </w: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nformat"/>
        <w:jc w:val="both"/>
        <w:rPr>
          <w:rFonts w:ascii="Times New Roman" w:hAnsi="Times New Roman" w:cs="Times New Roman"/>
          <w:sz w:val="28"/>
          <w:szCs w:val="28"/>
        </w:rPr>
      </w:pPr>
      <w:r w:rsidRPr="003B16FC">
        <w:rPr>
          <w:rFonts w:ascii="Times New Roman" w:hAnsi="Times New Roman" w:cs="Times New Roman"/>
          <w:sz w:val="28"/>
          <w:szCs w:val="28"/>
        </w:rPr>
        <w:t xml:space="preserve">              _____________________________________________________________</w:t>
      </w:r>
    </w:p>
    <w:p w:rsidR="003B16FC" w:rsidRPr="00067601" w:rsidRDefault="003B16FC" w:rsidP="00067601">
      <w:pPr>
        <w:pStyle w:val="ConsPlusNonformat"/>
        <w:jc w:val="both"/>
        <w:rPr>
          <w:rFonts w:ascii="Times New Roman" w:hAnsi="Times New Roman" w:cs="Times New Roman"/>
          <w:szCs w:val="20"/>
        </w:rPr>
      </w:pPr>
      <w:r w:rsidRPr="00067601">
        <w:rPr>
          <w:rFonts w:ascii="Times New Roman" w:hAnsi="Times New Roman" w:cs="Times New Roman"/>
          <w:szCs w:val="20"/>
        </w:rPr>
        <w:t xml:space="preserve">(руководителю </w:t>
      </w:r>
      <w:r w:rsidR="00067601">
        <w:rPr>
          <w:rFonts w:ascii="Times New Roman" w:hAnsi="Times New Roman" w:cs="Times New Roman"/>
          <w:szCs w:val="20"/>
        </w:rPr>
        <w:t>Администрации Русско-Полянского муниципального района Омской области</w:t>
      </w:r>
      <w:r w:rsidRPr="00067601">
        <w:rPr>
          <w:rFonts w:ascii="Times New Roman" w:hAnsi="Times New Roman" w:cs="Times New Roman"/>
          <w:szCs w:val="20"/>
        </w:rPr>
        <w:t>, ФИО)</w:t>
      </w:r>
    </w:p>
    <w:p w:rsidR="003B16FC" w:rsidRPr="003B16FC" w:rsidRDefault="003B16FC">
      <w:pPr>
        <w:pStyle w:val="ConsPlusNonformat"/>
        <w:jc w:val="both"/>
        <w:rPr>
          <w:rFonts w:ascii="Times New Roman" w:hAnsi="Times New Roman" w:cs="Times New Roman"/>
          <w:sz w:val="28"/>
          <w:szCs w:val="28"/>
        </w:rPr>
      </w:pPr>
    </w:p>
    <w:p w:rsidR="003B16FC" w:rsidRPr="003B16FC" w:rsidRDefault="003B16FC" w:rsidP="00067601">
      <w:pPr>
        <w:pStyle w:val="ConsPlusNonformat"/>
        <w:jc w:val="center"/>
        <w:rPr>
          <w:rFonts w:ascii="Times New Roman" w:hAnsi="Times New Roman" w:cs="Times New Roman"/>
          <w:sz w:val="28"/>
          <w:szCs w:val="28"/>
        </w:rPr>
      </w:pPr>
      <w:bookmarkStart w:id="15" w:name="P242"/>
      <w:bookmarkEnd w:id="15"/>
      <w:r w:rsidRPr="003B16FC">
        <w:rPr>
          <w:rFonts w:ascii="Times New Roman" w:hAnsi="Times New Roman" w:cs="Times New Roman"/>
          <w:sz w:val="28"/>
          <w:szCs w:val="28"/>
        </w:rPr>
        <w:t>ЗАЯВКА</w:t>
      </w:r>
    </w:p>
    <w:p w:rsidR="003B16FC" w:rsidRPr="003B16FC" w:rsidRDefault="003B16FC" w:rsidP="00067601">
      <w:pPr>
        <w:pStyle w:val="ConsPlusNonformat"/>
        <w:jc w:val="center"/>
        <w:rPr>
          <w:rFonts w:ascii="Times New Roman" w:hAnsi="Times New Roman" w:cs="Times New Roman"/>
          <w:sz w:val="28"/>
          <w:szCs w:val="28"/>
        </w:rPr>
      </w:pPr>
      <w:r w:rsidRPr="003B16FC">
        <w:rPr>
          <w:rFonts w:ascii="Times New Roman" w:hAnsi="Times New Roman" w:cs="Times New Roman"/>
          <w:sz w:val="28"/>
          <w:szCs w:val="28"/>
        </w:rPr>
        <w:t>на участие в открытом конкурсе на право осуществления</w:t>
      </w:r>
    </w:p>
    <w:p w:rsidR="003B16FC" w:rsidRPr="003B16FC" w:rsidRDefault="003B16FC" w:rsidP="00067601">
      <w:pPr>
        <w:pStyle w:val="ConsPlusNonformat"/>
        <w:jc w:val="center"/>
        <w:rPr>
          <w:rFonts w:ascii="Times New Roman" w:hAnsi="Times New Roman" w:cs="Times New Roman"/>
          <w:sz w:val="28"/>
          <w:szCs w:val="28"/>
        </w:rPr>
      </w:pPr>
      <w:r w:rsidRPr="003B16FC">
        <w:rPr>
          <w:rFonts w:ascii="Times New Roman" w:hAnsi="Times New Roman" w:cs="Times New Roman"/>
          <w:sz w:val="28"/>
          <w:szCs w:val="28"/>
        </w:rPr>
        <w:t>перевозок по муниципальному(ым) маршруту(ам) регулярных</w:t>
      </w:r>
    </w:p>
    <w:p w:rsidR="00067601" w:rsidRDefault="003B16FC" w:rsidP="00067601">
      <w:pPr>
        <w:pStyle w:val="ConsPlusNonformat"/>
        <w:jc w:val="center"/>
        <w:rPr>
          <w:rFonts w:ascii="Times New Roman" w:hAnsi="Times New Roman" w:cs="Times New Roman"/>
          <w:sz w:val="28"/>
          <w:szCs w:val="28"/>
        </w:rPr>
      </w:pPr>
      <w:r w:rsidRPr="003B16FC">
        <w:rPr>
          <w:rFonts w:ascii="Times New Roman" w:hAnsi="Times New Roman" w:cs="Times New Roman"/>
          <w:sz w:val="28"/>
          <w:szCs w:val="28"/>
        </w:rPr>
        <w:t>перевозок автомобильным транспортом на территории</w:t>
      </w:r>
    </w:p>
    <w:p w:rsidR="003B16FC" w:rsidRPr="003B16FC" w:rsidRDefault="00067601" w:rsidP="0006760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Русско-Полянского муниципального района </w:t>
      </w:r>
      <w:r w:rsidR="003B16FC" w:rsidRPr="003B16FC">
        <w:rPr>
          <w:rFonts w:ascii="Times New Roman" w:hAnsi="Times New Roman" w:cs="Times New Roman"/>
          <w:sz w:val="28"/>
          <w:szCs w:val="28"/>
        </w:rPr>
        <w:t>Омской области</w:t>
      </w:r>
    </w:p>
    <w:p w:rsidR="003B16FC" w:rsidRPr="003B16FC" w:rsidRDefault="003B16FC" w:rsidP="00067601">
      <w:pPr>
        <w:pStyle w:val="ConsPlusNonformat"/>
        <w:jc w:val="center"/>
        <w:rPr>
          <w:rFonts w:ascii="Times New Roman" w:hAnsi="Times New Roman" w:cs="Times New Roman"/>
          <w:sz w:val="28"/>
          <w:szCs w:val="28"/>
        </w:rPr>
      </w:pPr>
    </w:p>
    <w:p w:rsidR="003B16FC" w:rsidRPr="003B16FC" w:rsidRDefault="003B16FC" w:rsidP="00067601">
      <w:pPr>
        <w:pStyle w:val="ConsPlusNonformat"/>
        <w:jc w:val="center"/>
        <w:rPr>
          <w:rFonts w:ascii="Times New Roman" w:hAnsi="Times New Roman" w:cs="Times New Roman"/>
          <w:sz w:val="28"/>
          <w:szCs w:val="28"/>
        </w:rPr>
      </w:pPr>
      <w:r w:rsidRPr="003B16FC">
        <w:rPr>
          <w:rFonts w:ascii="Times New Roman" w:hAnsi="Times New Roman" w:cs="Times New Roman"/>
          <w:sz w:val="28"/>
          <w:szCs w:val="28"/>
        </w:rPr>
        <w:t>ЛОТ N _____</w:t>
      </w:r>
    </w:p>
    <w:p w:rsidR="003B16FC" w:rsidRPr="003B16FC" w:rsidRDefault="003B16FC">
      <w:pPr>
        <w:pStyle w:val="ConsPlusNonformat"/>
        <w:jc w:val="both"/>
        <w:rPr>
          <w:rFonts w:ascii="Times New Roman" w:hAnsi="Times New Roman" w:cs="Times New Roman"/>
          <w:sz w:val="28"/>
          <w:szCs w:val="28"/>
        </w:rPr>
      </w:pPr>
    </w:p>
    <w:p w:rsidR="003B16FC" w:rsidRPr="004E4C02" w:rsidRDefault="00067601" w:rsidP="00067601">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 xml:space="preserve">         </w:t>
      </w:r>
      <w:r w:rsidR="003B16FC" w:rsidRPr="004E4C02">
        <w:rPr>
          <w:rFonts w:ascii="Times New Roman" w:hAnsi="Times New Roman" w:cs="Times New Roman"/>
          <w:sz w:val="28"/>
          <w:szCs w:val="28"/>
        </w:rPr>
        <w:t>Изучив  Положение  о  порядке  и  условиях проведения открытого конкурса на</w:t>
      </w:r>
      <w:r w:rsidRPr="004E4C02">
        <w:rPr>
          <w:rFonts w:ascii="Times New Roman" w:hAnsi="Times New Roman" w:cs="Times New Roman"/>
          <w:sz w:val="28"/>
          <w:szCs w:val="28"/>
        </w:rPr>
        <w:t xml:space="preserve"> </w:t>
      </w:r>
      <w:r w:rsidR="003B16FC" w:rsidRPr="004E4C02">
        <w:rPr>
          <w:rFonts w:ascii="Times New Roman" w:hAnsi="Times New Roman" w:cs="Times New Roman"/>
          <w:sz w:val="28"/>
          <w:szCs w:val="28"/>
        </w:rPr>
        <w:t>право  осуществления  перевозок  по  муниципальному  маршруту регулярных</w:t>
      </w:r>
      <w:r w:rsidRPr="004E4C02">
        <w:rPr>
          <w:rFonts w:ascii="Times New Roman" w:hAnsi="Times New Roman" w:cs="Times New Roman"/>
          <w:sz w:val="28"/>
          <w:szCs w:val="28"/>
        </w:rPr>
        <w:t xml:space="preserve"> </w:t>
      </w:r>
      <w:r w:rsidR="003B16FC" w:rsidRPr="004E4C02">
        <w:rPr>
          <w:rFonts w:ascii="Times New Roman" w:hAnsi="Times New Roman" w:cs="Times New Roman"/>
          <w:sz w:val="28"/>
          <w:szCs w:val="28"/>
        </w:rPr>
        <w:t xml:space="preserve">перевозок  автомобильным  транспортом на территории </w:t>
      </w:r>
      <w:r w:rsidR="00047E3C" w:rsidRPr="004E4C02">
        <w:rPr>
          <w:rFonts w:ascii="Times New Roman" w:hAnsi="Times New Roman" w:cs="Times New Roman"/>
          <w:sz w:val="28"/>
          <w:szCs w:val="28"/>
        </w:rPr>
        <w:t xml:space="preserve">Русско-Полянского муниципального района Омской области </w:t>
      </w:r>
      <w:r w:rsidR="003B16FC" w:rsidRPr="004E4C02">
        <w:rPr>
          <w:rFonts w:ascii="Times New Roman" w:hAnsi="Times New Roman" w:cs="Times New Roman"/>
          <w:sz w:val="28"/>
          <w:szCs w:val="28"/>
        </w:rPr>
        <w:t xml:space="preserve">(далее </w:t>
      </w:r>
      <w:r w:rsidR="00047E3C" w:rsidRPr="004E4C02">
        <w:rPr>
          <w:rFonts w:ascii="Times New Roman" w:hAnsi="Times New Roman" w:cs="Times New Roman"/>
          <w:sz w:val="28"/>
          <w:szCs w:val="28"/>
        </w:rPr>
        <w:t>-</w:t>
      </w:r>
      <w:r w:rsidRPr="004E4C02">
        <w:rPr>
          <w:rFonts w:ascii="Times New Roman" w:hAnsi="Times New Roman" w:cs="Times New Roman"/>
          <w:sz w:val="28"/>
          <w:szCs w:val="28"/>
        </w:rPr>
        <w:t xml:space="preserve"> </w:t>
      </w:r>
      <w:r w:rsidR="003B16FC" w:rsidRPr="004E4C02">
        <w:rPr>
          <w:rFonts w:ascii="Times New Roman" w:hAnsi="Times New Roman" w:cs="Times New Roman"/>
          <w:sz w:val="28"/>
          <w:szCs w:val="28"/>
        </w:rPr>
        <w:t xml:space="preserve">Положение),  утвержденное  </w:t>
      </w:r>
      <w:r w:rsidR="00047E3C" w:rsidRPr="004E4C02">
        <w:rPr>
          <w:rFonts w:ascii="Times New Roman" w:hAnsi="Times New Roman" w:cs="Times New Roman"/>
          <w:sz w:val="28"/>
          <w:szCs w:val="28"/>
        </w:rPr>
        <w:t>Администрацией Русско-Полянского муниципального района Омской области</w:t>
      </w:r>
      <w:r w:rsidR="003B16FC" w:rsidRPr="004E4C02">
        <w:rPr>
          <w:rFonts w:ascii="Times New Roman" w:hAnsi="Times New Roman" w:cs="Times New Roman"/>
          <w:sz w:val="28"/>
          <w:szCs w:val="28"/>
        </w:rPr>
        <w:t>,  в  редакции,  действующей  на  дату</w:t>
      </w:r>
      <w:r w:rsidRPr="004E4C02">
        <w:rPr>
          <w:rFonts w:ascii="Times New Roman" w:hAnsi="Times New Roman" w:cs="Times New Roman"/>
          <w:sz w:val="28"/>
          <w:szCs w:val="28"/>
        </w:rPr>
        <w:t xml:space="preserve"> </w:t>
      </w:r>
      <w:r w:rsidR="003B16FC" w:rsidRPr="004E4C02">
        <w:rPr>
          <w:rFonts w:ascii="Times New Roman" w:hAnsi="Times New Roman" w:cs="Times New Roman"/>
          <w:sz w:val="28"/>
          <w:szCs w:val="28"/>
        </w:rPr>
        <w:t>размещения   извещения   о   проведении   конкурса   на  официальном  сайте</w:t>
      </w:r>
      <w:r w:rsidRPr="004E4C02">
        <w:rPr>
          <w:rFonts w:ascii="Times New Roman" w:hAnsi="Times New Roman" w:cs="Times New Roman"/>
          <w:sz w:val="28"/>
          <w:szCs w:val="28"/>
        </w:rPr>
        <w:t xml:space="preserve"> </w:t>
      </w:r>
      <w:r w:rsidR="003B16FC" w:rsidRPr="004E4C02">
        <w:rPr>
          <w:rFonts w:ascii="Times New Roman" w:hAnsi="Times New Roman" w:cs="Times New Roman"/>
          <w:sz w:val="28"/>
          <w:szCs w:val="28"/>
        </w:rPr>
        <w:t>организатора конкурса в сети "Интернет",</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___________________________________________________________________________</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(полное наименование юридического лица, юридического лица - уполномоченного</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участника договора простого товарищества, ФИО индивидуального</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предпринимателя, индивидуального предпринимателя - уполномоченного</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участника договора простого товарищества)</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ИНН ________________________________ ОГРН 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действующий(щее)   на   основании   устава,   свидетельства  о  регистрации</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физического  лица в качестве индивидуального предпринимателя, иное (указать</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вид документа) ___________________________________________________________</w:t>
      </w:r>
      <w:r w:rsidR="00047E3C" w:rsidRPr="004E4C02">
        <w:rPr>
          <w:rFonts w:ascii="Times New Roman" w:hAnsi="Times New Roman" w:cs="Times New Roman"/>
          <w:sz w:val="28"/>
          <w:szCs w:val="28"/>
        </w:rPr>
        <w:t>__________________</w:t>
      </w:r>
      <w:r w:rsidRPr="004E4C02">
        <w:rPr>
          <w:rFonts w:ascii="Times New Roman" w:hAnsi="Times New Roman" w:cs="Times New Roman"/>
          <w:sz w:val="28"/>
          <w:szCs w:val="28"/>
        </w:rPr>
        <w:t>,</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зарегистрированного _______________________________________________________</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lastRenderedPageBreak/>
        <w:t>(кем и когда зарегистрированы юридическое лицо,</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индивидуальный предприниматель)</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 xml:space="preserve">    Документ, подтверждающий государственную регистрацию юридического лица,</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индивидуального предпринимателя: __________________________________________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 от "___" __________ 20__ г.,</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 xml:space="preserve">    (наименование и реквизиты документа)</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выдан "___" ___________ 20__ г. ___________________________________________</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(когда и кем выдан)</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Место нахождения: _________________________________________________________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___________________________________________________________________________</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(юридический и почтовый адрес юридического лица, юридического лица -</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уполномоченного участника договора простого товарищества, место жительства</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индивидуального предпринимателя, индивидуального предпринимателя -</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уполномоченного участника договора простого товарищества)</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В лице ____________________________________________________________________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___________________________________________________________________________</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(должность, представитель, Ф.И.О. полностью)</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дата рождения ___________________________________________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паспорт серии _________ N __________________ код подразделения _______</w:t>
      </w:r>
      <w:r w:rsidR="00047E3C" w:rsidRPr="004E4C02">
        <w:rPr>
          <w:rFonts w:ascii="Times New Roman" w:hAnsi="Times New Roman" w:cs="Times New Roman"/>
          <w:sz w:val="28"/>
          <w:szCs w:val="28"/>
        </w:rPr>
        <w:t>___</w:t>
      </w:r>
      <w:r w:rsidRPr="004E4C02">
        <w:rPr>
          <w:rFonts w:ascii="Times New Roman" w:hAnsi="Times New Roman" w:cs="Times New Roman"/>
          <w:sz w:val="28"/>
          <w:szCs w:val="28"/>
        </w:rPr>
        <w:t>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___________________________________________________________________________</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(иной документ, удостоверяющий личность)</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выдан "___" ______________ 20___ г.</w:t>
      </w:r>
      <w:r w:rsidR="00047E3C" w:rsidRPr="004E4C02">
        <w:rPr>
          <w:rFonts w:ascii="Times New Roman" w:hAnsi="Times New Roman" w:cs="Times New Roman"/>
          <w:sz w:val="28"/>
          <w:szCs w:val="28"/>
        </w:rPr>
        <w:t xml:space="preserve"> _______</w:t>
      </w:r>
      <w:r w:rsidRPr="004E4C02">
        <w:rPr>
          <w:rFonts w:ascii="Times New Roman" w:hAnsi="Times New Roman" w:cs="Times New Roman"/>
          <w:sz w:val="28"/>
          <w:szCs w:val="28"/>
        </w:rPr>
        <w:t>___________________________________</w:t>
      </w:r>
    </w:p>
    <w:p w:rsidR="003B16FC" w:rsidRPr="004E4C02" w:rsidRDefault="00047E3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 xml:space="preserve"> </w:t>
      </w:r>
      <w:r w:rsidR="003B16FC" w:rsidRPr="004E4C02">
        <w:rPr>
          <w:rFonts w:ascii="Times New Roman" w:hAnsi="Times New Roman" w:cs="Times New Roman"/>
          <w:sz w:val="28"/>
          <w:szCs w:val="28"/>
        </w:rPr>
        <w:t>(когда и кем выдан)</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адрес проживания: _________________________________________________________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___________________________________________________________________________</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lastRenderedPageBreak/>
        <w:t>(адрес места постоянного проживания с индексом)</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контактные телефоны: _____________________________________________</w:t>
      </w:r>
      <w:r w:rsidR="00047E3C" w:rsidRPr="004E4C02">
        <w:rPr>
          <w:rFonts w:ascii="Times New Roman" w:hAnsi="Times New Roman" w:cs="Times New Roman"/>
          <w:sz w:val="28"/>
          <w:szCs w:val="28"/>
        </w:rPr>
        <w:t>__</w:t>
      </w:r>
      <w:r w:rsidRPr="004E4C02">
        <w:rPr>
          <w:rFonts w:ascii="Times New Roman" w:hAnsi="Times New Roman" w:cs="Times New Roman"/>
          <w:sz w:val="28"/>
          <w:szCs w:val="28"/>
        </w:rPr>
        <w:t>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действующий  от  имени  юридического лица, индивидуального предпринимателя,</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участников договора простого товарищества:</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_____ без доверенности</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на основании доверенности _________________________________________________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___________________________________________________________________________</w:t>
      </w:r>
    </w:p>
    <w:p w:rsidR="003B16FC" w:rsidRPr="004E4C02" w:rsidRDefault="003B16FC" w:rsidP="00047E3C">
      <w:pPr>
        <w:pStyle w:val="ConsPlusNonformat"/>
        <w:jc w:val="center"/>
        <w:rPr>
          <w:rFonts w:ascii="Times New Roman" w:hAnsi="Times New Roman" w:cs="Times New Roman"/>
          <w:sz w:val="28"/>
          <w:szCs w:val="28"/>
        </w:rPr>
      </w:pPr>
      <w:r w:rsidRPr="004E4C02">
        <w:rPr>
          <w:rFonts w:ascii="Times New Roman" w:hAnsi="Times New Roman" w:cs="Times New Roman"/>
          <w:sz w:val="28"/>
          <w:szCs w:val="28"/>
        </w:rPr>
        <w:t>(наименование и реквизиты доверенности)</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извещает   о  своем  желании  участвовать  в  открытом  конкурсе  на  право</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осуществления  перевозок  по  муниципальному(ым) маршруту(ам) регулярных</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перевозок  автомобильным  транспортом  на территории Омской области по лоту</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 xml:space="preserve"> _________ согласно   извещению  о  проведении  конкурса,  размещенному на</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 xml:space="preserve">официальном    сайте    организатора    конкурса    в    сети    </w:t>
      </w:r>
      <w:r w:rsidR="00047E3C" w:rsidRPr="004E4C02">
        <w:rPr>
          <w:rFonts w:ascii="Times New Roman" w:hAnsi="Times New Roman" w:cs="Times New Roman"/>
          <w:sz w:val="28"/>
          <w:szCs w:val="28"/>
        </w:rPr>
        <w:t>«</w:t>
      </w:r>
      <w:r w:rsidRPr="004E4C02">
        <w:rPr>
          <w:rFonts w:ascii="Times New Roman" w:hAnsi="Times New Roman" w:cs="Times New Roman"/>
          <w:sz w:val="28"/>
          <w:szCs w:val="28"/>
        </w:rPr>
        <w:t>Интернет</w:t>
      </w:r>
      <w:r w:rsidR="00047E3C" w:rsidRPr="004E4C02">
        <w:rPr>
          <w:rFonts w:ascii="Times New Roman" w:hAnsi="Times New Roman" w:cs="Times New Roman"/>
          <w:sz w:val="28"/>
          <w:szCs w:val="28"/>
        </w:rPr>
        <w:t>» «</w:t>
      </w:r>
      <w:r w:rsidRPr="004E4C02">
        <w:rPr>
          <w:rFonts w:ascii="Times New Roman" w:hAnsi="Times New Roman" w:cs="Times New Roman"/>
          <w:sz w:val="28"/>
          <w:szCs w:val="28"/>
        </w:rPr>
        <w:t>____</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____________20__ г., в соответствии с порядком и условиями проведения</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конкурса,  изложенными в Положении, и подтверждает соблюдение установленных</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законодательными  и  иными  нормативными  правовыми  актами  требований  по</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организации  и  осуществлению  перевозок  пассажиров и багажа автомобильным</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транспортом,   условий,   предусмотренных   Положением,  свое  соответствие</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требованиям,   предъявляемым   к   участникам  конкурса,  а  также  наличие</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транспортных  средств,  выставляемых  на маршрут(ы) согласно лоту ______, в</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реестре  лицензий,  ведение  которого осуществляется Федеральной службой по</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надзору  в  сфере  транспорта (ее территориальными органами), под лицензией</w:t>
      </w:r>
      <w:r w:rsidR="00047E3C" w:rsidRPr="004E4C02">
        <w:rPr>
          <w:rFonts w:ascii="Times New Roman" w:hAnsi="Times New Roman" w:cs="Times New Roman"/>
          <w:sz w:val="28"/>
          <w:szCs w:val="28"/>
        </w:rPr>
        <w:t xml:space="preserve"> </w:t>
      </w:r>
      <w:r w:rsidRPr="004E4C02">
        <w:rPr>
          <w:rFonts w:ascii="Times New Roman" w:hAnsi="Times New Roman" w:cs="Times New Roman"/>
          <w:sz w:val="28"/>
          <w:szCs w:val="28"/>
        </w:rPr>
        <w:t>участника  конкурса  в  течение  периода  от  даты  подачи  заявки  до даты</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подведения итогов конкурса.</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____________________________________ ________ _____________________________</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 xml:space="preserve"> (наименование участника конкурса)        (подпись и расшифровка подписи)</w:t>
      </w: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 xml:space="preserve">                                                       М.П.</w:t>
      </w:r>
    </w:p>
    <w:p w:rsidR="003B16FC" w:rsidRPr="004E4C02" w:rsidRDefault="003B16FC">
      <w:pPr>
        <w:pStyle w:val="ConsPlusNonformat"/>
        <w:jc w:val="both"/>
        <w:rPr>
          <w:rFonts w:ascii="Times New Roman" w:hAnsi="Times New Roman" w:cs="Times New Roman"/>
          <w:sz w:val="28"/>
          <w:szCs w:val="28"/>
        </w:rPr>
      </w:pPr>
    </w:p>
    <w:p w:rsidR="003B16FC" w:rsidRPr="004E4C02" w:rsidRDefault="003B16FC">
      <w:pPr>
        <w:pStyle w:val="ConsPlusNonformat"/>
        <w:jc w:val="both"/>
        <w:rPr>
          <w:rFonts w:ascii="Times New Roman" w:hAnsi="Times New Roman" w:cs="Times New Roman"/>
          <w:sz w:val="28"/>
          <w:szCs w:val="28"/>
        </w:rPr>
      </w:pPr>
      <w:r w:rsidRPr="004E4C02">
        <w:rPr>
          <w:rFonts w:ascii="Times New Roman" w:hAnsi="Times New Roman" w:cs="Times New Roman"/>
          <w:sz w:val="28"/>
          <w:szCs w:val="28"/>
        </w:rPr>
        <w:t>Дата ____________</w:t>
      </w:r>
    </w:p>
    <w:p w:rsidR="003B16FC" w:rsidRPr="004E4C02" w:rsidRDefault="003B16FC">
      <w:pPr>
        <w:pStyle w:val="ConsPlusNormal"/>
        <w:jc w:val="both"/>
        <w:rPr>
          <w:rFonts w:ascii="Times New Roman" w:hAnsi="Times New Roman" w:cs="Times New Roman"/>
          <w:sz w:val="28"/>
          <w:szCs w:val="28"/>
        </w:rPr>
      </w:pPr>
    </w:p>
    <w:p w:rsidR="003B16FC" w:rsidRPr="004E4C02" w:rsidRDefault="003B16FC">
      <w:pPr>
        <w:pStyle w:val="ConsPlusNormal"/>
        <w:jc w:val="center"/>
        <w:rPr>
          <w:rFonts w:ascii="Times New Roman" w:hAnsi="Times New Roman" w:cs="Times New Roman"/>
          <w:sz w:val="28"/>
          <w:szCs w:val="28"/>
        </w:rPr>
      </w:pPr>
    </w:p>
    <w:p w:rsidR="00047E3C" w:rsidRDefault="00047E3C" w:rsidP="00047E3C">
      <w:pPr>
        <w:pStyle w:val="ConsPlusNormal"/>
        <w:jc w:val="right"/>
        <w:outlineLvl w:val="1"/>
        <w:rPr>
          <w:rFonts w:ascii="Times New Roman" w:hAnsi="Times New Roman" w:cs="Times New Roman"/>
          <w:sz w:val="28"/>
          <w:szCs w:val="28"/>
        </w:rPr>
      </w:pPr>
    </w:p>
    <w:p w:rsidR="00047E3C" w:rsidRDefault="00047E3C" w:rsidP="00047E3C">
      <w:pPr>
        <w:pStyle w:val="ConsPlusNormal"/>
        <w:jc w:val="right"/>
        <w:outlineLvl w:val="1"/>
        <w:rPr>
          <w:rFonts w:ascii="Times New Roman" w:hAnsi="Times New Roman" w:cs="Times New Roman"/>
          <w:sz w:val="28"/>
          <w:szCs w:val="28"/>
        </w:rPr>
      </w:pPr>
    </w:p>
    <w:p w:rsidR="00047E3C" w:rsidRDefault="00047E3C" w:rsidP="00047E3C">
      <w:pPr>
        <w:pStyle w:val="ConsPlusNormal"/>
        <w:jc w:val="right"/>
        <w:outlineLvl w:val="1"/>
        <w:rPr>
          <w:rFonts w:ascii="Times New Roman" w:hAnsi="Times New Roman" w:cs="Times New Roman"/>
          <w:sz w:val="28"/>
          <w:szCs w:val="28"/>
        </w:rPr>
        <w:sectPr w:rsidR="00047E3C" w:rsidSect="00047E3C">
          <w:pgSz w:w="11905" w:h="16838"/>
          <w:pgMar w:top="1134" w:right="851" w:bottom="1134" w:left="1701" w:header="0" w:footer="0" w:gutter="0"/>
          <w:cols w:space="720"/>
          <w:titlePg/>
        </w:sectPr>
      </w:pPr>
    </w:p>
    <w:p w:rsidR="00047E3C" w:rsidRPr="003B16FC" w:rsidRDefault="00047E3C" w:rsidP="00047E3C">
      <w:pPr>
        <w:pStyle w:val="ConsPlusNormal"/>
        <w:jc w:val="right"/>
        <w:outlineLvl w:val="1"/>
        <w:rPr>
          <w:rFonts w:ascii="Times New Roman" w:hAnsi="Times New Roman" w:cs="Times New Roman"/>
          <w:sz w:val="28"/>
          <w:szCs w:val="28"/>
        </w:rPr>
      </w:pPr>
      <w:r w:rsidRPr="003B16F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B16FC">
        <w:rPr>
          <w:rFonts w:ascii="Times New Roman" w:hAnsi="Times New Roman" w:cs="Times New Roman"/>
          <w:sz w:val="28"/>
          <w:szCs w:val="28"/>
        </w:rPr>
        <w:t xml:space="preserve"> 2</w:t>
      </w:r>
    </w:p>
    <w:p w:rsidR="00047E3C" w:rsidRPr="003B16FC" w:rsidRDefault="00047E3C" w:rsidP="00047E3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к Положению о порядке и условиях проведения</w:t>
      </w:r>
    </w:p>
    <w:p w:rsidR="00047E3C" w:rsidRPr="003B16FC" w:rsidRDefault="00047E3C" w:rsidP="00047E3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открытого конкурса на право осуществления</w:t>
      </w:r>
    </w:p>
    <w:p w:rsidR="00047E3C" w:rsidRPr="003B16FC" w:rsidRDefault="00047E3C" w:rsidP="00047E3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перевозок по муниципальному маршруту</w:t>
      </w:r>
    </w:p>
    <w:p w:rsidR="00047E3C" w:rsidRPr="003B16FC" w:rsidRDefault="00047E3C" w:rsidP="00047E3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регулярных перевозок автомобильным транспортом</w:t>
      </w:r>
    </w:p>
    <w:p w:rsidR="00047E3C" w:rsidRDefault="00047E3C" w:rsidP="00047E3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Русско-Полянского </w:t>
      </w:r>
    </w:p>
    <w:p w:rsidR="00047E3C" w:rsidRPr="003B16FC" w:rsidRDefault="00047E3C" w:rsidP="00047E3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3B16FC">
        <w:rPr>
          <w:rFonts w:ascii="Times New Roman" w:hAnsi="Times New Roman" w:cs="Times New Roman"/>
          <w:sz w:val="28"/>
          <w:szCs w:val="28"/>
        </w:rPr>
        <w:t>Омской области</w:t>
      </w:r>
    </w:p>
    <w:p w:rsidR="00047E3C" w:rsidRPr="003B16FC" w:rsidRDefault="00047E3C" w:rsidP="00047E3C">
      <w:pPr>
        <w:pStyle w:val="ConsPlusNormal"/>
        <w:jc w:val="both"/>
        <w:rPr>
          <w:rFonts w:ascii="Times New Roman" w:hAnsi="Times New Roman" w:cs="Times New Roman"/>
          <w:sz w:val="28"/>
          <w:szCs w:val="28"/>
        </w:rPr>
      </w:pPr>
    </w:p>
    <w:p w:rsidR="00047E3C" w:rsidRPr="00803BBD" w:rsidRDefault="00047E3C" w:rsidP="00047E3C">
      <w:pPr>
        <w:pStyle w:val="ConsPlusNormal"/>
        <w:jc w:val="center"/>
        <w:rPr>
          <w:rFonts w:ascii="Times New Roman" w:hAnsi="Times New Roman" w:cs="Times New Roman"/>
          <w:sz w:val="24"/>
          <w:szCs w:val="24"/>
        </w:rPr>
      </w:pPr>
      <w:bookmarkStart w:id="16" w:name="P342"/>
      <w:bookmarkEnd w:id="16"/>
      <w:r w:rsidRPr="00803BBD">
        <w:rPr>
          <w:rFonts w:ascii="Times New Roman" w:hAnsi="Times New Roman" w:cs="Times New Roman"/>
          <w:sz w:val="24"/>
          <w:szCs w:val="24"/>
        </w:rPr>
        <w:t>СВЕДЕНИЯ</w:t>
      </w:r>
    </w:p>
    <w:p w:rsidR="00047E3C" w:rsidRPr="00803BBD" w:rsidRDefault="00047E3C" w:rsidP="00047E3C">
      <w:pPr>
        <w:pStyle w:val="ConsPlusNormal"/>
        <w:jc w:val="center"/>
        <w:rPr>
          <w:rFonts w:ascii="Times New Roman" w:hAnsi="Times New Roman" w:cs="Times New Roman"/>
          <w:sz w:val="24"/>
          <w:szCs w:val="24"/>
        </w:rPr>
      </w:pPr>
      <w:r w:rsidRPr="00803BBD">
        <w:rPr>
          <w:rFonts w:ascii="Times New Roman" w:hAnsi="Times New Roman" w:cs="Times New Roman"/>
          <w:sz w:val="24"/>
          <w:szCs w:val="24"/>
        </w:rPr>
        <w:t>о транспортных средствах, выставляемых на маршруты</w:t>
      </w:r>
      <w:r w:rsidR="00803BBD">
        <w:rPr>
          <w:rFonts w:ascii="Times New Roman" w:hAnsi="Times New Roman" w:cs="Times New Roman"/>
          <w:sz w:val="24"/>
          <w:szCs w:val="24"/>
        </w:rPr>
        <w:t xml:space="preserve"> </w:t>
      </w:r>
      <w:r w:rsidRPr="00803BBD">
        <w:rPr>
          <w:rFonts w:ascii="Times New Roman" w:hAnsi="Times New Roman" w:cs="Times New Roman"/>
          <w:sz w:val="24"/>
          <w:szCs w:val="24"/>
        </w:rPr>
        <w:t>регулярных перевозок автомобильным транспортом, входящие</w:t>
      </w:r>
    </w:p>
    <w:p w:rsidR="00047E3C" w:rsidRPr="00803BBD" w:rsidRDefault="00047E3C" w:rsidP="00047E3C">
      <w:pPr>
        <w:pStyle w:val="ConsPlusNormal"/>
        <w:jc w:val="center"/>
        <w:rPr>
          <w:rFonts w:ascii="Times New Roman" w:hAnsi="Times New Roman" w:cs="Times New Roman"/>
          <w:sz w:val="24"/>
          <w:szCs w:val="24"/>
        </w:rPr>
      </w:pPr>
      <w:r w:rsidRPr="00803BBD">
        <w:rPr>
          <w:rFonts w:ascii="Times New Roman" w:hAnsi="Times New Roman" w:cs="Times New Roman"/>
          <w:sz w:val="24"/>
          <w:szCs w:val="24"/>
        </w:rPr>
        <w:t>в соответствующий лот</w:t>
      </w:r>
      <w:r w:rsidR="00803BBD">
        <w:rPr>
          <w:rFonts w:ascii="Times New Roman" w:hAnsi="Times New Roman" w:cs="Times New Roman"/>
          <w:sz w:val="24"/>
          <w:szCs w:val="24"/>
        </w:rPr>
        <w:t xml:space="preserve"> </w:t>
      </w:r>
    </w:p>
    <w:p w:rsidR="00047E3C" w:rsidRPr="003B16FC" w:rsidRDefault="00047E3C" w:rsidP="00047E3C">
      <w:pPr>
        <w:pStyle w:val="ConsPlusNormal"/>
        <w:jc w:val="center"/>
        <w:rPr>
          <w:rFonts w:ascii="Times New Roman" w:hAnsi="Times New Roman" w:cs="Times New Roman"/>
          <w:sz w:val="28"/>
          <w:szCs w:val="28"/>
        </w:rPr>
      </w:pPr>
      <w:r w:rsidRPr="00803BBD">
        <w:rPr>
          <w:rFonts w:ascii="Times New Roman" w:hAnsi="Times New Roman" w:cs="Times New Roman"/>
          <w:sz w:val="24"/>
          <w:szCs w:val="24"/>
        </w:rPr>
        <w:t>_________________________________________________________</w:t>
      </w:r>
    </w:p>
    <w:p w:rsidR="00047E3C" w:rsidRPr="00047E3C" w:rsidRDefault="00047E3C" w:rsidP="00047E3C">
      <w:pPr>
        <w:pStyle w:val="ConsPlusNormal"/>
        <w:jc w:val="center"/>
        <w:rPr>
          <w:rFonts w:ascii="Times New Roman" w:hAnsi="Times New Roman" w:cs="Times New Roman"/>
          <w:sz w:val="20"/>
          <w:szCs w:val="28"/>
        </w:rPr>
      </w:pPr>
      <w:r w:rsidRPr="00047E3C">
        <w:rPr>
          <w:rFonts w:ascii="Times New Roman" w:hAnsi="Times New Roman" w:cs="Times New Roman"/>
          <w:sz w:val="20"/>
          <w:szCs w:val="28"/>
        </w:rPr>
        <w:t>(наименование участника конкурса)</w:t>
      </w:r>
    </w:p>
    <w:tbl>
      <w:tblPr>
        <w:tblW w:w="1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95"/>
        <w:gridCol w:w="1247"/>
        <w:gridCol w:w="1077"/>
        <w:gridCol w:w="907"/>
        <w:gridCol w:w="1077"/>
        <w:gridCol w:w="795"/>
        <w:gridCol w:w="708"/>
        <w:gridCol w:w="1418"/>
        <w:gridCol w:w="1510"/>
        <w:gridCol w:w="1608"/>
        <w:gridCol w:w="1701"/>
        <w:gridCol w:w="1440"/>
      </w:tblGrid>
      <w:tr w:rsidR="003B16FC" w:rsidRPr="00047E3C" w:rsidTr="00803BBD">
        <w:tc>
          <w:tcPr>
            <w:tcW w:w="510"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N п/п</w:t>
            </w:r>
          </w:p>
        </w:tc>
        <w:tc>
          <w:tcPr>
            <w:tcW w:w="1395" w:type="dxa"/>
            <w:vMerge w:val="restart"/>
          </w:tcPr>
          <w:p w:rsidR="003B16FC" w:rsidRPr="00803BBD" w:rsidRDefault="003B16FC" w:rsidP="008846C0">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 xml:space="preserve">N маршрута согласно реестру муниципальных маршрутов регулярных перевозок на территории </w:t>
            </w:r>
            <w:r w:rsidR="00803BBD" w:rsidRPr="00803BBD">
              <w:rPr>
                <w:rFonts w:ascii="Times New Roman" w:hAnsi="Times New Roman" w:cs="Times New Roman"/>
                <w:sz w:val="18"/>
                <w:szCs w:val="18"/>
              </w:rPr>
              <w:t xml:space="preserve">Русско-Полянского муниципального района </w:t>
            </w:r>
            <w:r w:rsidRPr="00803BBD">
              <w:rPr>
                <w:rFonts w:ascii="Times New Roman" w:hAnsi="Times New Roman" w:cs="Times New Roman"/>
                <w:sz w:val="18"/>
                <w:szCs w:val="18"/>
              </w:rPr>
              <w:t>Омской области</w:t>
            </w:r>
          </w:p>
        </w:tc>
        <w:tc>
          <w:tcPr>
            <w:tcW w:w="1247"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Вид транспортного средства (далее - ТС), класс ТС, марка и модель ТС, категория ТС</w:t>
            </w:r>
          </w:p>
        </w:tc>
        <w:tc>
          <w:tcPr>
            <w:tcW w:w="1077"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Государственный регистрационный номер ТС</w:t>
            </w:r>
          </w:p>
        </w:tc>
        <w:tc>
          <w:tcPr>
            <w:tcW w:w="907"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Год изготовления ТС/Дата выдачи ПТС</w:t>
            </w:r>
          </w:p>
        </w:tc>
        <w:tc>
          <w:tcPr>
            <w:tcW w:w="1077"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Экологический класс ТС (ЕВРО-1, -2, -3 и т.д./не установлен)</w:t>
            </w:r>
          </w:p>
        </w:tc>
        <w:tc>
          <w:tcPr>
            <w:tcW w:w="1503" w:type="dxa"/>
            <w:gridSpan w:val="2"/>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Количество мест в ТС</w:t>
            </w:r>
          </w:p>
        </w:tc>
        <w:tc>
          <w:tcPr>
            <w:tcW w:w="1418"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Вид владения транспортным средством (собственность, лизинг, аренда, иное законное право)</w:t>
            </w:r>
          </w:p>
        </w:tc>
        <w:tc>
          <w:tcPr>
            <w:tcW w:w="1510"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Наличие в ТС хотя бы одного места для размещения инвалида в коляске и устройства для обеспечения доступа инвалида в коляске в автобус (аппарель или подъемник)</w:t>
            </w:r>
          </w:p>
        </w:tc>
        <w:tc>
          <w:tcPr>
            <w:tcW w:w="1608"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Оснащение ТС оборудованием для использования компримированного природного газа (метан) в качестве моторного топлива</w:t>
            </w:r>
          </w:p>
        </w:tc>
        <w:tc>
          <w:tcPr>
            <w:tcW w:w="1701"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Оснащение ТС техническими средствами видеонаблюдения и видеозаписи в пассажирском салоне и в кабине управления транспортным средством (отделении водителя)</w:t>
            </w:r>
          </w:p>
        </w:tc>
        <w:tc>
          <w:tcPr>
            <w:tcW w:w="1440" w:type="dxa"/>
            <w:vMerge w:val="restart"/>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Наличие в ТС точки доступа к информационно-телекоммуникационной сети "Интернет" посредством технологии беспроводной связи Wi-Fi</w:t>
            </w:r>
          </w:p>
        </w:tc>
      </w:tr>
      <w:tr w:rsidR="003B16FC" w:rsidRPr="00047E3C" w:rsidTr="00803BBD">
        <w:trPr>
          <w:trHeight w:val="2116"/>
        </w:trPr>
        <w:tc>
          <w:tcPr>
            <w:tcW w:w="510" w:type="dxa"/>
            <w:vMerge/>
          </w:tcPr>
          <w:p w:rsidR="003B16FC" w:rsidRPr="00803BBD" w:rsidRDefault="003B16FC">
            <w:pPr>
              <w:pStyle w:val="ConsPlusNormal"/>
              <w:rPr>
                <w:rFonts w:ascii="Times New Roman" w:hAnsi="Times New Roman" w:cs="Times New Roman"/>
                <w:sz w:val="18"/>
                <w:szCs w:val="18"/>
              </w:rPr>
            </w:pPr>
          </w:p>
        </w:tc>
        <w:tc>
          <w:tcPr>
            <w:tcW w:w="1395" w:type="dxa"/>
            <w:vMerge/>
          </w:tcPr>
          <w:p w:rsidR="003B16FC" w:rsidRPr="00803BBD" w:rsidRDefault="003B16FC">
            <w:pPr>
              <w:pStyle w:val="ConsPlusNormal"/>
              <w:rPr>
                <w:rFonts w:ascii="Times New Roman" w:hAnsi="Times New Roman" w:cs="Times New Roman"/>
                <w:sz w:val="18"/>
                <w:szCs w:val="18"/>
              </w:rPr>
            </w:pPr>
          </w:p>
        </w:tc>
        <w:tc>
          <w:tcPr>
            <w:tcW w:w="1247" w:type="dxa"/>
            <w:vMerge/>
          </w:tcPr>
          <w:p w:rsidR="003B16FC" w:rsidRPr="00803BBD" w:rsidRDefault="003B16FC">
            <w:pPr>
              <w:pStyle w:val="ConsPlusNormal"/>
              <w:rPr>
                <w:rFonts w:ascii="Times New Roman" w:hAnsi="Times New Roman" w:cs="Times New Roman"/>
                <w:sz w:val="18"/>
                <w:szCs w:val="18"/>
              </w:rPr>
            </w:pPr>
          </w:p>
        </w:tc>
        <w:tc>
          <w:tcPr>
            <w:tcW w:w="1077" w:type="dxa"/>
            <w:vMerge/>
          </w:tcPr>
          <w:p w:rsidR="003B16FC" w:rsidRPr="00803BBD" w:rsidRDefault="003B16FC">
            <w:pPr>
              <w:pStyle w:val="ConsPlusNormal"/>
              <w:rPr>
                <w:rFonts w:ascii="Times New Roman" w:hAnsi="Times New Roman" w:cs="Times New Roman"/>
                <w:sz w:val="18"/>
                <w:szCs w:val="18"/>
              </w:rPr>
            </w:pPr>
          </w:p>
        </w:tc>
        <w:tc>
          <w:tcPr>
            <w:tcW w:w="907" w:type="dxa"/>
            <w:vMerge/>
          </w:tcPr>
          <w:p w:rsidR="003B16FC" w:rsidRPr="00803BBD" w:rsidRDefault="003B16FC">
            <w:pPr>
              <w:pStyle w:val="ConsPlusNormal"/>
              <w:rPr>
                <w:rFonts w:ascii="Times New Roman" w:hAnsi="Times New Roman" w:cs="Times New Roman"/>
                <w:sz w:val="18"/>
                <w:szCs w:val="18"/>
              </w:rPr>
            </w:pPr>
          </w:p>
        </w:tc>
        <w:tc>
          <w:tcPr>
            <w:tcW w:w="1077" w:type="dxa"/>
            <w:vMerge/>
          </w:tcPr>
          <w:p w:rsidR="003B16FC" w:rsidRPr="00803BBD" w:rsidRDefault="003B16FC">
            <w:pPr>
              <w:pStyle w:val="ConsPlusNormal"/>
              <w:rPr>
                <w:rFonts w:ascii="Times New Roman" w:hAnsi="Times New Roman" w:cs="Times New Roman"/>
                <w:sz w:val="18"/>
                <w:szCs w:val="18"/>
              </w:rPr>
            </w:pPr>
          </w:p>
        </w:tc>
        <w:tc>
          <w:tcPr>
            <w:tcW w:w="795"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посадочных</w:t>
            </w:r>
          </w:p>
        </w:tc>
        <w:tc>
          <w:tcPr>
            <w:tcW w:w="708"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общее</w:t>
            </w:r>
          </w:p>
        </w:tc>
        <w:tc>
          <w:tcPr>
            <w:tcW w:w="1418" w:type="dxa"/>
            <w:vMerge/>
          </w:tcPr>
          <w:p w:rsidR="003B16FC" w:rsidRPr="00803BBD" w:rsidRDefault="003B16FC">
            <w:pPr>
              <w:pStyle w:val="ConsPlusNormal"/>
              <w:rPr>
                <w:rFonts w:ascii="Times New Roman" w:hAnsi="Times New Roman" w:cs="Times New Roman"/>
                <w:sz w:val="18"/>
                <w:szCs w:val="18"/>
              </w:rPr>
            </w:pPr>
          </w:p>
        </w:tc>
        <w:tc>
          <w:tcPr>
            <w:tcW w:w="1510" w:type="dxa"/>
            <w:vMerge/>
          </w:tcPr>
          <w:p w:rsidR="003B16FC" w:rsidRPr="00803BBD" w:rsidRDefault="003B16FC">
            <w:pPr>
              <w:pStyle w:val="ConsPlusNormal"/>
              <w:rPr>
                <w:rFonts w:ascii="Times New Roman" w:hAnsi="Times New Roman" w:cs="Times New Roman"/>
                <w:sz w:val="18"/>
                <w:szCs w:val="18"/>
              </w:rPr>
            </w:pPr>
          </w:p>
        </w:tc>
        <w:tc>
          <w:tcPr>
            <w:tcW w:w="1608" w:type="dxa"/>
            <w:vMerge/>
          </w:tcPr>
          <w:p w:rsidR="003B16FC" w:rsidRPr="00803BBD" w:rsidRDefault="003B16FC">
            <w:pPr>
              <w:pStyle w:val="ConsPlusNormal"/>
              <w:rPr>
                <w:rFonts w:ascii="Times New Roman" w:hAnsi="Times New Roman" w:cs="Times New Roman"/>
                <w:sz w:val="18"/>
                <w:szCs w:val="18"/>
              </w:rPr>
            </w:pPr>
          </w:p>
        </w:tc>
        <w:tc>
          <w:tcPr>
            <w:tcW w:w="1701" w:type="dxa"/>
            <w:vMerge/>
          </w:tcPr>
          <w:p w:rsidR="003B16FC" w:rsidRPr="00803BBD" w:rsidRDefault="003B16FC">
            <w:pPr>
              <w:pStyle w:val="ConsPlusNormal"/>
              <w:rPr>
                <w:rFonts w:ascii="Times New Roman" w:hAnsi="Times New Roman" w:cs="Times New Roman"/>
                <w:sz w:val="18"/>
                <w:szCs w:val="18"/>
              </w:rPr>
            </w:pPr>
          </w:p>
        </w:tc>
        <w:tc>
          <w:tcPr>
            <w:tcW w:w="1440" w:type="dxa"/>
            <w:vMerge/>
          </w:tcPr>
          <w:p w:rsidR="003B16FC" w:rsidRPr="00803BBD" w:rsidRDefault="003B16FC">
            <w:pPr>
              <w:pStyle w:val="ConsPlusNormal"/>
              <w:rPr>
                <w:rFonts w:ascii="Times New Roman" w:hAnsi="Times New Roman" w:cs="Times New Roman"/>
                <w:sz w:val="18"/>
                <w:szCs w:val="18"/>
              </w:rPr>
            </w:pPr>
          </w:p>
        </w:tc>
      </w:tr>
      <w:tr w:rsidR="003B16FC" w:rsidRPr="00047E3C" w:rsidTr="00803BBD">
        <w:tc>
          <w:tcPr>
            <w:tcW w:w="510"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1</w:t>
            </w:r>
          </w:p>
        </w:tc>
        <w:tc>
          <w:tcPr>
            <w:tcW w:w="1395"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2</w:t>
            </w:r>
          </w:p>
        </w:tc>
        <w:tc>
          <w:tcPr>
            <w:tcW w:w="1247"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3</w:t>
            </w:r>
          </w:p>
        </w:tc>
        <w:tc>
          <w:tcPr>
            <w:tcW w:w="1077"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4</w:t>
            </w:r>
          </w:p>
        </w:tc>
        <w:tc>
          <w:tcPr>
            <w:tcW w:w="907"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5</w:t>
            </w:r>
          </w:p>
        </w:tc>
        <w:tc>
          <w:tcPr>
            <w:tcW w:w="1077"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6</w:t>
            </w:r>
          </w:p>
        </w:tc>
        <w:tc>
          <w:tcPr>
            <w:tcW w:w="795"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7</w:t>
            </w:r>
          </w:p>
        </w:tc>
        <w:tc>
          <w:tcPr>
            <w:tcW w:w="708"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8</w:t>
            </w:r>
          </w:p>
        </w:tc>
        <w:tc>
          <w:tcPr>
            <w:tcW w:w="1418"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9</w:t>
            </w:r>
          </w:p>
        </w:tc>
        <w:tc>
          <w:tcPr>
            <w:tcW w:w="1510"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10</w:t>
            </w:r>
          </w:p>
        </w:tc>
        <w:tc>
          <w:tcPr>
            <w:tcW w:w="1608"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11</w:t>
            </w:r>
          </w:p>
        </w:tc>
        <w:tc>
          <w:tcPr>
            <w:tcW w:w="1701"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12</w:t>
            </w:r>
          </w:p>
        </w:tc>
        <w:tc>
          <w:tcPr>
            <w:tcW w:w="1440" w:type="dxa"/>
          </w:tcPr>
          <w:p w:rsidR="003B16FC" w:rsidRPr="00803BBD" w:rsidRDefault="003B16FC">
            <w:pPr>
              <w:pStyle w:val="ConsPlusNormal"/>
              <w:jc w:val="center"/>
              <w:rPr>
                <w:rFonts w:ascii="Times New Roman" w:hAnsi="Times New Roman" w:cs="Times New Roman"/>
                <w:sz w:val="18"/>
                <w:szCs w:val="18"/>
              </w:rPr>
            </w:pPr>
            <w:r w:rsidRPr="00803BBD">
              <w:rPr>
                <w:rFonts w:ascii="Times New Roman" w:hAnsi="Times New Roman" w:cs="Times New Roman"/>
                <w:sz w:val="18"/>
                <w:szCs w:val="18"/>
              </w:rPr>
              <w:t>13</w:t>
            </w:r>
          </w:p>
        </w:tc>
      </w:tr>
      <w:tr w:rsidR="003B16FC" w:rsidRPr="00047E3C" w:rsidTr="00803BBD">
        <w:tc>
          <w:tcPr>
            <w:tcW w:w="510" w:type="dxa"/>
          </w:tcPr>
          <w:p w:rsidR="003B16FC" w:rsidRPr="00803BBD" w:rsidRDefault="003B16FC">
            <w:pPr>
              <w:pStyle w:val="ConsPlusNormal"/>
              <w:rPr>
                <w:rFonts w:ascii="Times New Roman" w:hAnsi="Times New Roman" w:cs="Times New Roman"/>
                <w:sz w:val="18"/>
                <w:szCs w:val="18"/>
              </w:rPr>
            </w:pPr>
          </w:p>
        </w:tc>
        <w:tc>
          <w:tcPr>
            <w:tcW w:w="1395" w:type="dxa"/>
          </w:tcPr>
          <w:p w:rsidR="003B16FC" w:rsidRPr="00803BBD" w:rsidRDefault="003B16FC">
            <w:pPr>
              <w:pStyle w:val="ConsPlusNormal"/>
              <w:rPr>
                <w:rFonts w:ascii="Times New Roman" w:hAnsi="Times New Roman" w:cs="Times New Roman"/>
                <w:sz w:val="18"/>
                <w:szCs w:val="18"/>
              </w:rPr>
            </w:pPr>
          </w:p>
        </w:tc>
        <w:tc>
          <w:tcPr>
            <w:tcW w:w="1247" w:type="dxa"/>
          </w:tcPr>
          <w:p w:rsidR="003B16FC" w:rsidRPr="00803BBD" w:rsidRDefault="003B16FC">
            <w:pPr>
              <w:pStyle w:val="ConsPlusNormal"/>
              <w:rPr>
                <w:rFonts w:ascii="Times New Roman" w:hAnsi="Times New Roman" w:cs="Times New Roman"/>
                <w:sz w:val="18"/>
                <w:szCs w:val="18"/>
              </w:rPr>
            </w:pPr>
          </w:p>
        </w:tc>
        <w:tc>
          <w:tcPr>
            <w:tcW w:w="1077" w:type="dxa"/>
          </w:tcPr>
          <w:p w:rsidR="003B16FC" w:rsidRPr="00803BBD" w:rsidRDefault="003B16FC">
            <w:pPr>
              <w:pStyle w:val="ConsPlusNormal"/>
              <w:rPr>
                <w:rFonts w:ascii="Times New Roman" w:hAnsi="Times New Roman" w:cs="Times New Roman"/>
                <w:sz w:val="18"/>
                <w:szCs w:val="18"/>
              </w:rPr>
            </w:pPr>
          </w:p>
        </w:tc>
        <w:tc>
          <w:tcPr>
            <w:tcW w:w="907" w:type="dxa"/>
          </w:tcPr>
          <w:p w:rsidR="003B16FC" w:rsidRPr="00803BBD" w:rsidRDefault="003B16FC">
            <w:pPr>
              <w:pStyle w:val="ConsPlusNormal"/>
              <w:rPr>
                <w:rFonts w:ascii="Times New Roman" w:hAnsi="Times New Roman" w:cs="Times New Roman"/>
                <w:sz w:val="18"/>
                <w:szCs w:val="18"/>
              </w:rPr>
            </w:pPr>
          </w:p>
        </w:tc>
        <w:tc>
          <w:tcPr>
            <w:tcW w:w="1077" w:type="dxa"/>
          </w:tcPr>
          <w:p w:rsidR="003B16FC" w:rsidRPr="00803BBD" w:rsidRDefault="003B16FC">
            <w:pPr>
              <w:pStyle w:val="ConsPlusNormal"/>
              <w:rPr>
                <w:rFonts w:ascii="Times New Roman" w:hAnsi="Times New Roman" w:cs="Times New Roman"/>
                <w:sz w:val="18"/>
                <w:szCs w:val="18"/>
              </w:rPr>
            </w:pPr>
          </w:p>
        </w:tc>
        <w:tc>
          <w:tcPr>
            <w:tcW w:w="795" w:type="dxa"/>
          </w:tcPr>
          <w:p w:rsidR="003B16FC" w:rsidRPr="00803BBD" w:rsidRDefault="003B16FC">
            <w:pPr>
              <w:pStyle w:val="ConsPlusNormal"/>
              <w:rPr>
                <w:rFonts w:ascii="Times New Roman" w:hAnsi="Times New Roman" w:cs="Times New Roman"/>
                <w:sz w:val="18"/>
                <w:szCs w:val="18"/>
              </w:rPr>
            </w:pPr>
          </w:p>
        </w:tc>
        <w:tc>
          <w:tcPr>
            <w:tcW w:w="708" w:type="dxa"/>
          </w:tcPr>
          <w:p w:rsidR="003B16FC" w:rsidRPr="00803BBD" w:rsidRDefault="003B16FC">
            <w:pPr>
              <w:pStyle w:val="ConsPlusNormal"/>
              <w:rPr>
                <w:rFonts w:ascii="Times New Roman" w:hAnsi="Times New Roman" w:cs="Times New Roman"/>
                <w:sz w:val="18"/>
                <w:szCs w:val="18"/>
              </w:rPr>
            </w:pPr>
          </w:p>
        </w:tc>
        <w:tc>
          <w:tcPr>
            <w:tcW w:w="1418" w:type="dxa"/>
          </w:tcPr>
          <w:p w:rsidR="003B16FC" w:rsidRPr="00803BBD" w:rsidRDefault="003B16FC">
            <w:pPr>
              <w:pStyle w:val="ConsPlusNormal"/>
              <w:rPr>
                <w:rFonts w:ascii="Times New Roman" w:hAnsi="Times New Roman" w:cs="Times New Roman"/>
                <w:sz w:val="18"/>
                <w:szCs w:val="18"/>
              </w:rPr>
            </w:pPr>
          </w:p>
        </w:tc>
        <w:tc>
          <w:tcPr>
            <w:tcW w:w="1510" w:type="dxa"/>
          </w:tcPr>
          <w:p w:rsidR="003B16FC" w:rsidRPr="00803BBD" w:rsidRDefault="003B16FC">
            <w:pPr>
              <w:pStyle w:val="ConsPlusNormal"/>
              <w:rPr>
                <w:rFonts w:ascii="Times New Roman" w:hAnsi="Times New Roman" w:cs="Times New Roman"/>
                <w:sz w:val="18"/>
                <w:szCs w:val="18"/>
              </w:rPr>
            </w:pPr>
          </w:p>
        </w:tc>
        <w:tc>
          <w:tcPr>
            <w:tcW w:w="1608" w:type="dxa"/>
          </w:tcPr>
          <w:p w:rsidR="003B16FC" w:rsidRPr="00803BBD" w:rsidRDefault="003B16FC">
            <w:pPr>
              <w:pStyle w:val="ConsPlusNormal"/>
              <w:rPr>
                <w:rFonts w:ascii="Times New Roman" w:hAnsi="Times New Roman" w:cs="Times New Roman"/>
                <w:sz w:val="18"/>
                <w:szCs w:val="18"/>
              </w:rPr>
            </w:pPr>
          </w:p>
        </w:tc>
        <w:tc>
          <w:tcPr>
            <w:tcW w:w="1701" w:type="dxa"/>
          </w:tcPr>
          <w:p w:rsidR="003B16FC" w:rsidRPr="00803BBD" w:rsidRDefault="003B16FC">
            <w:pPr>
              <w:pStyle w:val="ConsPlusNormal"/>
              <w:rPr>
                <w:rFonts w:ascii="Times New Roman" w:hAnsi="Times New Roman" w:cs="Times New Roman"/>
                <w:sz w:val="18"/>
                <w:szCs w:val="18"/>
              </w:rPr>
            </w:pPr>
          </w:p>
        </w:tc>
        <w:tc>
          <w:tcPr>
            <w:tcW w:w="1440" w:type="dxa"/>
          </w:tcPr>
          <w:p w:rsidR="003B16FC" w:rsidRPr="00803BBD" w:rsidRDefault="003B16FC">
            <w:pPr>
              <w:pStyle w:val="ConsPlusNormal"/>
              <w:rPr>
                <w:rFonts w:ascii="Times New Roman" w:hAnsi="Times New Roman" w:cs="Times New Roman"/>
                <w:sz w:val="18"/>
                <w:szCs w:val="18"/>
              </w:rPr>
            </w:pPr>
          </w:p>
        </w:tc>
      </w:tr>
    </w:tbl>
    <w:p w:rsidR="003B16FC" w:rsidRPr="00803BBD" w:rsidRDefault="003B16FC">
      <w:pPr>
        <w:pStyle w:val="ConsPlusNonformat"/>
        <w:jc w:val="both"/>
        <w:rPr>
          <w:rFonts w:ascii="Times New Roman" w:hAnsi="Times New Roman" w:cs="Times New Roman"/>
          <w:sz w:val="24"/>
          <w:szCs w:val="24"/>
        </w:rPr>
      </w:pPr>
      <w:r w:rsidRPr="00803BBD">
        <w:rPr>
          <w:rFonts w:ascii="Times New Roman" w:hAnsi="Times New Roman" w:cs="Times New Roman"/>
          <w:sz w:val="24"/>
          <w:szCs w:val="24"/>
        </w:rPr>
        <w:t>Руководитель юридического лица</w:t>
      </w:r>
    </w:p>
    <w:p w:rsidR="003B16FC" w:rsidRPr="00803BBD" w:rsidRDefault="003B16FC">
      <w:pPr>
        <w:pStyle w:val="ConsPlusNonformat"/>
        <w:jc w:val="both"/>
        <w:rPr>
          <w:rFonts w:ascii="Times New Roman" w:hAnsi="Times New Roman" w:cs="Times New Roman"/>
          <w:sz w:val="24"/>
          <w:szCs w:val="24"/>
        </w:rPr>
      </w:pPr>
      <w:r w:rsidRPr="00803BBD">
        <w:rPr>
          <w:rFonts w:ascii="Times New Roman" w:hAnsi="Times New Roman" w:cs="Times New Roman"/>
          <w:sz w:val="24"/>
          <w:szCs w:val="24"/>
        </w:rPr>
        <w:t>(индивидуальный предприниматель,</w:t>
      </w:r>
    </w:p>
    <w:p w:rsidR="003B16FC" w:rsidRPr="00803BBD" w:rsidRDefault="003B16FC">
      <w:pPr>
        <w:pStyle w:val="ConsPlusNonformat"/>
        <w:jc w:val="both"/>
        <w:rPr>
          <w:rFonts w:ascii="Times New Roman" w:hAnsi="Times New Roman" w:cs="Times New Roman"/>
          <w:sz w:val="24"/>
          <w:szCs w:val="24"/>
        </w:rPr>
      </w:pPr>
      <w:r w:rsidRPr="00803BBD">
        <w:rPr>
          <w:rFonts w:ascii="Times New Roman" w:hAnsi="Times New Roman" w:cs="Times New Roman"/>
          <w:sz w:val="24"/>
          <w:szCs w:val="24"/>
        </w:rPr>
        <w:t>уполномоченный участник договора</w:t>
      </w:r>
    </w:p>
    <w:p w:rsidR="003B16FC" w:rsidRPr="00803BBD" w:rsidRDefault="003B16FC">
      <w:pPr>
        <w:pStyle w:val="ConsPlusNonformat"/>
        <w:jc w:val="both"/>
        <w:rPr>
          <w:rFonts w:ascii="Times New Roman" w:hAnsi="Times New Roman" w:cs="Times New Roman"/>
          <w:sz w:val="24"/>
          <w:szCs w:val="24"/>
        </w:rPr>
      </w:pPr>
      <w:r w:rsidRPr="00803BBD">
        <w:rPr>
          <w:rFonts w:ascii="Times New Roman" w:hAnsi="Times New Roman" w:cs="Times New Roman"/>
          <w:sz w:val="24"/>
          <w:szCs w:val="24"/>
        </w:rPr>
        <w:t>простого товарищества)            _______________ _________________________</w:t>
      </w:r>
    </w:p>
    <w:p w:rsidR="003B16FC" w:rsidRPr="00803BBD" w:rsidRDefault="003B16FC">
      <w:pPr>
        <w:pStyle w:val="ConsPlusNonformat"/>
        <w:jc w:val="both"/>
        <w:rPr>
          <w:rFonts w:ascii="Times New Roman" w:hAnsi="Times New Roman" w:cs="Times New Roman"/>
          <w:szCs w:val="20"/>
        </w:rPr>
      </w:pPr>
      <w:r w:rsidRPr="00803BBD">
        <w:rPr>
          <w:rFonts w:ascii="Times New Roman" w:hAnsi="Times New Roman" w:cs="Times New Roman"/>
          <w:sz w:val="24"/>
          <w:szCs w:val="24"/>
        </w:rPr>
        <w:t xml:space="preserve">                                    </w:t>
      </w:r>
      <w:r w:rsidR="00803BBD">
        <w:rPr>
          <w:rFonts w:ascii="Times New Roman" w:hAnsi="Times New Roman" w:cs="Times New Roman"/>
          <w:sz w:val="24"/>
          <w:szCs w:val="24"/>
        </w:rPr>
        <w:t xml:space="preserve">                         </w:t>
      </w:r>
      <w:r w:rsidRPr="00803BBD">
        <w:rPr>
          <w:rFonts w:ascii="Times New Roman" w:hAnsi="Times New Roman" w:cs="Times New Roman"/>
          <w:sz w:val="24"/>
          <w:szCs w:val="24"/>
        </w:rPr>
        <w:t xml:space="preserve"> </w:t>
      </w:r>
      <w:r w:rsidRPr="00803BBD">
        <w:rPr>
          <w:rFonts w:ascii="Times New Roman" w:hAnsi="Times New Roman" w:cs="Times New Roman"/>
          <w:szCs w:val="20"/>
        </w:rPr>
        <w:t>(подпись)            (Ф.И.О.)</w:t>
      </w:r>
    </w:p>
    <w:p w:rsidR="003B16FC" w:rsidRPr="00803BBD" w:rsidRDefault="003B16FC">
      <w:pPr>
        <w:pStyle w:val="ConsPlusNonformat"/>
        <w:jc w:val="both"/>
        <w:rPr>
          <w:rFonts w:ascii="Times New Roman" w:hAnsi="Times New Roman" w:cs="Times New Roman"/>
          <w:szCs w:val="20"/>
        </w:rPr>
      </w:pPr>
      <w:r w:rsidRPr="00803BBD">
        <w:rPr>
          <w:rFonts w:ascii="Times New Roman" w:hAnsi="Times New Roman" w:cs="Times New Roman"/>
          <w:szCs w:val="20"/>
        </w:rPr>
        <w:t xml:space="preserve">                           М.П.</w:t>
      </w:r>
    </w:p>
    <w:p w:rsidR="003B16FC" w:rsidRPr="003B16FC" w:rsidRDefault="003B16FC">
      <w:pPr>
        <w:pStyle w:val="ConsPlusNormal"/>
        <w:jc w:val="right"/>
        <w:outlineLvl w:val="1"/>
        <w:rPr>
          <w:rFonts w:ascii="Times New Roman" w:hAnsi="Times New Roman" w:cs="Times New Roman"/>
          <w:sz w:val="28"/>
          <w:szCs w:val="28"/>
        </w:rPr>
      </w:pPr>
      <w:r w:rsidRPr="003B16FC">
        <w:rPr>
          <w:rFonts w:ascii="Times New Roman" w:hAnsi="Times New Roman" w:cs="Times New Roman"/>
          <w:sz w:val="28"/>
          <w:szCs w:val="28"/>
        </w:rPr>
        <w:lastRenderedPageBreak/>
        <w:t xml:space="preserve">Приложение </w:t>
      </w:r>
      <w:r w:rsidR="00803BBD">
        <w:rPr>
          <w:rFonts w:ascii="Times New Roman" w:hAnsi="Times New Roman" w:cs="Times New Roman"/>
          <w:sz w:val="28"/>
          <w:szCs w:val="28"/>
        </w:rPr>
        <w:t>№</w:t>
      </w:r>
      <w:r w:rsidRPr="003B16FC">
        <w:rPr>
          <w:rFonts w:ascii="Times New Roman" w:hAnsi="Times New Roman" w:cs="Times New Roman"/>
          <w:sz w:val="28"/>
          <w:szCs w:val="28"/>
        </w:rPr>
        <w:t xml:space="preserve"> 3</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к Положению о порядке и условиях проведения</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открытого конкурса на право осуществления</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перевозок по муниципальному маршруту</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регулярных перевозок автомобильным транспортом</w:t>
      </w:r>
    </w:p>
    <w:p w:rsidR="00803BBD" w:rsidRDefault="00803BBD" w:rsidP="00803BBD">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Русско-Полянского </w:t>
      </w:r>
    </w:p>
    <w:p w:rsidR="003B16FC" w:rsidRPr="003B16FC" w:rsidRDefault="00803BBD" w:rsidP="00803BB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3B16FC">
        <w:rPr>
          <w:rFonts w:ascii="Times New Roman" w:hAnsi="Times New Roman" w:cs="Times New Roman"/>
          <w:sz w:val="28"/>
          <w:szCs w:val="28"/>
        </w:rPr>
        <w:t>Омской области</w:t>
      </w:r>
    </w:p>
    <w:p w:rsidR="003B16FC" w:rsidRPr="003B16FC" w:rsidRDefault="003B16FC">
      <w:pPr>
        <w:pStyle w:val="ConsPlusNormal"/>
        <w:jc w:val="both"/>
        <w:rPr>
          <w:rFonts w:ascii="Times New Roman" w:hAnsi="Times New Roman" w:cs="Times New Roman"/>
          <w:sz w:val="28"/>
          <w:szCs w:val="28"/>
        </w:rPr>
      </w:pPr>
    </w:p>
    <w:p w:rsidR="003B16FC" w:rsidRPr="00803BBD" w:rsidRDefault="003B16FC">
      <w:pPr>
        <w:pStyle w:val="ConsPlusNormal"/>
        <w:jc w:val="center"/>
        <w:rPr>
          <w:rFonts w:ascii="Times New Roman" w:hAnsi="Times New Roman" w:cs="Times New Roman"/>
        </w:rPr>
      </w:pPr>
      <w:bookmarkStart w:id="17" w:name="P413"/>
      <w:bookmarkEnd w:id="17"/>
      <w:r w:rsidRPr="00803BBD">
        <w:rPr>
          <w:rFonts w:ascii="Times New Roman" w:hAnsi="Times New Roman" w:cs="Times New Roman"/>
        </w:rPr>
        <w:t>СВЕДЕНИЯ</w:t>
      </w:r>
    </w:p>
    <w:p w:rsidR="003B16FC" w:rsidRPr="00803BBD" w:rsidRDefault="003B16FC">
      <w:pPr>
        <w:pStyle w:val="ConsPlusNormal"/>
        <w:jc w:val="center"/>
        <w:rPr>
          <w:rFonts w:ascii="Times New Roman" w:hAnsi="Times New Roman" w:cs="Times New Roman"/>
        </w:rPr>
      </w:pPr>
      <w:r w:rsidRPr="00803BBD">
        <w:rPr>
          <w:rFonts w:ascii="Times New Roman" w:hAnsi="Times New Roman" w:cs="Times New Roman"/>
        </w:rPr>
        <w:t>о среднем количестве транспортных средств, предусмотренных</w:t>
      </w:r>
      <w:r w:rsidR="00803BBD" w:rsidRPr="00803BBD">
        <w:rPr>
          <w:rFonts w:ascii="Times New Roman" w:hAnsi="Times New Roman" w:cs="Times New Roman"/>
        </w:rPr>
        <w:t xml:space="preserve"> </w:t>
      </w:r>
      <w:r w:rsidRPr="00803BBD">
        <w:rPr>
          <w:rFonts w:ascii="Times New Roman" w:hAnsi="Times New Roman" w:cs="Times New Roman"/>
        </w:rPr>
        <w:t>договорами обязательного страхования гражданской</w:t>
      </w:r>
      <w:r w:rsidR="00803BBD" w:rsidRPr="00803BBD">
        <w:rPr>
          <w:rFonts w:ascii="Times New Roman" w:hAnsi="Times New Roman" w:cs="Times New Roman"/>
        </w:rPr>
        <w:t xml:space="preserve"> </w:t>
      </w:r>
      <w:r w:rsidRPr="00803BBD">
        <w:rPr>
          <w:rFonts w:ascii="Times New Roman" w:hAnsi="Times New Roman" w:cs="Times New Roman"/>
        </w:rPr>
        <w:t>ответственности юридического лица, индивидуального</w:t>
      </w:r>
      <w:r w:rsidR="00803BBD" w:rsidRPr="00803BBD">
        <w:rPr>
          <w:rFonts w:ascii="Times New Roman" w:hAnsi="Times New Roman" w:cs="Times New Roman"/>
        </w:rPr>
        <w:t xml:space="preserve"> </w:t>
      </w:r>
      <w:r w:rsidRPr="00803BBD">
        <w:rPr>
          <w:rFonts w:ascii="Times New Roman" w:hAnsi="Times New Roman" w:cs="Times New Roman"/>
        </w:rPr>
        <w:t>предпринимателя, участников договора простого товарищества</w:t>
      </w:r>
      <w:r w:rsidR="00803BBD" w:rsidRPr="00803BBD">
        <w:rPr>
          <w:rFonts w:ascii="Times New Roman" w:hAnsi="Times New Roman" w:cs="Times New Roman"/>
        </w:rPr>
        <w:t xml:space="preserve"> </w:t>
      </w:r>
      <w:r w:rsidRPr="00803BBD">
        <w:rPr>
          <w:rFonts w:ascii="Times New Roman" w:hAnsi="Times New Roman" w:cs="Times New Roman"/>
        </w:rPr>
        <w:t>за причинение вреда жизни, здоровью, имуществу пассажиров,</w:t>
      </w:r>
      <w:r w:rsidR="00803BBD" w:rsidRPr="00803BBD">
        <w:rPr>
          <w:rFonts w:ascii="Times New Roman" w:hAnsi="Times New Roman" w:cs="Times New Roman"/>
        </w:rPr>
        <w:t xml:space="preserve"> </w:t>
      </w:r>
      <w:r w:rsidRPr="00803BBD">
        <w:rPr>
          <w:rFonts w:ascii="Times New Roman" w:hAnsi="Times New Roman" w:cs="Times New Roman"/>
        </w:rPr>
        <w:t>действовавшими в течение года, предшествующего дате</w:t>
      </w:r>
      <w:r w:rsidR="00803BBD" w:rsidRPr="00803BBD">
        <w:rPr>
          <w:rFonts w:ascii="Times New Roman" w:hAnsi="Times New Roman" w:cs="Times New Roman"/>
        </w:rPr>
        <w:t xml:space="preserve"> </w:t>
      </w:r>
      <w:r w:rsidRPr="00803BBD">
        <w:rPr>
          <w:rFonts w:ascii="Times New Roman" w:hAnsi="Times New Roman" w:cs="Times New Roman"/>
        </w:rPr>
        <w:t>размещения извещения</w:t>
      </w:r>
    </w:p>
    <w:p w:rsidR="003B16FC" w:rsidRPr="003B16FC" w:rsidRDefault="003B16FC">
      <w:pPr>
        <w:pStyle w:val="ConsPlusNormal"/>
        <w:jc w:val="center"/>
        <w:rPr>
          <w:rFonts w:ascii="Times New Roman" w:hAnsi="Times New Roman" w:cs="Times New Roman"/>
          <w:sz w:val="28"/>
          <w:szCs w:val="28"/>
        </w:rPr>
      </w:pPr>
      <w:r w:rsidRPr="003B16FC">
        <w:rPr>
          <w:rFonts w:ascii="Times New Roman" w:hAnsi="Times New Roman" w:cs="Times New Roman"/>
          <w:sz w:val="28"/>
          <w:szCs w:val="28"/>
        </w:rPr>
        <w:t>____________________________________________________________</w:t>
      </w:r>
    </w:p>
    <w:p w:rsidR="003B16FC" w:rsidRPr="00803BBD" w:rsidRDefault="003B16FC">
      <w:pPr>
        <w:pStyle w:val="ConsPlusNormal"/>
        <w:jc w:val="center"/>
        <w:rPr>
          <w:rFonts w:ascii="Times New Roman" w:hAnsi="Times New Roman" w:cs="Times New Roman"/>
          <w:sz w:val="20"/>
          <w:szCs w:val="28"/>
        </w:rPr>
      </w:pPr>
      <w:r w:rsidRPr="00803BBD">
        <w:rPr>
          <w:rFonts w:ascii="Times New Roman" w:hAnsi="Times New Roman" w:cs="Times New Roman"/>
          <w:sz w:val="20"/>
          <w:szCs w:val="28"/>
        </w:rPr>
        <w:t>(наименование участника конкурса)</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2314"/>
        <w:gridCol w:w="1401"/>
        <w:gridCol w:w="772"/>
        <w:gridCol w:w="1514"/>
        <w:gridCol w:w="340"/>
        <w:gridCol w:w="2665"/>
        <w:gridCol w:w="1680"/>
        <w:gridCol w:w="1984"/>
        <w:gridCol w:w="2165"/>
      </w:tblGrid>
      <w:tr w:rsidR="003B16FC" w:rsidRPr="003B16FC" w:rsidTr="00803BBD">
        <w:tc>
          <w:tcPr>
            <w:tcW w:w="583" w:type="dxa"/>
          </w:tcPr>
          <w:p w:rsidR="003B16FC" w:rsidRPr="00803BBD" w:rsidRDefault="00803BBD">
            <w:pPr>
              <w:pStyle w:val="ConsPlusNormal"/>
              <w:jc w:val="center"/>
              <w:rPr>
                <w:rFonts w:ascii="Times New Roman" w:hAnsi="Times New Roman" w:cs="Times New Roman"/>
                <w:sz w:val="20"/>
                <w:szCs w:val="20"/>
              </w:rPr>
            </w:pPr>
            <w:r>
              <w:rPr>
                <w:rFonts w:ascii="Times New Roman" w:hAnsi="Times New Roman" w:cs="Times New Roman"/>
                <w:sz w:val="20"/>
                <w:szCs w:val="20"/>
              </w:rPr>
              <w:t>№</w:t>
            </w:r>
            <w:r w:rsidR="003B16FC" w:rsidRPr="00803BBD">
              <w:rPr>
                <w:rFonts w:ascii="Times New Roman" w:hAnsi="Times New Roman" w:cs="Times New Roman"/>
                <w:sz w:val="20"/>
                <w:szCs w:val="20"/>
              </w:rPr>
              <w:t xml:space="preserve"> п/п</w:t>
            </w:r>
          </w:p>
        </w:tc>
        <w:tc>
          <w:tcPr>
            <w:tcW w:w="2314" w:type="dxa"/>
          </w:tcPr>
          <w:p w:rsidR="003B16FC" w:rsidRPr="00803BBD" w:rsidRDefault="003B16FC">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Марка и модель, государственный регистрационный знак транспортного средства, допущенного к эксплуатации по договору (далее ТС)</w:t>
            </w:r>
          </w:p>
        </w:tc>
        <w:tc>
          <w:tcPr>
            <w:tcW w:w="2173" w:type="dxa"/>
            <w:gridSpan w:val="2"/>
          </w:tcPr>
          <w:p w:rsidR="003B16FC" w:rsidRPr="00803BBD" w:rsidRDefault="003B16FC">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N и дата подписания договора обязательного страхования гражданской ответственности (далее - договор) в отношении ТС</w:t>
            </w:r>
          </w:p>
        </w:tc>
        <w:tc>
          <w:tcPr>
            <w:tcW w:w="6199" w:type="dxa"/>
            <w:gridSpan w:val="4"/>
          </w:tcPr>
          <w:p w:rsidR="003B16FC" w:rsidRPr="00803BBD" w:rsidRDefault="003B16FC" w:rsidP="00803BBD">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Период действия договора в отношении ТС, определенный исходя из условия "в течение года, предшествующего дате размещения извещения о проведении конкурса на официальном сайте организатора конкурса" (далее период действия договора) (если в течение периода действия договора в отношении ТС было несколько периодов (включалась и исключалась из договора несколько раз), то необходимо указать их через запятую),</w:t>
            </w:r>
            <w:r w:rsidR="00803BBD">
              <w:rPr>
                <w:rFonts w:ascii="Times New Roman" w:hAnsi="Times New Roman" w:cs="Times New Roman"/>
                <w:sz w:val="20"/>
                <w:szCs w:val="20"/>
              </w:rPr>
              <w:t xml:space="preserve"> </w:t>
            </w:r>
            <w:r w:rsidRPr="00803BBD">
              <w:rPr>
                <w:rFonts w:ascii="Times New Roman" w:hAnsi="Times New Roman" w:cs="Times New Roman"/>
                <w:sz w:val="20"/>
                <w:szCs w:val="20"/>
              </w:rPr>
              <w:t>дд.мм.гггг - дд.мм.гггг</w:t>
            </w:r>
          </w:p>
        </w:tc>
        <w:tc>
          <w:tcPr>
            <w:tcW w:w="1984" w:type="dxa"/>
          </w:tcPr>
          <w:p w:rsidR="003B16FC" w:rsidRPr="00803BBD" w:rsidRDefault="003B16FC">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Количество дней в периоде действия договора в отношении ТС</w:t>
            </w:r>
          </w:p>
        </w:tc>
        <w:tc>
          <w:tcPr>
            <w:tcW w:w="2165" w:type="dxa"/>
          </w:tcPr>
          <w:p w:rsidR="003B16FC" w:rsidRPr="00803BBD" w:rsidRDefault="003B16FC">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Отношение количества дней, указанных в графе 5 к количеству дней в соответствующем году (365/366 дней)</w:t>
            </w:r>
          </w:p>
        </w:tc>
      </w:tr>
      <w:tr w:rsidR="003B16FC" w:rsidRPr="003B16FC" w:rsidTr="00803BBD">
        <w:trPr>
          <w:trHeight w:val="232"/>
        </w:trPr>
        <w:tc>
          <w:tcPr>
            <w:tcW w:w="583" w:type="dxa"/>
            <w:vAlign w:val="center"/>
          </w:tcPr>
          <w:p w:rsidR="003B16FC" w:rsidRPr="00803BBD" w:rsidRDefault="003B16FC" w:rsidP="00803BBD">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1</w:t>
            </w:r>
          </w:p>
        </w:tc>
        <w:tc>
          <w:tcPr>
            <w:tcW w:w="2314" w:type="dxa"/>
            <w:vAlign w:val="center"/>
          </w:tcPr>
          <w:p w:rsidR="003B16FC" w:rsidRPr="00803BBD" w:rsidRDefault="003B16FC" w:rsidP="00803BBD">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2</w:t>
            </w:r>
          </w:p>
        </w:tc>
        <w:tc>
          <w:tcPr>
            <w:tcW w:w="2173" w:type="dxa"/>
            <w:gridSpan w:val="2"/>
            <w:vAlign w:val="center"/>
          </w:tcPr>
          <w:p w:rsidR="003B16FC" w:rsidRPr="00803BBD" w:rsidRDefault="003B16FC" w:rsidP="00803BBD">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3</w:t>
            </w:r>
          </w:p>
        </w:tc>
        <w:tc>
          <w:tcPr>
            <w:tcW w:w="6199" w:type="dxa"/>
            <w:gridSpan w:val="4"/>
            <w:vAlign w:val="center"/>
          </w:tcPr>
          <w:p w:rsidR="003B16FC" w:rsidRPr="00803BBD" w:rsidRDefault="003B16FC" w:rsidP="00803BBD">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4</w:t>
            </w:r>
          </w:p>
        </w:tc>
        <w:tc>
          <w:tcPr>
            <w:tcW w:w="1984" w:type="dxa"/>
            <w:vAlign w:val="center"/>
          </w:tcPr>
          <w:p w:rsidR="003B16FC" w:rsidRPr="00803BBD" w:rsidRDefault="003B16FC" w:rsidP="00803BBD">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5</w:t>
            </w:r>
          </w:p>
        </w:tc>
        <w:tc>
          <w:tcPr>
            <w:tcW w:w="2165" w:type="dxa"/>
            <w:vAlign w:val="center"/>
          </w:tcPr>
          <w:p w:rsidR="003B16FC" w:rsidRPr="00803BBD" w:rsidRDefault="003B16FC" w:rsidP="00803BBD">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6</w:t>
            </w:r>
          </w:p>
        </w:tc>
      </w:tr>
      <w:tr w:rsidR="003B16FC" w:rsidRPr="003B16FC" w:rsidTr="00803BBD">
        <w:trPr>
          <w:trHeight w:val="43"/>
        </w:trPr>
        <w:tc>
          <w:tcPr>
            <w:tcW w:w="583" w:type="dxa"/>
          </w:tcPr>
          <w:p w:rsidR="003B16FC" w:rsidRPr="00803BBD" w:rsidRDefault="003B16FC" w:rsidP="00803BBD">
            <w:pPr>
              <w:pStyle w:val="ConsPlusNormal"/>
              <w:rPr>
                <w:rFonts w:ascii="Times New Roman" w:hAnsi="Times New Roman" w:cs="Times New Roman"/>
                <w:sz w:val="20"/>
                <w:szCs w:val="20"/>
              </w:rPr>
            </w:pPr>
          </w:p>
        </w:tc>
        <w:tc>
          <w:tcPr>
            <w:tcW w:w="2314" w:type="dxa"/>
          </w:tcPr>
          <w:p w:rsidR="003B16FC" w:rsidRPr="00803BBD" w:rsidRDefault="003B16FC" w:rsidP="00803BBD">
            <w:pPr>
              <w:pStyle w:val="ConsPlusNormal"/>
              <w:rPr>
                <w:rFonts w:ascii="Times New Roman" w:hAnsi="Times New Roman" w:cs="Times New Roman"/>
                <w:sz w:val="20"/>
                <w:szCs w:val="20"/>
              </w:rPr>
            </w:pPr>
          </w:p>
        </w:tc>
        <w:tc>
          <w:tcPr>
            <w:tcW w:w="2173" w:type="dxa"/>
            <w:gridSpan w:val="2"/>
          </w:tcPr>
          <w:p w:rsidR="003B16FC" w:rsidRPr="00803BBD" w:rsidRDefault="003B16FC" w:rsidP="00803BBD">
            <w:pPr>
              <w:pStyle w:val="ConsPlusNormal"/>
              <w:rPr>
                <w:rFonts w:ascii="Times New Roman" w:hAnsi="Times New Roman" w:cs="Times New Roman"/>
                <w:sz w:val="20"/>
                <w:szCs w:val="20"/>
              </w:rPr>
            </w:pPr>
          </w:p>
        </w:tc>
        <w:tc>
          <w:tcPr>
            <w:tcW w:w="6199" w:type="dxa"/>
            <w:gridSpan w:val="4"/>
          </w:tcPr>
          <w:p w:rsidR="003B16FC" w:rsidRPr="00803BBD" w:rsidRDefault="003B16FC" w:rsidP="00803BBD">
            <w:pPr>
              <w:pStyle w:val="ConsPlusNormal"/>
              <w:rPr>
                <w:rFonts w:ascii="Times New Roman" w:hAnsi="Times New Roman" w:cs="Times New Roman"/>
                <w:sz w:val="20"/>
                <w:szCs w:val="20"/>
              </w:rPr>
            </w:pPr>
          </w:p>
        </w:tc>
        <w:tc>
          <w:tcPr>
            <w:tcW w:w="1984" w:type="dxa"/>
          </w:tcPr>
          <w:p w:rsidR="003B16FC" w:rsidRPr="00803BBD" w:rsidRDefault="003B16FC" w:rsidP="00803BBD">
            <w:pPr>
              <w:pStyle w:val="ConsPlusNormal"/>
              <w:rPr>
                <w:rFonts w:ascii="Times New Roman" w:hAnsi="Times New Roman" w:cs="Times New Roman"/>
                <w:sz w:val="20"/>
                <w:szCs w:val="20"/>
              </w:rPr>
            </w:pPr>
          </w:p>
        </w:tc>
        <w:tc>
          <w:tcPr>
            <w:tcW w:w="2165" w:type="dxa"/>
          </w:tcPr>
          <w:p w:rsidR="003B16FC" w:rsidRPr="00803BBD" w:rsidRDefault="003B16FC" w:rsidP="00803BBD">
            <w:pPr>
              <w:pStyle w:val="ConsPlusNormal"/>
              <w:rPr>
                <w:rFonts w:ascii="Times New Roman" w:hAnsi="Times New Roman" w:cs="Times New Roman"/>
                <w:sz w:val="20"/>
                <w:szCs w:val="20"/>
              </w:rPr>
            </w:pPr>
          </w:p>
        </w:tc>
      </w:tr>
      <w:tr w:rsidR="003B16FC" w:rsidRPr="003B16FC" w:rsidTr="00803BBD">
        <w:tc>
          <w:tcPr>
            <w:tcW w:w="13253" w:type="dxa"/>
            <w:gridSpan w:val="9"/>
            <w:vAlign w:val="center"/>
          </w:tcPr>
          <w:p w:rsidR="003B16FC" w:rsidRPr="00803BBD" w:rsidRDefault="003B16FC">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Среднее количество транспортных средств, предусмотренных договорами, действовавшими в течение года, предшествующего дате размещения извещения (считается, как сумма всех значений в графе 6)</w:t>
            </w:r>
          </w:p>
        </w:tc>
        <w:tc>
          <w:tcPr>
            <w:tcW w:w="2165" w:type="dxa"/>
          </w:tcPr>
          <w:p w:rsidR="003B16FC" w:rsidRPr="00803BBD" w:rsidRDefault="003B16FC">
            <w:pPr>
              <w:pStyle w:val="ConsPlusNormal"/>
              <w:rPr>
                <w:rFonts w:ascii="Times New Roman" w:hAnsi="Times New Roman" w:cs="Times New Roman"/>
                <w:sz w:val="20"/>
                <w:szCs w:val="20"/>
              </w:rPr>
            </w:pPr>
          </w:p>
        </w:tc>
      </w:tr>
      <w:tr w:rsidR="003B16FC" w:rsidRPr="003B16FC" w:rsidTr="00803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829" w:type="dxa"/>
        </w:trPr>
        <w:tc>
          <w:tcPr>
            <w:tcW w:w="4298" w:type="dxa"/>
            <w:gridSpan w:val="3"/>
            <w:tcBorders>
              <w:top w:val="nil"/>
              <w:left w:val="nil"/>
              <w:bottom w:val="nil"/>
              <w:right w:val="nil"/>
            </w:tcBorders>
          </w:tcPr>
          <w:p w:rsidR="003B16FC" w:rsidRPr="00803BBD" w:rsidRDefault="003B16FC">
            <w:pPr>
              <w:pStyle w:val="ConsPlusNormal"/>
              <w:rPr>
                <w:rFonts w:ascii="Times New Roman" w:hAnsi="Times New Roman" w:cs="Times New Roman"/>
              </w:rPr>
            </w:pPr>
            <w:r w:rsidRPr="00803BBD">
              <w:rPr>
                <w:rFonts w:ascii="Times New Roman" w:hAnsi="Times New Roman" w:cs="Times New Roman"/>
              </w:rPr>
              <w:t>Руководитель юридического лица (индивидуальный предприниматель, или уполномоченный участник договора простого товарищества)</w:t>
            </w:r>
          </w:p>
        </w:tc>
        <w:tc>
          <w:tcPr>
            <w:tcW w:w="2286" w:type="dxa"/>
            <w:gridSpan w:val="2"/>
            <w:tcBorders>
              <w:top w:val="nil"/>
              <w:left w:val="nil"/>
              <w:bottom w:val="single" w:sz="4" w:space="0" w:color="auto"/>
              <w:right w:val="nil"/>
            </w:tcBorders>
          </w:tcPr>
          <w:p w:rsidR="003B16FC" w:rsidRPr="00803BBD" w:rsidRDefault="003B16FC">
            <w:pPr>
              <w:pStyle w:val="ConsPlusNormal"/>
              <w:rPr>
                <w:rFonts w:ascii="Times New Roman" w:hAnsi="Times New Roman" w:cs="Times New Roman"/>
                <w:sz w:val="24"/>
                <w:szCs w:val="24"/>
              </w:rPr>
            </w:pPr>
          </w:p>
        </w:tc>
        <w:tc>
          <w:tcPr>
            <w:tcW w:w="340" w:type="dxa"/>
            <w:tcBorders>
              <w:top w:val="nil"/>
              <w:left w:val="nil"/>
              <w:bottom w:val="nil"/>
              <w:right w:val="nil"/>
            </w:tcBorders>
          </w:tcPr>
          <w:p w:rsidR="003B16FC" w:rsidRPr="00803BBD" w:rsidRDefault="003B16FC">
            <w:pPr>
              <w:pStyle w:val="ConsPlusNormal"/>
              <w:rPr>
                <w:rFonts w:ascii="Times New Roman" w:hAnsi="Times New Roman" w:cs="Times New Roman"/>
                <w:sz w:val="24"/>
                <w:szCs w:val="24"/>
              </w:rPr>
            </w:pPr>
          </w:p>
        </w:tc>
        <w:tc>
          <w:tcPr>
            <w:tcW w:w="2665" w:type="dxa"/>
            <w:tcBorders>
              <w:top w:val="nil"/>
              <w:left w:val="nil"/>
              <w:bottom w:val="single" w:sz="4" w:space="0" w:color="auto"/>
              <w:right w:val="nil"/>
            </w:tcBorders>
          </w:tcPr>
          <w:p w:rsidR="003B16FC" w:rsidRPr="00803BBD" w:rsidRDefault="003B16FC">
            <w:pPr>
              <w:pStyle w:val="ConsPlusNormal"/>
              <w:rPr>
                <w:rFonts w:ascii="Times New Roman" w:hAnsi="Times New Roman" w:cs="Times New Roman"/>
                <w:sz w:val="24"/>
                <w:szCs w:val="24"/>
              </w:rPr>
            </w:pPr>
          </w:p>
        </w:tc>
      </w:tr>
      <w:tr w:rsidR="003B16FC" w:rsidRPr="003B16FC" w:rsidTr="00803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829" w:type="dxa"/>
        </w:trPr>
        <w:tc>
          <w:tcPr>
            <w:tcW w:w="4298" w:type="dxa"/>
            <w:gridSpan w:val="3"/>
            <w:tcBorders>
              <w:top w:val="nil"/>
              <w:left w:val="nil"/>
              <w:bottom w:val="nil"/>
              <w:right w:val="nil"/>
            </w:tcBorders>
          </w:tcPr>
          <w:p w:rsidR="003B16FC" w:rsidRPr="00803BBD" w:rsidRDefault="00803BBD">
            <w:pPr>
              <w:pStyle w:val="ConsPlusNormal"/>
              <w:rPr>
                <w:rFonts w:ascii="Times New Roman" w:hAnsi="Times New Roman" w:cs="Times New Roman"/>
                <w:sz w:val="24"/>
                <w:szCs w:val="24"/>
              </w:rPr>
            </w:pPr>
            <w:r w:rsidRPr="00803BBD">
              <w:rPr>
                <w:rFonts w:ascii="Times New Roman" w:hAnsi="Times New Roman" w:cs="Times New Roman"/>
                <w:sz w:val="20"/>
                <w:szCs w:val="20"/>
              </w:rPr>
              <w:t>М.П.</w:t>
            </w:r>
          </w:p>
        </w:tc>
        <w:tc>
          <w:tcPr>
            <w:tcW w:w="2286" w:type="dxa"/>
            <w:gridSpan w:val="2"/>
            <w:tcBorders>
              <w:top w:val="single" w:sz="4" w:space="0" w:color="auto"/>
              <w:left w:val="nil"/>
              <w:bottom w:val="nil"/>
              <w:right w:val="nil"/>
            </w:tcBorders>
          </w:tcPr>
          <w:p w:rsidR="003B16FC" w:rsidRPr="00803BBD" w:rsidRDefault="003B16FC">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(подпись)</w:t>
            </w:r>
          </w:p>
        </w:tc>
        <w:tc>
          <w:tcPr>
            <w:tcW w:w="340" w:type="dxa"/>
            <w:tcBorders>
              <w:top w:val="nil"/>
              <w:left w:val="nil"/>
              <w:bottom w:val="nil"/>
              <w:right w:val="nil"/>
            </w:tcBorders>
          </w:tcPr>
          <w:p w:rsidR="003B16FC" w:rsidRPr="00803BBD" w:rsidRDefault="003B16FC">
            <w:pPr>
              <w:pStyle w:val="ConsPlusNormal"/>
              <w:rPr>
                <w:rFonts w:ascii="Times New Roman" w:hAnsi="Times New Roman" w:cs="Times New Roman"/>
                <w:sz w:val="20"/>
                <w:szCs w:val="20"/>
              </w:rPr>
            </w:pPr>
          </w:p>
        </w:tc>
        <w:tc>
          <w:tcPr>
            <w:tcW w:w="2665" w:type="dxa"/>
            <w:tcBorders>
              <w:top w:val="single" w:sz="4" w:space="0" w:color="auto"/>
              <w:left w:val="nil"/>
              <w:bottom w:val="nil"/>
              <w:right w:val="nil"/>
            </w:tcBorders>
          </w:tcPr>
          <w:p w:rsidR="003B16FC" w:rsidRPr="00803BBD" w:rsidRDefault="003B16FC">
            <w:pPr>
              <w:pStyle w:val="ConsPlusNormal"/>
              <w:jc w:val="center"/>
              <w:rPr>
                <w:rFonts w:ascii="Times New Roman" w:hAnsi="Times New Roman" w:cs="Times New Roman"/>
                <w:sz w:val="20"/>
                <w:szCs w:val="20"/>
              </w:rPr>
            </w:pPr>
            <w:r w:rsidRPr="00803BBD">
              <w:rPr>
                <w:rFonts w:ascii="Times New Roman" w:hAnsi="Times New Roman" w:cs="Times New Roman"/>
                <w:sz w:val="20"/>
                <w:szCs w:val="20"/>
              </w:rPr>
              <w:t>(Ф.И.О.)</w:t>
            </w:r>
          </w:p>
        </w:tc>
      </w:tr>
    </w:tbl>
    <w:p w:rsidR="00974069" w:rsidRDefault="00974069">
      <w:pPr>
        <w:pStyle w:val="ConsPlusNormal"/>
        <w:jc w:val="right"/>
        <w:outlineLvl w:val="1"/>
        <w:rPr>
          <w:rFonts w:ascii="Times New Roman" w:hAnsi="Times New Roman" w:cs="Times New Roman"/>
          <w:sz w:val="28"/>
          <w:szCs w:val="28"/>
        </w:rPr>
        <w:sectPr w:rsidR="00974069" w:rsidSect="00047E3C">
          <w:pgSz w:w="16838" w:h="11905" w:orient="landscape"/>
          <w:pgMar w:top="1701" w:right="1134" w:bottom="851" w:left="1134" w:header="0" w:footer="0" w:gutter="0"/>
          <w:cols w:space="720"/>
          <w:titlePg/>
        </w:sectPr>
      </w:pPr>
    </w:p>
    <w:p w:rsidR="003B16FC" w:rsidRPr="003B16FC" w:rsidRDefault="003B16FC">
      <w:pPr>
        <w:pStyle w:val="ConsPlusNormal"/>
        <w:jc w:val="right"/>
        <w:outlineLvl w:val="1"/>
        <w:rPr>
          <w:rFonts w:ascii="Times New Roman" w:hAnsi="Times New Roman" w:cs="Times New Roman"/>
          <w:sz w:val="28"/>
          <w:szCs w:val="28"/>
        </w:rPr>
      </w:pPr>
      <w:r w:rsidRPr="003B16FC">
        <w:rPr>
          <w:rFonts w:ascii="Times New Roman" w:hAnsi="Times New Roman" w:cs="Times New Roman"/>
          <w:sz w:val="28"/>
          <w:szCs w:val="28"/>
        </w:rPr>
        <w:lastRenderedPageBreak/>
        <w:t xml:space="preserve">Приложение </w:t>
      </w:r>
      <w:r w:rsidR="00803BBD">
        <w:rPr>
          <w:rFonts w:ascii="Times New Roman" w:hAnsi="Times New Roman" w:cs="Times New Roman"/>
          <w:sz w:val="28"/>
          <w:szCs w:val="28"/>
        </w:rPr>
        <w:t>№</w:t>
      </w:r>
      <w:r w:rsidRPr="003B16FC">
        <w:rPr>
          <w:rFonts w:ascii="Times New Roman" w:hAnsi="Times New Roman" w:cs="Times New Roman"/>
          <w:sz w:val="28"/>
          <w:szCs w:val="28"/>
        </w:rPr>
        <w:t xml:space="preserve"> 4</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к Положению о порядке и условиях проведения</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открытого конкурса на право осуществления</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перевозок по муниципальному маршруту</w:t>
      </w:r>
    </w:p>
    <w:p w:rsidR="003B16FC" w:rsidRPr="003B16FC"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регулярных перевозок автомобильным транспортом</w:t>
      </w:r>
    </w:p>
    <w:p w:rsidR="00803BBD" w:rsidRDefault="003B16FC">
      <w:pPr>
        <w:pStyle w:val="ConsPlusNormal"/>
        <w:jc w:val="right"/>
        <w:rPr>
          <w:rFonts w:ascii="Times New Roman" w:hAnsi="Times New Roman" w:cs="Times New Roman"/>
          <w:sz w:val="28"/>
          <w:szCs w:val="28"/>
        </w:rPr>
      </w:pPr>
      <w:r w:rsidRPr="003B16FC">
        <w:rPr>
          <w:rFonts w:ascii="Times New Roman" w:hAnsi="Times New Roman" w:cs="Times New Roman"/>
          <w:sz w:val="28"/>
          <w:szCs w:val="28"/>
        </w:rPr>
        <w:t xml:space="preserve">на территории </w:t>
      </w:r>
      <w:r w:rsidR="00803BBD">
        <w:rPr>
          <w:rFonts w:ascii="Times New Roman" w:hAnsi="Times New Roman" w:cs="Times New Roman"/>
          <w:sz w:val="28"/>
          <w:szCs w:val="28"/>
        </w:rPr>
        <w:t xml:space="preserve">Русско-Полянского </w:t>
      </w:r>
    </w:p>
    <w:p w:rsidR="003B16FC" w:rsidRPr="003B16FC" w:rsidRDefault="00803BB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3B16FC" w:rsidRPr="003B16FC">
        <w:rPr>
          <w:rFonts w:ascii="Times New Roman" w:hAnsi="Times New Roman" w:cs="Times New Roman"/>
          <w:sz w:val="28"/>
          <w:szCs w:val="28"/>
        </w:rPr>
        <w:t>Омской области</w:t>
      </w:r>
    </w:p>
    <w:p w:rsidR="003B16FC" w:rsidRPr="003B16FC" w:rsidRDefault="003B16FC">
      <w:pPr>
        <w:pStyle w:val="ConsPlusNormal"/>
        <w:jc w:val="both"/>
        <w:rPr>
          <w:rFonts w:ascii="Times New Roman" w:hAnsi="Times New Roman" w:cs="Times New Roman"/>
          <w:sz w:val="28"/>
          <w:szCs w:val="28"/>
        </w:rPr>
      </w:pPr>
    </w:p>
    <w:p w:rsidR="003B16FC" w:rsidRPr="00803BBD" w:rsidRDefault="003B16FC">
      <w:pPr>
        <w:pStyle w:val="ConsPlusTitle"/>
        <w:jc w:val="center"/>
        <w:rPr>
          <w:rFonts w:ascii="Times New Roman" w:hAnsi="Times New Roman" w:cs="Times New Roman"/>
          <w:b w:val="0"/>
          <w:sz w:val="28"/>
          <w:szCs w:val="28"/>
        </w:rPr>
      </w:pPr>
      <w:bookmarkStart w:id="18" w:name="P473"/>
      <w:bookmarkEnd w:id="18"/>
      <w:r w:rsidRPr="00803BBD">
        <w:rPr>
          <w:rFonts w:ascii="Times New Roman" w:hAnsi="Times New Roman" w:cs="Times New Roman"/>
          <w:b w:val="0"/>
          <w:sz w:val="28"/>
          <w:szCs w:val="28"/>
        </w:rPr>
        <w:t>ШКАЛА ДЛЯ ОЦЕНКИ КРИТЕРИЕВ</w:t>
      </w:r>
    </w:p>
    <w:p w:rsidR="003B16FC" w:rsidRPr="00803BBD" w:rsidRDefault="003B16FC">
      <w:pPr>
        <w:pStyle w:val="ConsPlusTitle"/>
        <w:jc w:val="center"/>
        <w:rPr>
          <w:rFonts w:ascii="Times New Roman" w:hAnsi="Times New Roman" w:cs="Times New Roman"/>
          <w:b w:val="0"/>
          <w:sz w:val="28"/>
          <w:szCs w:val="28"/>
        </w:rPr>
      </w:pPr>
      <w:r w:rsidRPr="00803BBD">
        <w:rPr>
          <w:rFonts w:ascii="Times New Roman" w:hAnsi="Times New Roman" w:cs="Times New Roman"/>
          <w:b w:val="0"/>
          <w:sz w:val="28"/>
          <w:szCs w:val="28"/>
        </w:rPr>
        <w:t>заявок на участие в открытом конкурсе на право осуществления</w:t>
      </w:r>
    </w:p>
    <w:p w:rsidR="003B16FC" w:rsidRPr="00803BBD" w:rsidRDefault="003B16FC">
      <w:pPr>
        <w:pStyle w:val="ConsPlusTitle"/>
        <w:jc w:val="center"/>
        <w:rPr>
          <w:rFonts w:ascii="Times New Roman" w:hAnsi="Times New Roman" w:cs="Times New Roman"/>
          <w:b w:val="0"/>
          <w:sz w:val="28"/>
          <w:szCs w:val="28"/>
        </w:rPr>
      </w:pPr>
      <w:r w:rsidRPr="00803BBD">
        <w:rPr>
          <w:rFonts w:ascii="Times New Roman" w:hAnsi="Times New Roman" w:cs="Times New Roman"/>
          <w:b w:val="0"/>
          <w:sz w:val="28"/>
          <w:szCs w:val="28"/>
        </w:rPr>
        <w:t>перевозок по муниципальному маршруту регулярных перевозок</w:t>
      </w:r>
    </w:p>
    <w:p w:rsidR="003B16FC" w:rsidRPr="00803BBD" w:rsidRDefault="003B16FC">
      <w:pPr>
        <w:pStyle w:val="ConsPlusTitle"/>
        <w:jc w:val="center"/>
        <w:rPr>
          <w:rFonts w:ascii="Times New Roman" w:hAnsi="Times New Roman" w:cs="Times New Roman"/>
          <w:b w:val="0"/>
          <w:sz w:val="28"/>
          <w:szCs w:val="28"/>
        </w:rPr>
      </w:pPr>
      <w:r w:rsidRPr="00803BBD">
        <w:rPr>
          <w:rFonts w:ascii="Times New Roman" w:hAnsi="Times New Roman" w:cs="Times New Roman"/>
          <w:b w:val="0"/>
          <w:sz w:val="28"/>
          <w:szCs w:val="28"/>
        </w:rPr>
        <w:t xml:space="preserve">автомобильным транспортом на территории </w:t>
      </w:r>
      <w:r w:rsidR="00803BBD">
        <w:rPr>
          <w:rFonts w:ascii="Times New Roman" w:hAnsi="Times New Roman" w:cs="Times New Roman"/>
          <w:b w:val="0"/>
          <w:sz w:val="28"/>
          <w:szCs w:val="28"/>
        </w:rPr>
        <w:t xml:space="preserve">Русско-Полянского </w:t>
      </w:r>
      <w:r w:rsidRPr="00803BBD">
        <w:rPr>
          <w:rFonts w:ascii="Times New Roman" w:hAnsi="Times New Roman" w:cs="Times New Roman"/>
          <w:b w:val="0"/>
          <w:sz w:val="28"/>
          <w:szCs w:val="28"/>
        </w:rPr>
        <w:t>Омской области</w:t>
      </w:r>
      <w:r w:rsidR="00974069">
        <w:rPr>
          <w:rFonts w:ascii="Times New Roman" w:hAnsi="Times New Roman" w:cs="Times New Roman"/>
          <w:b w:val="0"/>
          <w:sz w:val="28"/>
          <w:szCs w:val="28"/>
        </w:rPr>
        <w:t xml:space="preserve"> </w:t>
      </w:r>
      <w:r w:rsidRPr="00803BBD">
        <w:rPr>
          <w:rFonts w:ascii="Times New Roman" w:hAnsi="Times New Roman" w:cs="Times New Roman"/>
          <w:b w:val="0"/>
          <w:sz w:val="28"/>
          <w:szCs w:val="28"/>
        </w:rPr>
        <w:t>(далее - конкурс)</w:t>
      </w:r>
    </w:p>
    <w:p w:rsidR="003B16FC" w:rsidRPr="003B16FC" w:rsidRDefault="003B16F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
        <w:gridCol w:w="3679"/>
        <w:gridCol w:w="3402"/>
        <w:gridCol w:w="1679"/>
      </w:tblGrid>
      <w:tr w:rsidR="003B16FC" w:rsidRPr="003B16FC" w:rsidTr="00803BBD">
        <w:tc>
          <w:tcPr>
            <w:tcW w:w="516" w:type="dxa"/>
          </w:tcPr>
          <w:p w:rsidR="003B16FC" w:rsidRPr="00974069" w:rsidRDefault="00974069">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w:t>
            </w:r>
            <w:r w:rsidR="003B16FC" w:rsidRPr="00974069">
              <w:rPr>
                <w:rFonts w:ascii="Times New Roman" w:hAnsi="Times New Roman" w:cs="Times New Roman"/>
                <w:sz w:val="24"/>
                <w:szCs w:val="24"/>
              </w:rPr>
              <w:t xml:space="preserve"> п/п</w:t>
            </w:r>
          </w:p>
        </w:tc>
        <w:tc>
          <w:tcPr>
            <w:tcW w:w="7081" w:type="dxa"/>
            <w:gridSpan w:val="2"/>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Наименование критерия оценки заявок на участие в конкурсе (далее - критерий), значение критерия</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Количество баллов</w:t>
            </w:r>
          </w:p>
        </w:tc>
      </w:tr>
      <w:tr w:rsidR="003B16FC" w:rsidRPr="003B16FC" w:rsidTr="00803BBD">
        <w:tc>
          <w:tcPr>
            <w:tcW w:w="516" w:type="dxa"/>
            <w:tcBorders>
              <w:bottom w:val="nil"/>
            </w:tcBorders>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1</w:t>
            </w: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К - количество дорожно-транспортных происшествий (далее - ДТП),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(далее - участник конкурса)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соответственно - период,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Вина участника конкурса или его работников в ДТП, произошедшем в течение периода, подтверждается в соответствии с действующим законодательством.</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Неустранимые сомнения в виновности участника конкурса или его работников трактуются в их пользу.</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В случае, если у участника конкурса отсутствует опыт осуществления регулярных перевозок или участник конкурса не </w:t>
            </w:r>
            <w:r w:rsidRPr="00974069">
              <w:rPr>
                <w:rFonts w:ascii="Times New Roman" w:hAnsi="Times New Roman" w:cs="Times New Roman"/>
                <w:sz w:val="24"/>
                <w:szCs w:val="24"/>
              </w:rPr>
              <w:lastRenderedPageBreak/>
              <w:t>осуществлял регулярных перевозок за период, ему присваивается 0 баллов по данному критерию.</w:t>
            </w:r>
          </w:p>
          <w:p w:rsidR="003B16FC" w:rsidRPr="00974069" w:rsidRDefault="003B16FC" w:rsidP="008846C0">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В случае, когда участник конкурса представил неполную информацию в соответствии с </w:t>
            </w:r>
            <w:hyperlink w:anchor="P125">
              <w:r w:rsidRPr="00974069">
                <w:rPr>
                  <w:rFonts w:ascii="Times New Roman" w:hAnsi="Times New Roman" w:cs="Times New Roman"/>
                  <w:sz w:val="24"/>
                  <w:szCs w:val="24"/>
                </w:rPr>
                <w:t>подпунктами 8</w:t>
              </w:r>
            </w:hyperlink>
            <w:r w:rsidRPr="00974069">
              <w:rPr>
                <w:rFonts w:ascii="Times New Roman" w:hAnsi="Times New Roman" w:cs="Times New Roman"/>
                <w:sz w:val="24"/>
                <w:szCs w:val="24"/>
              </w:rPr>
              <w:t xml:space="preserve"> и </w:t>
            </w:r>
            <w:hyperlink w:anchor="P129">
              <w:r w:rsidRPr="00974069">
                <w:rPr>
                  <w:rFonts w:ascii="Times New Roman" w:hAnsi="Times New Roman" w:cs="Times New Roman"/>
                  <w:sz w:val="24"/>
                  <w:szCs w:val="24"/>
                </w:rPr>
                <w:t>9 пункта 20</w:t>
              </w:r>
            </w:hyperlink>
            <w:r w:rsidRPr="00974069">
              <w:rPr>
                <w:rFonts w:ascii="Times New Roman" w:hAnsi="Times New Roman" w:cs="Times New Roman"/>
                <w:sz w:val="24"/>
                <w:szCs w:val="24"/>
              </w:rPr>
              <w:t xml:space="preserve"> Положения о порядке и условиях проведения открытого конкурса на право осуществления перевозок по муниципальному маршруту регулярных перевозок автомобильным транспортом на территории </w:t>
            </w:r>
            <w:r w:rsidR="00974069">
              <w:rPr>
                <w:rFonts w:ascii="Times New Roman" w:hAnsi="Times New Roman" w:cs="Times New Roman"/>
                <w:sz w:val="24"/>
                <w:szCs w:val="24"/>
              </w:rPr>
              <w:t xml:space="preserve">Русско-Полянского муниципального района </w:t>
            </w:r>
            <w:r w:rsidRPr="00974069">
              <w:rPr>
                <w:rFonts w:ascii="Times New Roman" w:hAnsi="Times New Roman" w:cs="Times New Roman"/>
                <w:sz w:val="24"/>
                <w:szCs w:val="24"/>
              </w:rPr>
              <w:t>Омской области, необходимую для оценки данного критерия, заявке присваивается 0 баллов по данному критерию</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val="restart"/>
            <w:tcBorders>
              <w:top w:val="nil"/>
            </w:tcBorders>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К = 0</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+ 3</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0 &lt; К &lt;= 0,05</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+ 2</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0,05 &lt; К &lt;= 0,1</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К &gt; 0,1</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w:t>
            </w:r>
          </w:p>
        </w:tc>
      </w:tr>
      <w:tr w:rsidR="003B16FC" w:rsidRPr="003B16FC" w:rsidTr="00803BBD">
        <w:tc>
          <w:tcPr>
            <w:tcW w:w="516" w:type="dxa"/>
            <w:tcBorders>
              <w:bottom w:val="nil"/>
            </w:tcBorders>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2</w:t>
            </w: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определяется как сумма календарных периодов времени, в течение которых участник конкурса осуществлял перевозки по маршрутам регулярных перевозок, подтвержденных:</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1) сведениями об исполненных государственных или муниципальных контрактах;</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2) нотариально заверенными копиями:</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свидетельств об осуществлении перевозок по маршруту регулярных перевозок;</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 договоров, предусматривающих осуществление перевозок по </w:t>
            </w:r>
            <w:r w:rsidRPr="00974069">
              <w:rPr>
                <w:rFonts w:ascii="Times New Roman" w:hAnsi="Times New Roman" w:cs="Times New Roman"/>
                <w:sz w:val="24"/>
                <w:szCs w:val="24"/>
              </w:rPr>
              <w:lastRenderedPageBreak/>
              <w:t>маршрутам регулярных перевозок, заключенных с органами исполнительной власти субъектов Российской Федерации или органами местного самоуправления;</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3) иными документами, предусмотренными нормативными правовыми актами субъектов Российской Федерации, муниципальными нормативными правовыми актами, округленная до количества полных лет в наименьшую сторону.</w:t>
            </w:r>
          </w:p>
          <w:p w:rsidR="003B16FC" w:rsidRPr="00974069" w:rsidRDefault="003B16FC" w:rsidP="00974069">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Периоды времени, не подтвержденные вышеуказанными сведениями и (или) документами, в расчете опыта не учитываются. Период времени, в течение которого осуществлялись перевозки по разным маршрутам регулярных перевозок, учитывается в расчете опыта только один раз.</w:t>
            </w:r>
            <w:r w:rsidR="00974069">
              <w:rPr>
                <w:rFonts w:ascii="Times New Roman" w:hAnsi="Times New Roman" w:cs="Times New Roman"/>
                <w:sz w:val="24"/>
                <w:szCs w:val="24"/>
              </w:rPr>
              <w:t xml:space="preserve"> </w:t>
            </w:r>
            <w:r w:rsidRPr="00974069">
              <w:rPr>
                <w:rFonts w:ascii="Times New Roman" w:hAnsi="Times New Roman" w:cs="Times New Roman"/>
                <w:sz w:val="24"/>
                <w:szCs w:val="24"/>
              </w:rPr>
              <w:t>1 полный год - 365 дней</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tcBorders>
              <w:top w:val="nil"/>
              <w:bottom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юридического лица, индивидуального предпринимателя</w:t>
            </w:r>
          </w:p>
        </w:tc>
        <w:tc>
          <w:tcPr>
            <w:tcW w:w="3402"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Среднеарифметическое количество полных лет осуществления перевозок по маршрутам регулярных перевозок каждым участником договора простого товарищества (далее - САопыт)</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val="restart"/>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0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0 &lt;= САопыт &lt; 1</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0</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1 полного года</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1 &lt;= САопыт &lt; 2</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+ 0,3</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2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2 &lt;= САопыт &lt; 3</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+ 0,6</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3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3 &lt;= САопыт &lt; 4</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+ 0,9</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4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4 &lt;= САопыт &lt; 5</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+ 1,2</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5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5 &lt;= САопыт &lt; 6</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+ 1,5</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6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6 &lt;= САопыт &lt; 7</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+ 1,8</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7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7 &lt;= САопыт &lt; 8</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+ 2,1</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8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8 &lt;= САопыт &lt; 9</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+ 2,4</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9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9 &lt;= САопыт &lt; 10</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+ 2,7</w:t>
            </w:r>
          </w:p>
        </w:tc>
      </w:tr>
      <w:tr w:rsidR="003B16FC" w:rsidRPr="003B16FC" w:rsidTr="00803BBD">
        <w:tc>
          <w:tcPr>
            <w:tcW w:w="516" w:type="dxa"/>
            <w:vMerge/>
            <w:tcBorders>
              <w:top w:val="nil"/>
            </w:tcBorders>
          </w:tcPr>
          <w:p w:rsidR="003B16FC" w:rsidRPr="00974069" w:rsidRDefault="003B16FC">
            <w:pPr>
              <w:pStyle w:val="ConsPlusNormal"/>
              <w:rPr>
                <w:rFonts w:ascii="Times New Roman" w:hAnsi="Times New Roman" w:cs="Times New Roman"/>
                <w:sz w:val="24"/>
                <w:szCs w:val="24"/>
              </w:rPr>
            </w:pPr>
          </w:p>
        </w:tc>
        <w:tc>
          <w:tcPr>
            <w:tcW w:w="3679" w:type="dxa"/>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Опыт в количестве 10 полных лет и (или) более полных лет</w:t>
            </w:r>
          </w:p>
        </w:tc>
        <w:tc>
          <w:tcPr>
            <w:tcW w:w="3402" w:type="dxa"/>
          </w:tcPr>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sz w:val="24"/>
                <w:szCs w:val="24"/>
              </w:rPr>
              <w:t>САопыт =&gt; 10</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+ 3,0</w:t>
            </w:r>
          </w:p>
        </w:tc>
      </w:tr>
      <w:tr w:rsidR="003B16FC" w:rsidRPr="003B16FC" w:rsidTr="00803BBD">
        <w:tc>
          <w:tcPr>
            <w:tcW w:w="516"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3</w:t>
            </w: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Оценка данного критерия осуществляется на основании </w:t>
            </w:r>
            <w:hyperlink w:anchor="P342">
              <w:r w:rsidRPr="00974069">
                <w:rPr>
                  <w:rFonts w:ascii="Times New Roman" w:hAnsi="Times New Roman" w:cs="Times New Roman"/>
                  <w:sz w:val="24"/>
                  <w:szCs w:val="24"/>
                </w:rPr>
                <w:t>Сведений</w:t>
              </w:r>
            </w:hyperlink>
            <w:r w:rsidRPr="00974069">
              <w:rPr>
                <w:rFonts w:ascii="Times New Roman" w:hAnsi="Times New Roman" w:cs="Times New Roman"/>
                <w:sz w:val="24"/>
                <w:szCs w:val="24"/>
              </w:rPr>
              <w:t xml:space="preserve"> о транспортных средствах, выставляемых на маршруты регулярных перевозок автомобильным транспортом, входящие в соответствующий лот, подаваемых участником конкурса согласно </w:t>
            </w:r>
            <w:r w:rsidRPr="00974069">
              <w:rPr>
                <w:rFonts w:ascii="Times New Roman" w:hAnsi="Times New Roman" w:cs="Times New Roman"/>
                <w:sz w:val="24"/>
                <w:szCs w:val="24"/>
              </w:rPr>
              <w:lastRenderedPageBreak/>
              <w:t xml:space="preserve">приложению </w:t>
            </w:r>
            <w:r w:rsidR="00974069">
              <w:rPr>
                <w:rFonts w:ascii="Times New Roman" w:hAnsi="Times New Roman" w:cs="Times New Roman"/>
                <w:sz w:val="24"/>
                <w:szCs w:val="24"/>
              </w:rPr>
              <w:t>№</w:t>
            </w:r>
            <w:r w:rsidRPr="00974069">
              <w:rPr>
                <w:rFonts w:ascii="Times New Roman" w:hAnsi="Times New Roman" w:cs="Times New Roman"/>
                <w:sz w:val="24"/>
                <w:szCs w:val="24"/>
              </w:rPr>
              <w:t xml:space="preserve"> 1 к Положению о порядке и условиях проведения открытого конкурса на право осуществления перевозок по муниципальному маршруту регулярных перевозок автомобильным транспортом на территории </w:t>
            </w:r>
            <w:r w:rsidR="00974069">
              <w:rPr>
                <w:rFonts w:ascii="Times New Roman" w:hAnsi="Times New Roman" w:cs="Times New Roman"/>
                <w:sz w:val="24"/>
                <w:szCs w:val="24"/>
              </w:rPr>
              <w:t xml:space="preserve">Русско-Полянского муниципального района </w:t>
            </w:r>
            <w:r w:rsidRPr="00974069">
              <w:rPr>
                <w:rFonts w:ascii="Times New Roman" w:hAnsi="Times New Roman" w:cs="Times New Roman"/>
                <w:sz w:val="24"/>
                <w:szCs w:val="24"/>
              </w:rPr>
              <w:t>Омской области.</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Общее количество баллов по данному критерию определяется как сумма баллов, рассчитанная в соответствии с </w:t>
            </w:r>
            <w:hyperlink w:anchor="P561">
              <w:r w:rsidRPr="00974069">
                <w:rPr>
                  <w:rFonts w:ascii="Times New Roman" w:hAnsi="Times New Roman" w:cs="Times New Roman"/>
                  <w:sz w:val="24"/>
                  <w:szCs w:val="24"/>
                </w:rPr>
                <w:t>пунктами 3.1</w:t>
              </w:r>
            </w:hyperlink>
            <w:r w:rsidRPr="00974069">
              <w:rPr>
                <w:rFonts w:ascii="Times New Roman" w:hAnsi="Times New Roman" w:cs="Times New Roman"/>
                <w:sz w:val="24"/>
                <w:szCs w:val="24"/>
              </w:rPr>
              <w:t xml:space="preserve"> - </w:t>
            </w:r>
            <w:hyperlink w:anchor="P642">
              <w:r w:rsidRPr="00974069">
                <w:rPr>
                  <w:rFonts w:ascii="Times New Roman" w:hAnsi="Times New Roman" w:cs="Times New Roman"/>
                  <w:sz w:val="24"/>
                  <w:szCs w:val="24"/>
                </w:rPr>
                <w:t>3.4</w:t>
              </w:r>
            </w:hyperlink>
            <w:r w:rsidRPr="00974069">
              <w:rPr>
                <w:rFonts w:ascii="Times New Roman" w:hAnsi="Times New Roman" w:cs="Times New Roman"/>
                <w:sz w:val="24"/>
                <w:szCs w:val="24"/>
              </w:rPr>
              <w:t xml:space="preserve"> настоящей Шкалы.</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В случае, если хотя бы одно транспортное средство, предлагаемое участником конкурса к осуществлению регулярных перевозок, не соответствует одной или нескольким характеристикам транспортного средства, установленным пунктом "Сведения о транспортных средствах, необходимых для обслуживания маршрута (вид, класс транспортных средств, категория транспортных средств, количество транспортных средств, экологические характеристики транспортных средств, вместимость транспортных средств)" условий лота (далее - характеристики), то участнику конкурса по данному критерию присваивается 0 баллов.</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В случае, если участник конкурса не подтвердил в установленном порядке (документарно) наличие у него законного основания на право пользования, владения транспортным средством, выставляемым на маршрут, представленным в соответствии с </w:t>
            </w:r>
            <w:hyperlink w:anchor="P120">
              <w:r w:rsidRPr="00974069">
                <w:rPr>
                  <w:rFonts w:ascii="Times New Roman" w:hAnsi="Times New Roman" w:cs="Times New Roman"/>
                  <w:sz w:val="24"/>
                  <w:szCs w:val="24"/>
                </w:rPr>
                <w:t>подпунктом 6 пункта 20</w:t>
              </w:r>
            </w:hyperlink>
            <w:r w:rsidRPr="00974069">
              <w:rPr>
                <w:rFonts w:ascii="Times New Roman" w:hAnsi="Times New Roman" w:cs="Times New Roman"/>
                <w:sz w:val="24"/>
                <w:szCs w:val="24"/>
              </w:rPr>
              <w:t xml:space="preserve"> настоящего Положения, то по данному критерию участнику конкурса присваивается 0 баллов.</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В случае, если хотя бы одно транспортное средство участника конкурса по состоянию на любую дату в течение периода от даты подачи заявки до даты подведения итогов конкурса отсутствует в реестре лицензий, ведение которого осуществляется Федеральной службой по надзору в сфере транспорта (ее территориальными органами), либо включено в реестр лицензий под лицензией иного лицензиата, то по данному критерию участнику конкурса присваивается 0 баллов.</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В случае, если по результатам оценки транспортных средств, предлагаемых участником конкурса к осуществлению регулярных перевозок в соответствии с лотом, на соответствие характеристикам количество таких транспортных средств меньше, чем количество транспортных средств, необходимых для обслуживания маршрута (маршрутов) в соответствии с лотом, то участнику конкурса по данному критерию присваивается 0 баллов</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val="restart"/>
          </w:tcPr>
          <w:p w:rsidR="003B16FC" w:rsidRPr="00974069" w:rsidRDefault="003B16FC">
            <w:pPr>
              <w:pStyle w:val="ConsPlusNormal"/>
              <w:jc w:val="center"/>
              <w:rPr>
                <w:rFonts w:ascii="Times New Roman" w:hAnsi="Times New Roman" w:cs="Times New Roman"/>
                <w:sz w:val="24"/>
                <w:szCs w:val="24"/>
              </w:rPr>
            </w:pPr>
            <w:bookmarkStart w:id="19" w:name="P561"/>
            <w:bookmarkEnd w:id="19"/>
            <w:r w:rsidRPr="00974069">
              <w:rPr>
                <w:rFonts w:ascii="Times New Roman" w:hAnsi="Times New Roman" w:cs="Times New Roman"/>
                <w:sz w:val="24"/>
                <w:szCs w:val="24"/>
              </w:rPr>
              <w:lastRenderedPageBreak/>
              <w:t>3.1</w:t>
            </w: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Наличие в транспортном средстве особо малого класса, малого класса, среднего класса, большого класса, особо большого класса хотя бы одного места для размещения инвалида в коляске и устройства для обеспечения доступа инвалида в коляске в автобус (аппарель или подъемник):</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0% включительно до 10%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10% включительно до 20%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+ 0,15</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20% включительно до 30%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+ 0,30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30% включительно до 40%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+ 0,45</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40% включительно до 50%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+ 0,60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50% включительно до 60%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+ 0,75</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60% о включительно до 70%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+ 0,90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70% включительно до 80%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+ 0,05</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80% включительно до 90%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+ 1,20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90% включительно до 100%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+ 1,35</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100%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+ 1,50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Итоговое количество баллов в соответствии с </w:t>
            </w:r>
            <w:hyperlink w:anchor="P561">
              <w:r w:rsidRPr="00974069">
                <w:rPr>
                  <w:rFonts w:ascii="Times New Roman" w:hAnsi="Times New Roman" w:cs="Times New Roman"/>
                  <w:sz w:val="24"/>
                  <w:szCs w:val="24"/>
                </w:rPr>
                <w:t>пунктом 3.1</w:t>
              </w:r>
            </w:hyperlink>
            <w:r w:rsidRPr="00974069">
              <w:rPr>
                <w:rFonts w:ascii="Times New Roman" w:hAnsi="Times New Roman" w:cs="Times New Roman"/>
                <w:sz w:val="24"/>
                <w:szCs w:val="24"/>
              </w:rPr>
              <w:t xml:space="preserve"> определяется как среднеарифметическое количество баллов, присвоенных участнику конкурса по каждому классу транспортных средств по данной характеристике, влияющей на качество перевозок</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val="restart"/>
          </w:tcPr>
          <w:p w:rsidR="003B16FC" w:rsidRPr="00974069" w:rsidRDefault="003B16FC">
            <w:pPr>
              <w:pStyle w:val="ConsPlusNormal"/>
              <w:jc w:val="center"/>
              <w:rPr>
                <w:rFonts w:ascii="Times New Roman" w:hAnsi="Times New Roman" w:cs="Times New Roman"/>
                <w:sz w:val="24"/>
                <w:szCs w:val="24"/>
              </w:rPr>
            </w:pPr>
            <w:bookmarkStart w:id="20" w:name="P588"/>
            <w:bookmarkEnd w:id="20"/>
            <w:r w:rsidRPr="00974069">
              <w:rPr>
                <w:rFonts w:ascii="Times New Roman" w:hAnsi="Times New Roman" w:cs="Times New Roman"/>
                <w:sz w:val="24"/>
                <w:szCs w:val="24"/>
              </w:rPr>
              <w:t>3.2</w:t>
            </w: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Оснащенность транспортного средства особо малого класса, малого класса, среднего класса, большого класса, особо большого класса оборудованием для использования компримированного природного газа (метан) в качестве моторного топлива:</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0% включительно до 10%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10% включительно до 20%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+ 0,10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20% включительно до 30%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+ 0,20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30% включительно до 40%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+ 0,30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40% включительно до 50%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+ 0,40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50% включительно до 60%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+ 0,50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60% включительно до 70%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+ 0,60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70% включительно до 80%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+ 0,70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80% включительно до 90%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+ 0,80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90% включительно до 100%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+ 0,90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100%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+ 1,00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Итоговое количество баллов в соответствии с </w:t>
            </w:r>
            <w:hyperlink w:anchor="P588">
              <w:r w:rsidRPr="00974069">
                <w:rPr>
                  <w:rFonts w:ascii="Times New Roman" w:hAnsi="Times New Roman" w:cs="Times New Roman"/>
                  <w:sz w:val="24"/>
                  <w:szCs w:val="24"/>
                </w:rPr>
                <w:t>пунктом 3.2</w:t>
              </w:r>
            </w:hyperlink>
            <w:r w:rsidRPr="00974069">
              <w:rPr>
                <w:rFonts w:ascii="Times New Roman" w:hAnsi="Times New Roman" w:cs="Times New Roman"/>
                <w:sz w:val="24"/>
                <w:szCs w:val="24"/>
              </w:rPr>
              <w:t xml:space="preserve"> определяется как среднеарифметическое количество баллов, присвоенных участнику конкурса по каждому классу транспортных средств по данной характеристике, влияющей на качество перевозок</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val="restart"/>
          </w:tcPr>
          <w:p w:rsidR="003B16FC" w:rsidRPr="00974069" w:rsidRDefault="003B16FC">
            <w:pPr>
              <w:pStyle w:val="ConsPlusNormal"/>
              <w:jc w:val="center"/>
              <w:rPr>
                <w:rFonts w:ascii="Times New Roman" w:hAnsi="Times New Roman" w:cs="Times New Roman"/>
                <w:sz w:val="24"/>
                <w:szCs w:val="24"/>
              </w:rPr>
            </w:pPr>
            <w:bookmarkStart w:id="21" w:name="P615"/>
            <w:bookmarkEnd w:id="21"/>
            <w:r w:rsidRPr="00974069">
              <w:rPr>
                <w:rFonts w:ascii="Times New Roman" w:hAnsi="Times New Roman" w:cs="Times New Roman"/>
                <w:sz w:val="24"/>
                <w:szCs w:val="24"/>
              </w:rPr>
              <w:t>3.3</w:t>
            </w: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Оснащенность транспортного средства особо малого класса, малого класса, среднего класса, большого класса, особо большого класса техническими средствами видеонаблюдения и видеозаписи в пассажирском салоне и в кабине управления транспортным средством (отделении водителя):</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0% включительно до 10%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10% включительно до 20%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+ 0,04</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20% включительно до 30%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+ 0,08</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30% включительно до 40%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+ 0,12</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40% включительно до 50%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+ 0,16</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50% включительно до 60%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+ 0,20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60% включительно до 70%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+ 0,24</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70% включительно до 80%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+ 0,28</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80% включительно до 90%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+ 0,32</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от 90% включительно до 100% от максимального количества </w:t>
            </w:r>
            <w:r w:rsidRPr="00974069">
              <w:rPr>
                <w:rFonts w:ascii="Times New Roman" w:hAnsi="Times New Roman" w:cs="Times New Roman"/>
                <w:sz w:val="24"/>
                <w:szCs w:val="24"/>
              </w:rPr>
              <w:lastRenderedPageBreak/>
              <w:t>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lastRenderedPageBreak/>
              <w:t>+ 0,36</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100%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+ 0,40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Итоговое количество баллов в соответствии с </w:t>
            </w:r>
            <w:hyperlink w:anchor="P615">
              <w:r w:rsidRPr="00974069">
                <w:rPr>
                  <w:rFonts w:ascii="Times New Roman" w:hAnsi="Times New Roman" w:cs="Times New Roman"/>
                  <w:sz w:val="24"/>
                  <w:szCs w:val="24"/>
                </w:rPr>
                <w:t>пунктом 3.3</w:t>
              </w:r>
            </w:hyperlink>
            <w:r w:rsidRPr="00974069">
              <w:rPr>
                <w:rFonts w:ascii="Times New Roman" w:hAnsi="Times New Roman" w:cs="Times New Roman"/>
                <w:sz w:val="24"/>
                <w:szCs w:val="24"/>
              </w:rPr>
              <w:t xml:space="preserve"> определяется как среднеарифметическое количество баллов, присвоенных участнику конкурса по каждому классу транспортных средств по данной характеристике, влияющей на качество перевозок</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val="restart"/>
          </w:tcPr>
          <w:p w:rsidR="003B16FC" w:rsidRPr="00974069" w:rsidRDefault="003B16FC">
            <w:pPr>
              <w:pStyle w:val="ConsPlusNormal"/>
              <w:jc w:val="center"/>
              <w:rPr>
                <w:rFonts w:ascii="Times New Roman" w:hAnsi="Times New Roman" w:cs="Times New Roman"/>
                <w:sz w:val="24"/>
                <w:szCs w:val="24"/>
              </w:rPr>
            </w:pPr>
            <w:bookmarkStart w:id="22" w:name="P642"/>
            <w:bookmarkEnd w:id="22"/>
            <w:r w:rsidRPr="00974069">
              <w:rPr>
                <w:rFonts w:ascii="Times New Roman" w:hAnsi="Times New Roman" w:cs="Times New Roman"/>
                <w:sz w:val="24"/>
                <w:szCs w:val="24"/>
              </w:rPr>
              <w:t>3.4</w:t>
            </w: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Наличие в транспортном средстве особо малого класса, малого класса, среднего класса, большого класса, особо большого класса точки доступа к информационно-телекоммуникационной сети "Интернет" посредством технологии беспроводной связи Wi-Fi:</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0% включительно до 10%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0</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10% включительно до 20%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+ 0,01</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20% включительно до 30%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+ 0,02</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30% включительно до 40%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+ 0,03</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40% включительно до 50%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+ 0,04</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50% включительно до 60%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+ 0,05</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60% включительно до 70% о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+ 0,06</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70% включительно до 80%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+ 0,07</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80% включительно до 90%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+ 0,08</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от 90% включительно до 100%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+ 0,09</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100% от максимального количества транспортных средств соответствующего класса</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+ 0,1</w:t>
            </w:r>
          </w:p>
        </w:tc>
      </w:tr>
      <w:tr w:rsidR="003B16FC" w:rsidRPr="003B16FC" w:rsidTr="00803BBD">
        <w:tc>
          <w:tcPr>
            <w:tcW w:w="516" w:type="dxa"/>
            <w:vMerge/>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Итоговое количество баллов в соответствии с </w:t>
            </w:r>
            <w:hyperlink w:anchor="P642">
              <w:r w:rsidRPr="00974069">
                <w:rPr>
                  <w:rFonts w:ascii="Times New Roman" w:hAnsi="Times New Roman" w:cs="Times New Roman"/>
                  <w:sz w:val="24"/>
                  <w:szCs w:val="24"/>
                </w:rPr>
                <w:t>пунктом 3.4</w:t>
              </w:r>
            </w:hyperlink>
            <w:r w:rsidRPr="00974069">
              <w:rPr>
                <w:rFonts w:ascii="Times New Roman" w:hAnsi="Times New Roman" w:cs="Times New Roman"/>
                <w:sz w:val="24"/>
                <w:szCs w:val="24"/>
              </w:rPr>
              <w:t xml:space="preserve"> определяется как среднеарифметическое количество баллов, присвоенных участнику конкурса по каждому классу транспортных средств по данной характеристике, влияющей на качество перевозок</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tcBorders>
              <w:bottom w:val="nil"/>
            </w:tcBorders>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lastRenderedPageBreak/>
              <w:t>4</w:t>
            </w: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Количество баллов по данному критерию определяется следующим образом:</w:t>
            </w:r>
          </w:p>
          <w:p w:rsidR="003B16FC" w:rsidRPr="00974069" w:rsidRDefault="003B16FC">
            <w:pPr>
              <w:pStyle w:val="ConsPlusNormal"/>
              <w:rPr>
                <w:rFonts w:ascii="Times New Roman" w:hAnsi="Times New Roman" w:cs="Times New Roman"/>
                <w:sz w:val="24"/>
                <w:szCs w:val="24"/>
              </w:rPr>
            </w:pPr>
          </w:p>
          <w:p w:rsidR="003B16FC" w:rsidRPr="00974069" w:rsidRDefault="003B16FC">
            <w:pPr>
              <w:pStyle w:val="ConsPlusNormal"/>
              <w:rPr>
                <w:rFonts w:ascii="Times New Roman" w:hAnsi="Times New Roman" w:cs="Times New Roman"/>
                <w:sz w:val="24"/>
                <w:szCs w:val="24"/>
              </w:rPr>
            </w:pPr>
            <w:r w:rsidRPr="00974069">
              <w:rPr>
                <w:rFonts w:ascii="Times New Roman" w:hAnsi="Times New Roman" w:cs="Times New Roman"/>
                <w:noProof/>
                <w:position w:val="-10"/>
                <w:sz w:val="24"/>
                <w:szCs w:val="24"/>
              </w:rPr>
              <w:drawing>
                <wp:inline distT="0" distB="0" distL="0" distR="0" wp14:anchorId="1983209E" wp14:editId="56871E65">
                  <wp:extent cx="113157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1570" cy="276860"/>
                          </a:xfrm>
                          <a:prstGeom prst="rect">
                            <a:avLst/>
                          </a:prstGeom>
                          <a:noFill/>
                          <a:ln>
                            <a:noFill/>
                          </a:ln>
                        </pic:spPr>
                      </pic:pic>
                    </a:graphicData>
                  </a:graphic>
                </wp:inline>
              </w:drawing>
            </w:r>
          </w:p>
          <w:p w:rsidR="003B16FC" w:rsidRPr="00974069" w:rsidRDefault="003B16FC">
            <w:pPr>
              <w:pStyle w:val="ConsPlusNormal"/>
              <w:rPr>
                <w:rFonts w:ascii="Times New Roman" w:hAnsi="Times New Roman" w:cs="Times New Roman"/>
                <w:sz w:val="24"/>
                <w:szCs w:val="24"/>
              </w:rPr>
            </w:pP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xml:space="preserve"> - количество баллов, присвоенных i-му транспортному средству за срок эксплуатации данного транспортного средства;</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N - количество транспортных средств в соответствии с лотом.</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Срок эксплуатации заявленных участником конкурса транспортных средств определяется комиссией исходя из количества полных календарных лет, прошедших с года, следующего за годом, в котором было изготовлено транспортное средство.</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В случае, если транспортное средство, предлагаемое участником конкурса к осуществлению регулярных перевозок, не соответствует одной или нескольким характеристикам транспортного средства, установленным пунктом "Сведения о транспортных средствах, необходимых для обслуживания маршрута (вид, класс транспортных средств, категория транспортных средств, количество транспортных средств, экологические характеристики транспортных средств, вместимость транспортных средств)" условий лота (далее - характеристики), то по данному критерию соответствующему транспортному средству (T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присваивается 0 баллов и соответствующее транспортное средство при оценке заявки участника конкурса не учитывается в общем количестве транспортных средств, предлагаемых участником конкурса к осуществлению регулярных перевозок.</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 xml:space="preserve">В случае, если участник конкурса не подтвердил в установленном порядке (документарно) наличие у него законного основания на право пользования, владения транспортным средством, выставляемым на маршрут, представленным в соответствии с </w:t>
            </w:r>
            <w:hyperlink w:anchor="P120">
              <w:r w:rsidRPr="00974069">
                <w:rPr>
                  <w:rFonts w:ascii="Times New Roman" w:hAnsi="Times New Roman" w:cs="Times New Roman"/>
                  <w:sz w:val="24"/>
                  <w:szCs w:val="24"/>
                </w:rPr>
                <w:t>подпунктом 6 пункта 20</w:t>
              </w:r>
            </w:hyperlink>
            <w:r w:rsidRPr="00974069">
              <w:rPr>
                <w:rFonts w:ascii="Times New Roman" w:hAnsi="Times New Roman" w:cs="Times New Roman"/>
                <w:sz w:val="24"/>
                <w:szCs w:val="24"/>
              </w:rPr>
              <w:t xml:space="preserve"> настоящего Положения, то по данному критерию соответствующему транспортному средству (T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присваивается 0 баллов и соответствующее транспортное средство при оценке заявки участника конкурса не учитывается в общем количестве транспортных средств, предлагаемых участником конкурса к осуществлению регулярных перевозок.</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В случае, если транспортное средство (T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участника конкурса по состоянию на любую дату в течение периода от даты подачи заявки до даты подведения итогов конкурса отсутствует в реестре лицензий, ведение которого осуществляется Федеральной службой по надзору в сфере транспорта (ее территориальными органами), либо включено в реестр лицензий под лицензией иного лицензиата, то по данному критерию соответствующему транспортному средству (T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xml:space="preserve">) присваивается 0 баллов и </w:t>
            </w:r>
            <w:r w:rsidRPr="00974069">
              <w:rPr>
                <w:rFonts w:ascii="Times New Roman" w:hAnsi="Times New Roman" w:cs="Times New Roman"/>
                <w:sz w:val="24"/>
                <w:szCs w:val="24"/>
              </w:rPr>
              <w:lastRenderedPageBreak/>
              <w:t>соответствующее транспортное средство при оценке заявки участника конкурса не учитывается в общем количестве транспортных средств, предлагаемых участником конкурса к осуществлению регулярных перевозок.</w:t>
            </w:r>
          </w:p>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В случае, если по результатам оценки транспортных средств, предлагаемых участником конкурса к осуществлению регулярных перевозок в соответствии с лотом, на соответствие характеристикам количество таких транспортных средств меньше, чем количество транспортных средств (N), необходимых для обслуживания маршрута (маршрутов) в соответствии с лотом, то всем транспортным средствам (T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предлагаемым участником конкурса по соответствующему лоту, присваивается 0 баллов по данному критерию.</w:t>
            </w:r>
          </w:p>
        </w:tc>
        <w:tc>
          <w:tcPr>
            <w:tcW w:w="1679" w:type="dxa"/>
          </w:tcPr>
          <w:p w:rsidR="003B16FC" w:rsidRPr="00974069" w:rsidRDefault="003B16FC">
            <w:pPr>
              <w:pStyle w:val="ConsPlusNormal"/>
              <w:rPr>
                <w:rFonts w:ascii="Times New Roman" w:hAnsi="Times New Roman" w:cs="Times New Roman"/>
                <w:sz w:val="24"/>
                <w:szCs w:val="24"/>
              </w:rPr>
            </w:pPr>
          </w:p>
        </w:tc>
      </w:tr>
      <w:tr w:rsidR="003B16FC" w:rsidRPr="003B16FC" w:rsidTr="00803BBD">
        <w:tc>
          <w:tcPr>
            <w:tcW w:w="516" w:type="dxa"/>
            <w:tcBorders>
              <w:top w:val="nil"/>
              <w:bottom w:val="nil"/>
            </w:tcBorders>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xml:space="preserve"> до 3 лет включительно</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+ 3</w:t>
            </w:r>
          </w:p>
        </w:tc>
      </w:tr>
      <w:tr w:rsidR="003B16FC" w:rsidRPr="003B16FC" w:rsidTr="00803BBD">
        <w:tc>
          <w:tcPr>
            <w:tcW w:w="516" w:type="dxa"/>
            <w:tcBorders>
              <w:top w:val="nil"/>
              <w:bottom w:val="nil"/>
            </w:tcBorders>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xml:space="preserve"> свыше 3 лет до 5 лет включительно</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+ 2</w:t>
            </w:r>
          </w:p>
        </w:tc>
      </w:tr>
      <w:tr w:rsidR="003B16FC" w:rsidRPr="003B16FC" w:rsidTr="00803BBD">
        <w:tc>
          <w:tcPr>
            <w:tcW w:w="516" w:type="dxa"/>
            <w:tcBorders>
              <w:top w:val="nil"/>
              <w:bottom w:val="nil"/>
            </w:tcBorders>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xml:space="preserve"> свыше 5 лет до 10 лет включительно</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+ 1</w:t>
            </w:r>
          </w:p>
        </w:tc>
      </w:tr>
      <w:tr w:rsidR="003B16FC" w:rsidRPr="003B16FC" w:rsidTr="00803BBD">
        <w:tc>
          <w:tcPr>
            <w:tcW w:w="516" w:type="dxa"/>
            <w:tcBorders>
              <w:top w:val="nil"/>
            </w:tcBorders>
          </w:tcPr>
          <w:p w:rsidR="003B16FC" w:rsidRPr="00974069" w:rsidRDefault="003B16FC">
            <w:pPr>
              <w:pStyle w:val="ConsPlusNormal"/>
              <w:rPr>
                <w:rFonts w:ascii="Times New Roman" w:hAnsi="Times New Roman" w:cs="Times New Roman"/>
                <w:sz w:val="24"/>
                <w:szCs w:val="24"/>
              </w:rPr>
            </w:pPr>
          </w:p>
        </w:tc>
        <w:tc>
          <w:tcPr>
            <w:tcW w:w="7081" w:type="dxa"/>
            <w:gridSpan w:val="2"/>
          </w:tcPr>
          <w:p w:rsidR="003B16FC" w:rsidRPr="00974069" w:rsidRDefault="003B16FC">
            <w:pPr>
              <w:pStyle w:val="ConsPlusNormal"/>
              <w:jc w:val="both"/>
              <w:rPr>
                <w:rFonts w:ascii="Times New Roman" w:hAnsi="Times New Roman" w:cs="Times New Roman"/>
                <w:sz w:val="24"/>
                <w:szCs w:val="24"/>
              </w:rPr>
            </w:pPr>
            <w:r w:rsidRPr="00974069">
              <w:rPr>
                <w:rFonts w:ascii="Times New Roman" w:hAnsi="Times New Roman" w:cs="Times New Roman"/>
                <w:sz w:val="24"/>
                <w:szCs w:val="24"/>
              </w:rPr>
              <w:t>T</w:t>
            </w:r>
            <w:r w:rsidRPr="00974069">
              <w:rPr>
                <w:rFonts w:ascii="Times New Roman" w:hAnsi="Times New Roman" w:cs="Times New Roman"/>
                <w:sz w:val="24"/>
                <w:szCs w:val="24"/>
                <w:vertAlign w:val="subscript"/>
              </w:rPr>
              <w:t>i</w:t>
            </w:r>
            <w:r w:rsidRPr="00974069">
              <w:rPr>
                <w:rFonts w:ascii="Times New Roman" w:hAnsi="Times New Roman" w:cs="Times New Roman"/>
                <w:sz w:val="24"/>
                <w:szCs w:val="24"/>
              </w:rPr>
              <w:t xml:space="preserve"> свыше 10 лет</w:t>
            </w:r>
          </w:p>
        </w:tc>
        <w:tc>
          <w:tcPr>
            <w:tcW w:w="1679" w:type="dxa"/>
          </w:tcPr>
          <w:p w:rsidR="003B16FC" w:rsidRPr="00974069" w:rsidRDefault="003B16FC">
            <w:pPr>
              <w:pStyle w:val="ConsPlusNormal"/>
              <w:jc w:val="center"/>
              <w:rPr>
                <w:rFonts w:ascii="Times New Roman" w:hAnsi="Times New Roman" w:cs="Times New Roman"/>
                <w:sz w:val="24"/>
                <w:szCs w:val="24"/>
              </w:rPr>
            </w:pPr>
            <w:r w:rsidRPr="00974069">
              <w:rPr>
                <w:rFonts w:ascii="Times New Roman" w:hAnsi="Times New Roman" w:cs="Times New Roman"/>
                <w:sz w:val="24"/>
                <w:szCs w:val="24"/>
              </w:rPr>
              <w:t>0</w:t>
            </w:r>
          </w:p>
        </w:tc>
      </w:tr>
    </w:tbl>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3B16FC" w:rsidRDefault="003B16FC">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Default="00974069">
      <w:pPr>
        <w:pStyle w:val="ConsPlusNormal"/>
        <w:jc w:val="both"/>
        <w:rPr>
          <w:rFonts w:ascii="Times New Roman" w:hAnsi="Times New Roman" w:cs="Times New Roman"/>
          <w:sz w:val="28"/>
          <w:szCs w:val="28"/>
        </w:rPr>
      </w:pPr>
    </w:p>
    <w:p w:rsidR="00974069" w:rsidRPr="003B16FC" w:rsidRDefault="00974069">
      <w:pPr>
        <w:pStyle w:val="ConsPlusNormal"/>
        <w:jc w:val="both"/>
        <w:rPr>
          <w:rFonts w:ascii="Times New Roman" w:hAnsi="Times New Roman" w:cs="Times New Roman"/>
          <w:sz w:val="28"/>
          <w:szCs w:val="28"/>
        </w:rPr>
      </w:pPr>
    </w:p>
    <w:p w:rsidR="003B16FC" w:rsidRPr="003B16FC" w:rsidRDefault="003B16FC">
      <w:pPr>
        <w:pStyle w:val="ConsPlusNormal"/>
        <w:jc w:val="both"/>
        <w:rPr>
          <w:rFonts w:ascii="Times New Roman" w:hAnsi="Times New Roman" w:cs="Times New Roman"/>
          <w:sz w:val="28"/>
          <w:szCs w:val="28"/>
        </w:rPr>
      </w:pPr>
    </w:p>
    <w:p w:rsidR="00974069" w:rsidRPr="003B16FC" w:rsidRDefault="00974069" w:rsidP="00974069">
      <w:pPr>
        <w:pStyle w:val="ConsPlusNormal"/>
        <w:jc w:val="right"/>
        <w:outlineLvl w:val="0"/>
        <w:rPr>
          <w:rFonts w:ascii="Times New Roman" w:hAnsi="Times New Roman" w:cs="Times New Roman"/>
          <w:sz w:val="28"/>
          <w:szCs w:val="28"/>
        </w:rPr>
      </w:pPr>
      <w:r w:rsidRPr="003B16F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B16FC">
        <w:rPr>
          <w:rFonts w:ascii="Times New Roman" w:hAnsi="Times New Roman" w:cs="Times New Roman"/>
          <w:sz w:val="28"/>
          <w:szCs w:val="28"/>
        </w:rPr>
        <w:t xml:space="preserve"> 1</w:t>
      </w:r>
    </w:p>
    <w:p w:rsidR="00974069" w:rsidRPr="008846C0" w:rsidRDefault="00974069" w:rsidP="00974069">
      <w:pPr>
        <w:pStyle w:val="ConsPlusNormal"/>
        <w:jc w:val="right"/>
        <w:rPr>
          <w:rFonts w:ascii="Times New Roman" w:hAnsi="Times New Roman" w:cs="Times New Roman"/>
          <w:sz w:val="28"/>
          <w:szCs w:val="28"/>
        </w:rPr>
      </w:pPr>
      <w:r w:rsidRPr="008846C0">
        <w:rPr>
          <w:rFonts w:ascii="Times New Roman" w:hAnsi="Times New Roman" w:cs="Times New Roman"/>
          <w:sz w:val="28"/>
          <w:szCs w:val="28"/>
        </w:rPr>
        <w:t xml:space="preserve">к постановлению Администрации </w:t>
      </w:r>
    </w:p>
    <w:p w:rsidR="00974069" w:rsidRPr="008846C0" w:rsidRDefault="00974069" w:rsidP="00974069">
      <w:pPr>
        <w:pStyle w:val="ConsPlusNormal"/>
        <w:jc w:val="right"/>
        <w:rPr>
          <w:rFonts w:ascii="Times New Roman" w:hAnsi="Times New Roman" w:cs="Times New Roman"/>
          <w:sz w:val="28"/>
          <w:szCs w:val="28"/>
        </w:rPr>
      </w:pPr>
      <w:r w:rsidRPr="008846C0">
        <w:rPr>
          <w:rFonts w:ascii="Times New Roman" w:hAnsi="Times New Roman" w:cs="Times New Roman"/>
          <w:sz w:val="28"/>
          <w:szCs w:val="28"/>
        </w:rPr>
        <w:t>Русско-Полянского муниципального района</w:t>
      </w:r>
    </w:p>
    <w:p w:rsidR="00974069" w:rsidRPr="008846C0" w:rsidRDefault="00974069" w:rsidP="00974069">
      <w:pPr>
        <w:pStyle w:val="ConsPlusNormal"/>
        <w:jc w:val="right"/>
        <w:rPr>
          <w:rFonts w:ascii="Times New Roman" w:hAnsi="Times New Roman" w:cs="Times New Roman"/>
          <w:sz w:val="28"/>
          <w:szCs w:val="28"/>
        </w:rPr>
      </w:pPr>
      <w:r w:rsidRPr="008846C0">
        <w:rPr>
          <w:rFonts w:ascii="Times New Roman" w:hAnsi="Times New Roman" w:cs="Times New Roman"/>
          <w:sz w:val="28"/>
          <w:szCs w:val="28"/>
        </w:rPr>
        <w:t>Омской области</w:t>
      </w:r>
    </w:p>
    <w:p w:rsidR="00974069" w:rsidRPr="003B16FC" w:rsidRDefault="00974069" w:rsidP="00974069">
      <w:pPr>
        <w:pStyle w:val="ConsPlusNormal"/>
        <w:jc w:val="right"/>
        <w:rPr>
          <w:rFonts w:ascii="Times New Roman" w:hAnsi="Times New Roman" w:cs="Times New Roman"/>
          <w:sz w:val="28"/>
          <w:szCs w:val="28"/>
        </w:rPr>
      </w:pPr>
      <w:r w:rsidRPr="008846C0">
        <w:rPr>
          <w:rFonts w:ascii="Times New Roman" w:hAnsi="Times New Roman" w:cs="Times New Roman"/>
          <w:sz w:val="28"/>
          <w:szCs w:val="28"/>
        </w:rPr>
        <w:t>от _________________  № _________</w:t>
      </w:r>
    </w:p>
    <w:p w:rsidR="003B16FC" w:rsidRPr="003B16FC" w:rsidRDefault="003B16FC">
      <w:pPr>
        <w:pStyle w:val="ConsPlusNormal"/>
        <w:jc w:val="both"/>
        <w:rPr>
          <w:rFonts w:ascii="Times New Roman" w:hAnsi="Times New Roman" w:cs="Times New Roman"/>
          <w:sz w:val="28"/>
          <w:szCs w:val="28"/>
        </w:rPr>
      </w:pPr>
    </w:p>
    <w:p w:rsidR="003B16FC" w:rsidRPr="00974069" w:rsidRDefault="003B16FC">
      <w:pPr>
        <w:pStyle w:val="ConsPlusTitle"/>
        <w:jc w:val="center"/>
        <w:rPr>
          <w:rFonts w:ascii="Times New Roman" w:hAnsi="Times New Roman" w:cs="Times New Roman"/>
          <w:b w:val="0"/>
          <w:sz w:val="28"/>
          <w:szCs w:val="28"/>
        </w:rPr>
      </w:pPr>
      <w:bookmarkStart w:id="23" w:name="P705"/>
      <w:bookmarkEnd w:id="23"/>
      <w:r w:rsidRPr="00974069">
        <w:rPr>
          <w:rFonts w:ascii="Times New Roman" w:hAnsi="Times New Roman" w:cs="Times New Roman"/>
          <w:b w:val="0"/>
          <w:sz w:val="28"/>
          <w:szCs w:val="28"/>
        </w:rPr>
        <w:t>СОСТАВ</w:t>
      </w:r>
    </w:p>
    <w:p w:rsidR="003B16FC" w:rsidRPr="00974069" w:rsidRDefault="003B16FC">
      <w:pPr>
        <w:pStyle w:val="ConsPlusTitle"/>
        <w:jc w:val="center"/>
        <w:rPr>
          <w:rFonts w:ascii="Times New Roman" w:hAnsi="Times New Roman" w:cs="Times New Roman"/>
          <w:b w:val="0"/>
          <w:sz w:val="28"/>
          <w:szCs w:val="28"/>
        </w:rPr>
      </w:pPr>
      <w:r w:rsidRPr="00974069">
        <w:rPr>
          <w:rFonts w:ascii="Times New Roman" w:hAnsi="Times New Roman" w:cs="Times New Roman"/>
          <w:b w:val="0"/>
          <w:sz w:val="28"/>
          <w:szCs w:val="28"/>
        </w:rPr>
        <w:t>комиссии по проведению открытого конкурса на право</w:t>
      </w:r>
    </w:p>
    <w:p w:rsidR="003B16FC" w:rsidRPr="00974069" w:rsidRDefault="003B16FC">
      <w:pPr>
        <w:pStyle w:val="ConsPlusTitle"/>
        <w:jc w:val="center"/>
        <w:rPr>
          <w:rFonts w:ascii="Times New Roman" w:hAnsi="Times New Roman" w:cs="Times New Roman"/>
          <w:b w:val="0"/>
          <w:sz w:val="28"/>
          <w:szCs w:val="28"/>
        </w:rPr>
      </w:pPr>
      <w:r w:rsidRPr="00974069">
        <w:rPr>
          <w:rFonts w:ascii="Times New Roman" w:hAnsi="Times New Roman" w:cs="Times New Roman"/>
          <w:b w:val="0"/>
          <w:sz w:val="28"/>
          <w:szCs w:val="28"/>
        </w:rPr>
        <w:t>осуществления перевозок по муниципальному маршруту</w:t>
      </w:r>
    </w:p>
    <w:p w:rsidR="00974069" w:rsidRDefault="003B16FC">
      <w:pPr>
        <w:pStyle w:val="ConsPlusTitle"/>
        <w:jc w:val="center"/>
        <w:rPr>
          <w:rFonts w:ascii="Times New Roman" w:hAnsi="Times New Roman" w:cs="Times New Roman"/>
          <w:b w:val="0"/>
          <w:sz w:val="28"/>
          <w:szCs w:val="28"/>
        </w:rPr>
      </w:pPr>
      <w:r w:rsidRPr="00974069">
        <w:rPr>
          <w:rFonts w:ascii="Times New Roman" w:hAnsi="Times New Roman" w:cs="Times New Roman"/>
          <w:b w:val="0"/>
          <w:sz w:val="28"/>
          <w:szCs w:val="28"/>
        </w:rPr>
        <w:t xml:space="preserve">регулярных перевозок автомобильным транспортом на </w:t>
      </w:r>
      <w:r w:rsidR="00974069" w:rsidRPr="00974069">
        <w:rPr>
          <w:rFonts w:ascii="Times New Roman" w:hAnsi="Times New Roman" w:cs="Times New Roman"/>
          <w:b w:val="0"/>
          <w:sz w:val="28"/>
          <w:szCs w:val="28"/>
        </w:rPr>
        <w:t>территории</w:t>
      </w:r>
      <w:r w:rsidR="00974069">
        <w:rPr>
          <w:rFonts w:ascii="Times New Roman" w:hAnsi="Times New Roman" w:cs="Times New Roman"/>
          <w:b w:val="0"/>
          <w:sz w:val="28"/>
          <w:szCs w:val="28"/>
        </w:rPr>
        <w:t xml:space="preserve"> </w:t>
      </w:r>
    </w:p>
    <w:p w:rsidR="003B16FC" w:rsidRPr="00974069" w:rsidRDefault="0097406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Русско-Полянского муниципального района </w:t>
      </w:r>
      <w:r w:rsidR="003B16FC" w:rsidRPr="00974069">
        <w:rPr>
          <w:rFonts w:ascii="Times New Roman" w:hAnsi="Times New Roman" w:cs="Times New Roman"/>
          <w:b w:val="0"/>
          <w:sz w:val="28"/>
          <w:szCs w:val="28"/>
        </w:rPr>
        <w:t>Омской области</w:t>
      </w:r>
    </w:p>
    <w:p w:rsidR="003B16FC" w:rsidRPr="003B16FC" w:rsidRDefault="003B16FC">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0"/>
        <w:gridCol w:w="5556"/>
      </w:tblGrid>
      <w:tr w:rsidR="003B16FC" w:rsidRPr="003B16FC">
        <w:tc>
          <w:tcPr>
            <w:tcW w:w="3118" w:type="dxa"/>
            <w:tcBorders>
              <w:top w:val="nil"/>
              <w:left w:val="nil"/>
              <w:bottom w:val="nil"/>
              <w:right w:val="nil"/>
            </w:tcBorders>
          </w:tcPr>
          <w:p w:rsidR="003B16FC" w:rsidRPr="003B16FC" w:rsidRDefault="00974069">
            <w:pPr>
              <w:pStyle w:val="ConsPlusNormal"/>
              <w:rPr>
                <w:rFonts w:ascii="Times New Roman" w:hAnsi="Times New Roman" w:cs="Times New Roman"/>
                <w:sz w:val="28"/>
                <w:szCs w:val="28"/>
              </w:rPr>
            </w:pPr>
            <w:r>
              <w:rPr>
                <w:rFonts w:ascii="Times New Roman" w:hAnsi="Times New Roman" w:cs="Times New Roman"/>
                <w:sz w:val="28"/>
                <w:szCs w:val="28"/>
              </w:rPr>
              <w:t>Гергоков Дмитрий Антонович</w:t>
            </w:r>
          </w:p>
        </w:tc>
        <w:tc>
          <w:tcPr>
            <w:tcW w:w="360" w:type="dxa"/>
            <w:tcBorders>
              <w:top w:val="nil"/>
              <w:left w:val="nil"/>
              <w:bottom w:val="nil"/>
              <w:right w:val="nil"/>
            </w:tcBorders>
          </w:tcPr>
          <w:p w:rsidR="003B16FC" w:rsidRPr="003B16FC" w:rsidRDefault="003B16FC">
            <w:pPr>
              <w:pStyle w:val="ConsPlusNormal"/>
              <w:jc w:val="center"/>
              <w:rPr>
                <w:rFonts w:ascii="Times New Roman" w:hAnsi="Times New Roman" w:cs="Times New Roman"/>
                <w:sz w:val="28"/>
                <w:szCs w:val="28"/>
              </w:rPr>
            </w:pPr>
            <w:r w:rsidRPr="003B16FC">
              <w:rPr>
                <w:rFonts w:ascii="Times New Roman" w:hAnsi="Times New Roman" w:cs="Times New Roman"/>
                <w:sz w:val="28"/>
                <w:szCs w:val="28"/>
              </w:rPr>
              <w:t>-</w:t>
            </w:r>
          </w:p>
        </w:tc>
        <w:tc>
          <w:tcPr>
            <w:tcW w:w="5556" w:type="dxa"/>
            <w:tcBorders>
              <w:top w:val="nil"/>
              <w:left w:val="nil"/>
              <w:bottom w:val="nil"/>
              <w:right w:val="nil"/>
            </w:tcBorders>
          </w:tcPr>
          <w:p w:rsidR="003B16FC" w:rsidRPr="003B16FC" w:rsidRDefault="00974069">
            <w:pPr>
              <w:pStyle w:val="ConsPlusNormal"/>
              <w:jc w:val="both"/>
              <w:rPr>
                <w:rFonts w:ascii="Times New Roman" w:hAnsi="Times New Roman" w:cs="Times New Roman"/>
                <w:sz w:val="28"/>
                <w:szCs w:val="28"/>
              </w:rPr>
            </w:pPr>
            <w:r>
              <w:rPr>
                <w:rFonts w:ascii="Times New Roman" w:hAnsi="Times New Roman" w:cs="Times New Roman"/>
                <w:sz w:val="28"/>
                <w:szCs w:val="28"/>
              </w:rPr>
              <w:t>и.о. первого заместителя Главы муниципального района,</w:t>
            </w:r>
            <w:r w:rsidR="003B16FC" w:rsidRPr="003B16FC">
              <w:rPr>
                <w:rFonts w:ascii="Times New Roman" w:hAnsi="Times New Roman" w:cs="Times New Roman"/>
                <w:sz w:val="28"/>
                <w:szCs w:val="28"/>
              </w:rPr>
              <w:t xml:space="preserve"> председатель комиссии</w:t>
            </w:r>
          </w:p>
        </w:tc>
      </w:tr>
      <w:tr w:rsidR="003B16FC" w:rsidRPr="003B16FC">
        <w:tc>
          <w:tcPr>
            <w:tcW w:w="3118" w:type="dxa"/>
            <w:tcBorders>
              <w:top w:val="nil"/>
              <w:left w:val="nil"/>
              <w:bottom w:val="nil"/>
              <w:right w:val="nil"/>
            </w:tcBorders>
          </w:tcPr>
          <w:p w:rsidR="003B16FC" w:rsidRPr="003B16FC" w:rsidRDefault="00974069">
            <w:pPr>
              <w:pStyle w:val="ConsPlusNormal"/>
              <w:rPr>
                <w:rFonts w:ascii="Times New Roman" w:hAnsi="Times New Roman" w:cs="Times New Roman"/>
                <w:sz w:val="28"/>
                <w:szCs w:val="28"/>
              </w:rPr>
            </w:pPr>
            <w:r>
              <w:rPr>
                <w:rFonts w:ascii="Times New Roman" w:hAnsi="Times New Roman" w:cs="Times New Roman"/>
                <w:sz w:val="28"/>
                <w:szCs w:val="28"/>
              </w:rPr>
              <w:t>Проценко Наталья Ивановна</w:t>
            </w:r>
          </w:p>
        </w:tc>
        <w:tc>
          <w:tcPr>
            <w:tcW w:w="360" w:type="dxa"/>
            <w:tcBorders>
              <w:top w:val="nil"/>
              <w:left w:val="nil"/>
              <w:bottom w:val="nil"/>
              <w:right w:val="nil"/>
            </w:tcBorders>
          </w:tcPr>
          <w:p w:rsidR="003B16FC" w:rsidRPr="003B16FC" w:rsidRDefault="003B16FC">
            <w:pPr>
              <w:pStyle w:val="ConsPlusNormal"/>
              <w:jc w:val="center"/>
              <w:rPr>
                <w:rFonts w:ascii="Times New Roman" w:hAnsi="Times New Roman" w:cs="Times New Roman"/>
                <w:sz w:val="28"/>
                <w:szCs w:val="28"/>
              </w:rPr>
            </w:pPr>
            <w:r w:rsidRPr="003B16FC">
              <w:rPr>
                <w:rFonts w:ascii="Times New Roman" w:hAnsi="Times New Roman" w:cs="Times New Roman"/>
                <w:sz w:val="28"/>
                <w:szCs w:val="28"/>
              </w:rPr>
              <w:t>-</w:t>
            </w:r>
          </w:p>
        </w:tc>
        <w:tc>
          <w:tcPr>
            <w:tcW w:w="5556" w:type="dxa"/>
            <w:tcBorders>
              <w:top w:val="nil"/>
              <w:left w:val="nil"/>
              <w:bottom w:val="nil"/>
              <w:right w:val="nil"/>
            </w:tcBorders>
          </w:tcPr>
          <w:p w:rsidR="003B16FC" w:rsidRPr="003B16FC" w:rsidRDefault="003B16FC" w:rsidP="00974069">
            <w:pPr>
              <w:pStyle w:val="ConsPlusNormal"/>
              <w:jc w:val="both"/>
              <w:rPr>
                <w:rFonts w:ascii="Times New Roman" w:hAnsi="Times New Roman" w:cs="Times New Roman"/>
                <w:sz w:val="28"/>
                <w:szCs w:val="28"/>
              </w:rPr>
            </w:pPr>
            <w:r w:rsidRPr="003B16FC">
              <w:rPr>
                <w:rFonts w:ascii="Times New Roman" w:hAnsi="Times New Roman" w:cs="Times New Roman"/>
                <w:sz w:val="28"/>
                <w:szCs w:val="28"/>
              </w:rPr>
              <w:t xml:space="preserve">начальник </w:t>
            </w:r>
            <w:r w:rsidR="00974069">
              <w:rPr>
                <w:rFonts w:ascii="Times New Roman" w:hAnsi="Times New Roman" w:cs="Times New Roman"/>
                <w:sz w:val="28"/>
                <w:szCs w:val="28"/>
              </w:rPr>
              <w:t>экономического отдела</w:t>
            </w:r>
            <w:r w:rsidRPr="003B16FC">
              <w:rPr>
                <w:rFonts w:ascii="Times New Roman" w:hAnsi="Times New Roman" w:cs="Times New Roman"/>
                <w:sz w:val="28"/>
                <w:szCs w:val="28"/>
              </w:rPr>
              <w:t>, заместитель председателя комиссии</w:t>
            </w:r>
          </w:p>
        </w:tc>
      </w:tr>
      <w:tr w:rsidR="003B16FC" w:rsidRPr="003B16FC">
        <w:tc>
          <w:tcPr>
            <w:tcW w:w="3118" w:type="dxa"/>
            <w:tcBorders>
              <w:top w:val="nil"/>
              <w:left w:val="nil"/>
              <w:bottom w:val="nil"/>
              <w:right w:val="nil"/>
            </w:tcBorders>
          </w:tcPr>
          <w:p w:rsidR="003B16FC" w:rsidRDefault="00974069">
            <w:pPr>
              <w:pStyle w:val="ConsPlusNormal"/>
              <w:rPr>
                <w:rFonts w:ascii="Times New Roman" w:hAnsi="Times New Roman" w:cs="Times New Roman"/>
                <w:sz w:val="28"/>
                <w:szCs w:val="28"/>
              </w:rPr>
            </w:pPr>
            <w:r>
              <w:rPr>
                <w:rFonts w:ascii="Times New Roman" w:hAnsi="Times New Roman" w:cs="Times New Roman"/>
                <w:sz w:val="28"/>
                <w:szCs w:val="28"/>
              </w:rPr>
              <w:t>Свириденко Альбина Федоровна</w:t>
            </w:r>
          </w:p>
          <w:p w:rsidR="00974069" w:rsidRDefault="00974069">
            <w:pPr>
              <w:pStyle w:val="ConsPlusNormal"/>
              <w:rPr>
                <w:rFonts w:ascii="Times New Roman" w:hAnsi="Times New Roman" w:cs="Times New Roman"/>
                <w:sz w:val="28"/>
                <w:szCs w:val="28"/>
              </w:rPr>
            </w:pPr>
          </w:p>
          <w:p w:rsidR="00974069" w:rsidRPr="003B16FC" w:rsidRDefault="00974069">
            <w:pPr>
              <w:pStyle w:val="ConsPlusNormal"/>
              <w:rPr>
                <w:rFonts w:ascii="Times New Roman" w:hAnsi="Times New Roman" w:cs="Times New Roman"/>
                <w:sz w:val="28"/>
                <w:szCs w:val="28"/>
              </w:rPr>
            </w:pPr>
            <w:r>
              <w:rPr>
                <w:rFonts w:ascii="Times New Roman" w:hAnsi="Times New Roman" w:cs="Times New Roman"/>
                <w:sz w:val="28"/>
                <w:szCs w:val="28"/>
              </w:rPr>
              <w:t>Члены комиссии:</w:t>
            </w:r>
          </w:p>
        </w:tc>
        <w:tc>
          <w:tcPr>
            <w:tcW w:w="360" w:type="dxa"/>
            <w:tcBorders>
              <w:top w:val="nil"/>
              <w:left w:val="nil"/>
              <w:bottom w:val="nil"/>
              <w:right w:val="nil"/>
            </w:tcBorders>
          </w:tcPr>
          <w:p w:rsidR="003B16FC" w:rsidRPr="003B16FC" w:rsidRDefault="003B16FC">
            <w:pPr>
              <w:pStyle w:val="ConsPlusNormal"/>
              <w:jc w:val="center"/>
              <w:rPr>
                <w:rFonts w:ascii="Times New Roman" w:hAnsi="Times New Roman" w:cs="Times New Roman"/>
                <w:sz w:val="28"/>
                <w:szCs w:val="28"/>
              </w:rPr>
            </w:pPr>
            <w:r w:rsidRPr="003B16FC">
              <w:rPr>
                <w:rFonts w:ascii="Times New Roman" w:hAnsi="Times New Roman" w:cs="Times New Roman"/>
                <w:sz w:val="28"/>
                <w:szCs w:val="28"/>
              </w:rPr>
              <w:t>-</w:t>
            </w:r>
          </w:p>
        </w:tc>
        <w:tc>
          <w:tcPr>
            <w:tcW w:w="5556" w:type="dxa"/>
            <w:tcBorders>
              <w:top w:val="nil"/>
              <w:left w:val="nil"/>
              <w:bottom w:val="nil"/>
              <w:right w:val="nil"/>
            </w:tcBorders>
          </w:tcPr>
          <w:p w:rsidR="003B16FC" w:rsidRPr="003B16FC" w:rsidRDefault="00974069" w:rsidP="00974069">
            <w:pPr>
              <w:pStyle w:val="ConsPlusNormal"/>
              <w:jc w:val="both"/>
              <w:rPr>
                <w:rFonts w:ascii="Times New Roman" w:hAnsi="Times New Roman" w:cs="Times New Roman"/>
                <w:sz w:val="28"/>
                <w:szCs w:val="28"/>
              </w:rPr>
            </w:pPr>
            <w:r>
              <w:rPr>
                <w:rFonts w:ascii="Times New Roman" w:hAnsi="Times New Roman" w:cs="Times New Roman"/>
                <w:sz w:val="28"/>
                <w:szCs w:val="28"/>
              </w:rPr>
              <w:t>главный специалист экономического отдела</w:t>
            </w:r>
            <w:r w:rsidR="003B16FC" w:rsidRPr="003B16FC">
              <w:rPr>
                <w:rFonts w:ascii="Times New Roman" w:hAnsi="Times New Roman" w:cs="Times New Roman"/>
                <w:sz w:val="28"/>
                <w:szCs w:val="28"/>
              </w:rPr>
              <w:t>, секретарь комиссии</w:t>
            </w:r>
          </w:p>
        </w:tc>
      </w:tr>
      <w:tr w:rsidR="003B16FC" w:rsidRPr="003B16FC">
        <w:tc>
          <w:tcPr>
            <w:tcW w:w="3118" w:type="dxa"/>
            <w:tcBorders>
              <w:top w:val="nil"/>
              <w:left w:val="nil"/>
              <w:bottom w:val="nil"/>
              <w:right w:val="nil"/>
            </w:tcBorders>
          </w:tcPr>
          <w:p w:rsidR="003B16FC" w:rsidRPr="003B16FC" w:rsidRDefault="00974069">
            <w:pPr>
              <w:pStyle w:val="ConsPlusNormal"/>
              <w:rPr>
                <w:rFonts w:ascii="Times New Roman" w:hAnsi="Times New Roman" w:cs="Times New Roman"/>
                <w:sz w:val="28"/>
                <w:szCs w:val="28"/>
              </w:rPr>
            </w:pPr>
            <w:r>
              <w:rPr>
                <w:rFonts w:ascii="Times New Roman" w:hAnsi="Times New Roman" w:cs="Times New Roman"/>
                <w:sz w:val="28"/>
                <w:szCs w:val="28"/>
              </w:rPr>
              <w:t>Соснин Александр Юрьевич</w:t>
            </w:r>
          </w:p>
        </w:tc>
        <w:tc>
          <w:tcPr>
            <w:tcW w:w="360" w:type="dxa"/>
            <w:tcBorders>
              <w:top w:val="nil"/>
              <w:left w:val="nil"/>
              <w:bottom w:val="nil"/>
              <w:right w:val="nil"/>
            </w:tcBorders>
          </w:tcPr>
          <w:p w:rsidR="003B16FC" w:rsidRPr="003B16FC" w:rsidRDefault="003B16FC">
            <w:pPr>
              <w:pStyle w:val="ConsPlusNormal"/>
              <w:jc w:val="center"/>
              <w:rPr>
                <w:rFonts w:ascii="Times New Roman" w:hAnsi="Times New Roman" w:cs="Times New Roman"/>
                <w:sz w:val="28"/>
                <w:szCs w:val="28"/>
              </w:rPr>
            </w:pPr>
            <w:r w:rsidRPr="003B16FC">
              <w:rPr>
                <w:rFonts w:ascii="Times New Roman" w:hAnsi="Times New Roman" w:cs="Times New Roman"/>
                <w:sz w:val="28"/>
                <w:szCs w:val="28"/>
              </w:rPr>
              <w:t>-</w:t>
            </w:r>
          </w:p>
        </w:tc>
        <w:tc>
          <w:tcPr>
            <w:tcW w:w="5556" w:type="dxa"/>
            <w:tcBorders>
              <w:top w:val="nil"/>
              <w:left w:val="nil"/>
              <w:bottom w:val="nil"/>
              <w:right w:val="nil"/>
            </w:tcBorders>
          </w:tcPr>
          <w:p w:rsidR="003B16FC" w:rsidRPr="003B16FC" w:rsidRDefault="00974069" w:rsidP="0097406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муниципального района, начальник юридического отдела </w:t>
            </w:r>
          </w:p>
        </w:tc>
      </w:tr>
      <w:tr w:rsidR="003B16FC" w:rsidRPr="003B16FC">
        <w:tc>
          <w:tcPr>
            <w:tcW w:w="3118" w:type="dxa"/>
            <w:tcBorders>
              <w:top w:val="nil"/>
              <w:left w:val="nil"/>
              <w:bottom w:val="nil"/>
              <w:right w:val="nil"/>
            </w:tcBorders>
          </w:tcPr>
          <w:p w:rsidR="003B16FC" w:rsidRPr="003B16FC" w:rsidRDefault="00974069">
            <w:pPr>
              <w:pStyle w:val="ConsPlusNormal"/>
              <w:rPr>
                <w:rFonts w:ascii="Times New Roman" w:hAnsi="Times New Roman" w:cs="Times New Roman"/>
                <w:sz w:val="28"/>
                <w:szCs w:val="28"/>
              </w:rPr>
            </w:pPr>
            <w:r>
              <w:rPr>
                <w:rFonts w:ascii="Times New Roman" w:hAnsi="Times New Roman" w:cs="Times New Roman"/>
                <w:sz w:val="28"/>
                <w:szCs w:val="28"/>
              </w:rPr>
              <w:t>Прокопьев Андрей Иванович</w:t>
            </w:r>
          </w:p>
        </w:tc>
        <w:tc>
          <w:tcPr>
            <w:tcW w:w="360" w:type="dxa"/>
            <w:tcBorders>
              <w:top w:val="nil"/>
              <w:left w:val="nil"/>
              <w:bottom w:val="nil"/>
              <w:right w:val="nil"/>
            </w:tcBorders>
          </w:tcPr>
          <w:p w:rsidR="003B16FC" w:rsidRPr="003B16FC" w:rsidRDefault="003B16FC">
            <w:pPr>
              <w:pStyle w:val="ConsPlusNormal"/>
              <w:jc w:val="center"/>
              <w:rPr>
                <w:rFonts w:ascii="Times New Roman" w:hAnsi="Times New Roman" w:cs="Times New Roman"/>
                <w:sz w:val="28"/>
                <w:szCs w:val="28"/>
              </w:rPr>
            </w:pPr>
            <w:r w:rsidRPr="003B16FC">
              <w:rPr>
                <w:rFonts w:ascii="Times New Roman" w:hAnsi="Times New Roman" w:cs="Times New Roman"/>
                <w:sz w:val="28"/>
                <w:szCs w:val="28"/>
              </w:rPr>
              <w:t>-</w:t>
            </w:r>
          </w:p>
        </w:tc>
        <w:tc>
          <w:tcPr>
            <w:tcW w:w="5556" w:type="dxa"/>
            <w:tcBorders>
              <w:top w:val="nil"/>
              <w:left w:val="nil"/>
              <w:bottom w:val="nil"/>
              <w:right w:val="nil"/>
            </w:tcBorders>
          </w:tcPr>
          <w:p w:rsidR="003B16FC" w:rsidRPr="003B16FC" w:rsidRDefault="00F96DE1">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управлению имуществом</w:t>
            </w:r>
          </w:p>
        </w:tc>
      </w:tr>
    </w:tbl>
    <w:p w:rsidR="003B16FC" w:rsidRPr="003B16FC" w:rsidRDefault="003B16FC">
      <w:pPr>
        <w:pStyle w:val="ConsPlusNormal"/>
        <w:jc w:val="both"/>
        <w:rPr>
          <w:rFonts w:ascii="Times New Roman" w:hAnsi="Times New Roman" w:cs="Times New Roman"/>
          <w:sz w:val="28"/>
          <w:szCs w:val="28"/>
        </w:rPr>
      </w:pPr>
    </w:p>
    <w:sectPr w:rsidR="003B16FC" w:rsidRPr="003B16FC" w:rsidSect="00974069">
      <w:pgSz w:w="11905" w:h="16838"/>
      <w:pgMar w:top="1134" w:right="851"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FC"/>
    <w:rsid w:val="00047E3C"/>
    <w:rsid w:val="00067601"/>
    <w:rsid w:val="00087379"/>
    <w:rsid w:val="00170279"/>
    <w:rsid w:val="001C46B7"/>
    <w:rsid w:val="00222454"/>
    <w:rsid w:val="00316086"/>
    <w:rsid w:val="003B16FC"/>
    <w:rsid w:val="003D35F2"/>
    <w:rsid w:val="00447534"/>
    <w:rsid w:val="004E4C02"/>
    <w:rsid w:val="006358BC"/>
    <w:rsid w:val="006F3171"/>
    <w:rsid w:val="00717DA7"/>
    <w:rsid w:val="00803BBD"/>
    <w:rsid w:val="00813681"/>
    <w:rsid w:val="008846C0"/>
    <w:rsid w:val="008E1A02"/>
    <w:rsid w:val="00965882"/>
    <w:rsid w:val="00974069"/>
    <w:rsid w:val="00990225"/>
    <w:rsid w:val="00CB708A"/>
    <w:rsid w:val="00D44E0E"/>
    <w:rsid w:val="00D822ED"/>
    <w:rsid w:val="00DC79A3"/>
    <w:rsid w:val="00E13E23"/>
    <w:rsid w:val="00F11771"/>
    <w:rsid w:val="00F576A3"/>
    <w:rsid w:val="00F96DE1"/>
    <w:rsid w:val="00FA1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6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6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6FC"/>
    <w:rPr>
      <w:rFonts w:ascii="Tahoma" w:hAnsi="Tahoma" w:cs="Tahoma"/>
      <w:sz w:val="16"/>
      <w:szCs w:val="16"/>
    </w:rPr>
  </w:style>
  <w:style w:type="paragraph" w:customStyle="1" w:styleId="ConsPlusTitlePage">
    <w:name w:val="ConsPlusTitlePage"/>
    <w:rsid w:val="003B16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B16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16F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B16FC"/>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6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6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6FC"/>
    <w:rPr>
      <w:rFonts w:ascii="Tahoma" w:hAnsi="Tahoma" w:cs="Tahoma"/>
      <w:sz w:val="16"/>
      <w:szCs w:val="16"/>
    </w:rPr>
  </w:style>
  <w:style w:type="paragraph" w:customStyle="1" w:styleId="ConsPlusTitlePage">
    <w:name w:val="ConsPlusTitlePage"/>
    <w:rsid w:val="003B16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B16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16F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B16F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74711">
      <w:bodyDiv w:val="1"/>
      <w:marLeft w:val="0"/>
      <w:marRight w:val="0"/>
      <w:marTop w:val="0"/>
      <w:marBottom w:val="0"/>
      <w:divBdr>
        <w:top w:val="none" w:sz="0" w:space="0" w:color="auto"/>
        <w:left w:val="none" w:sz="0" w:space="0" w:color="auto"/>
        <w:bottom w:val="none" w:sz="0" w:space="0" w:color="auto"/>
        <w:right w:val="none" w:sz="0" w:space="0" w:color="auto"/>
      </w:divBdr>
    </w:div>
    <w:div w:id="12906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211850&amp;dst=1000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6504&amp;dst=100503" TargetMode="External"/><Relationship Id="rId12"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148&amp;n=211850&amp;dst=100031" TargetMode="External"/><Relationship Id="rId11" Type="http://schemas.openxmlformats.org/officeDocument/2006/relationships/hyperlink" Target="https://login.consultant.ru/link/?req=doc&amp;base=LAW&amp;n=456504&amp;dst=406" TargetMode="External"/><Relationship Id="rId5" Type="http://schemas.openxmlformats.org/officeDocument/2006/relationships/hyperlink" Target="https://login.consultant.ru/link/?req=doc&amp;base=LAW&amp;n=456504&amp;dst=100185" TargetMode="External"/><Relationship Id="rId10" Type="http://schemas.openxmlformats.org/officeDocument/2006/relationships/hyperlink" Target="https://login.consultant.ru/link/?req=doc&amp;base=LAW&amp;n=456504&amp;dst=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6504&amp;dst=1002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9407</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2024-11-19T09:50:00Z</cp:lastPrinted>
  <dcterms:created xsi:type="dcterms:W3CDTF">2024-11-21T05:17:00Z</dcterms:created>
  <dcterms:modified xsi:type="dcterms:W3CDTF">2024-11-21T05:17:00Z</dcterms:modified>
</cp:coreProperties>
</file>