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4A2" w:rsidRPr="00C05FB0" w:rsidRDefault="00AD44A2" w:rsidP="00AD44A2">
      <w:pPr>
        <w:jc w:val="center"/>
        <w:rPr>
          <w:rFonts w:ascii="Arial" w:hAnsi="Arial"/>
          <w:b/>
          <w:sz w:val="40"/>
          <w:szCs w:val="20"/>
        </w:rPr>
      </w:pPr>
      <w:bookmarkStart w:id="0" w:name="_GoBack"/>
      <w:bookmarkEnd w:id="0"/>
      <w:r w:rsidRPr="00C05FB0">
        <w:rPr>
          <w:rFonts w:ascii="Arial" w:hAnsi="Arial"/>
          <w:b/>
          <w:sz w:val="40"/>
          <w:szCs w:val="20"/>
        </w:rPr>
        <w:t>АДМИНИСТРАЦИЯ РУССКО-ПОЛЯНСКОГО</w:t>
      </w:r>
    </w:p>
    <w:p w:rsidR="00AD44A2" w:rsidRPr="00C05FB0" w:rsidRDefault="00AD44A2" w:rsidP="00AD44A2">
      <w:pPr>
        <w:jc w:val="center"/>
        <w:rPr>
          <w:rFonts w:ascii="Arial" w:hAnsi="Arial"/>
          <w:b/>
          <w:sz w:val="40"/>
          <w:szCs w:val="20"/>
        </w:rPr>
      </w:pPr>
      <w:r>
        <w:rPr>
          <w:rFonts w:ascii="Arial" w:hAnsi="Arial"/>
          <w:b/>
          <w:sz w:val="40"/>
          <w:szCs w:val="20"/>
        </w:rPr>
        <w:t xml:space="preserve">МУНИЦИПАЛЬНОГО </w:t>
      </w:r>
      <w:r w:rsidRPr="00C05FB0">
        <w:rPr>
          <w:rFonts w:ascii="Arial" w:hAnsi="Arial"/>
          <w:b/>
          <w:sz w:val="40"/>
          <w:szCs w:val="20"/>
        </w:rPr>
        <w:t>РАЙОНА</w:t>
      </w:r>
    </w:p>
    <w:p w:rsidR="00AD44A2" w:rsidRPr="00C05FB0" w:rsidRDefault="00AD44A2" w:rsidP="00AD44A2">
      <w:pPr>
        <w:jc w:val="center"/>
        <w:rPr>
          <w:rFonts w:ascii="Arial" w:hAnsi="Arial"/>
          <w:b/>
          <w:sz w:val="40"/>
          <w:szCs w:val="20"/>
        </w:rPr>
      </w:pPr>
      <w:r>
        <w:rPr>
          <w:rFonts w:ascii="Arial" w:hAnsi="Arial"/>
          <w:b/>
          <w:sz w:val="40"/>
          <w:szCs w:val="20"/>
        </w:rPr>
        <w:t xml:space="preserve">ОМСКОЙ </w:t>
      </w:r>
      <w:r w:rsidRPr="00C05FB0">
        <w:rPr>
          <w:rFonts w:ascii="Arial" w:hAnsi="Arial"/>
          <w:b/>
          <w:sz w:val="40"/>
          <w:szCs w:val="20"/>
        </w:rPr>
        <w:t>ОБЛАСТИ</w:t>
      </w:r>
    </w:p>
    <w:p w:rsidR="00AD44A2" w:rsidRPr="00C05FB0" w:rsidRDefault="00AD44A2" w:rsidP="00AD44A2">
      <w:pPr>
        <w:rPr>
          <w:sz w:val="20"/>
          <w:szCs w:val="20"/>
        </w:rPr>
      </w:pPr>
    </w:p>
    <w:p w:rsidR="00AD44A2" w:rsidRPr="00C05FB0" w:rsidRDefault="00AD44A2" w:rsidP="00AD44A2">
      <w:pPr>
        <w:keepNext/>
        <w:jc w:val="center"/>
        <w:outlineLvl w:val="4"/>
        <w:rPr>
          <w:b/>
          <w:sz w:val="52"/>
          <w:szCs w:val="20"/>
        </w:rPr>
      </w:pPr>
      <w:r w:rsidRPr="00C05FB0">
        <w:rPr>
          <w:b/>
          <w:sz w:val="52"/>
          <w:szCs w:val="20"/>
        </w:rPr>
        <w:t>Р А С П О Р Я Ж Е Н И Е</w:t>
      </w:r>
    </w:p>
    <w:p w:rsidR="00AD44A2" w:rsidRPr="0018753E" w:rsidRDefault="00AD44A2" w:rsidP="00AD44A2">
      <w:pPr>
        <w:rPr>
          <w:sz w:val="48"/>
          <w:szCs w:val="48"/>
        </w:rPr>
      </w:pPr>
    </w:p>
    <w:p w:rsidR="00AD44A2" w:rsidRPr="00C05FB0" w:rsidRDefault="00AD44A2" w:rsidP="00AD44A2">
      <w:pPr>
        <w:rPr>
          <w:sz w:val="20"/>
          <w:szCs w:val="20"/>
        </w:rPr>
      </w:pPr>
    </w:p>
    <w:p w:rsidR="00BD389B" w:rsidRPr="00B83F21" w:rsidRDefault="00B83F21" w:rsidP="00BD389B">
      <w:pPr>
        <w:rPr>
          <w:u w:val="single"/>
        </w:rPr>
      </w:pPr>
      <w:r>
        <w:rPr>
          <w:sz w:val="28"/>
          <w:szCs w:val="28"/>
        </w:rPr>
        <w:t xml:space="preserve">от </w:t>
      </w:r>
      <w:r>
        <w:rPr>
          <w:sz w:val="28"/>
          <w:szCs w:val="28"/>
          <w:u w:val="single"/>
        </w:rPr>
        <w:t>04 февраля 2025 года</w:t>
      </w:r>
      <w:r>
        <w:rPr>
          <w:sz w:val="28"/>
          <w:szCs w:val="28"/>
        </w:rPr>
        <w:t xml:space="preserve">   № </w:t>
      </w:r>
      <w:r>
        <w:rPr>
          <w:sz w:val="28"/>
          <w:szCs w:val="28"/>
          <w:u w:val="single"/>
        </w:rPr>
        <w:t>49-р</w:t>
      </w:r>
    </w:p>
    <w:p w:rsidR="00AD44A2" w:rsidRPr="0018753E" w:rsidRDefault="00AD44A2" w:rsidP="00AD44A2">
      <w:pPr>
        <w:jc w:val="center"/>
        <w:rPr>
          <w:sz w:val="72"/>
          <w:szCs w:val="72"/>
        </w:rPr>
      </w:pPr>
    </w:p>
    <w:p w:rsidR="00AD44A2" w:rsidRPr="00B93944" w:rsidRDefault="00AD44A2" w:rsidP="00AD44A2">
      <w:pPr>
        <w:jc w:val="center"/>
        <w:rPr>
          <w:sz w:val="28"/>
          <w:szCs w:val="28"/>
        </w:rPr>
      </w:pPr>
      <w:r w:rsidRPr="00B93944">
        <w:rPr>
          <w:sz w:val="28"/>
          <w:szCs w:val="28"/>
        </w:rPr>
        <w:t xml:space="preserve">О проведении открытого конкурса на право </w:t>
      </w:r>
      <w:r>
        <w:rPr>
          <w:sz w:val="28"/>
          <w:szCs w:val="28"/>
        </w:rPr>
        <w:t>осуществления перевозок по муниципальным маршрутам регулярных перевозок по нерегулируемым тарифам автомобильным транспортом на территории Русско-Полянского муниципального района Омской области</w:t>
      </w:r>
    </w:p>
    <w:p w:rsidR="00AD44A2" w:rsidRPr="0018753E" w:rsidRDefault="00AD44A2" w:rsidP="00AD44A2">
      <w:pPr>
        <w:tabs>
          <w:tab w:val="left" w:pos="1134"/>
        </w:tabs>
        <w:spacing w:line="120" w:lineRule="auto"/>
        <w:rPr>
          <w:sz w:val="48"/>
          <w:szCs w:val="48"/>
        </w:rPr>
      </w:pPr>
    </w:p>
    <w:p w:rsidR="00AD44A2" w:rsidRPr="00297AFB" w:rsidRDefault="00AD44A2" w:rsidP="00AD44A2">
      <w:pPr>
        <w:spacing w:before="240"/>
        <w:ind w:firstLine="709"/>
        <w:jc w:val="both"/>
        <w:rPr>
          <w:sz w:val="28"/>
          <w:szCs w:val="28"/>
        </w:rPr>
      </w:pPr>
      <w:r w:rsidRPr="00297AFB">
        <w:rPr>
          <w:sz w:val="28"/>
          <w:szCs w:val="28"/>
        </w:rPr>
        <w:t>В  соответствии с Федеральны</w:t>
      </w:r>
      <w:r>
        <w:rPr>
          <w:sz w:val="28"/>
          <w:szCs w:val="28"/>
        </w:rPr>
        <w:t xml:space="preserve">ми законами от </w:t>
      </w:r>
      <w:r w:rsidR="001F2CE3">
        <w:rPr>
          <w:sz w:val="28"/>
          <w:szCs w:val="28"/>
        </w:rPr>
        <w:t>0</w:t>
      </w:r>
      <w:r>
        <w:rPr>
          <w:sz w:val="28"/>
          <w:szCs w:val="28"/>
        </w:rPr>
        <w:t xml:space="preserve">6 октября 2003 года        № </w:t>
      </w:r>
      <w:r w:rsidRPr="00297AFB">
        <w:rPr>
          <w:sz w:val="28"/>
          <w:szCs w:val="28"/>
        </w:rPr>
        <w:t>13</w:t>
      </w:r>
      <w:r>
        <w:rPr>
          <w:sz w:val="28"/>
          <w:szCs w:val="28"/>
        </w:rPr>
        <w:t>1-ФЗ «</w:t>
      </w:r>
      <w:r w:rsidRPr="00297AFB">
        <w:rPr>
          <w:sz w:val="28"/>
          <w:szCs w:val="28"/>
        </w:rPr>
        <w:t>Об общих принципах органи</w:t>
      </w:r>
      <w:r>
        <w:rPr>
          <w:sz w:val="28"/>
          <w:szCs w:val="28"/>
        </w:rPr>
        <w:t>зации местного самоуправления в Российской Федерации»</w:t>
      </w:r>
      <w:r w:rsidRPr="00297AFB">
        <w:rPr>
          <w:sz w:val="28"/>
          <w:szCs w:val="28"/>
        </w:rPr>
        <w:t xml:space="preserve">, </w:t>
      </w:r>
      <w:r>
        <w:rPr>
          <w:sz w:val="28"/>
          <w:szCs w:val="28"/>
        </w:rPr>
        <w:t>от 13 июля 2015 года №</w:t>
      </w:r>
      <w:r w:rsidRPr="00297AFB">
        <w:rPr>
          <w:sz w:val="28"/>
          <w:szCs w:val="28"/>
        </w:rPr>
        <w:t xml:space="preserve"> 220-</w:t>
      </w:r>
      <w:r>
        <w:rPr>
          <w:sz w:val="28"/>
          <w:szCs w:val="28"/>
        </w:rPr>
        <w:t xml:space="preserve">ФЗ «Об организации </w:t>
      </w:r>
      <w:r w:rsidRPr="00297AFB">
        <w:rPr>
          <w:sz w:val="28"/>
          <w:szCs w:val="28"/>
        </w:rPr>
        <w:t>регулярных перевозок пассажиров и баг</w:t>
      </w:r>
      <w:r>
        <w:rPr>
          <w:sz w:val="28"/>
          <w:szCs w:val="28"/>
        </w:rPr>
        <w:t xml:space="preserve">ажа автомобильным транспортом и </w:t>
      </w:r>
      <w:r w:rsidRPr="00297AFB">
        <w:rPr>
          <w:sz w:val="28"/>
          <w:szCs w:val="28"/>
        </w:rPr>
        <w:t>городским наземным электрическим транс</w:t>
      </w:r>
      <w:r>
        <w:rPr>
          <w:sz w:val="28"/>
          <w:szCs w:val="28"/>
        </w:rPr>
        <w:t xml:space="preserve">портом в Российской Федерации и </w:t>
      </w:r>
      <w:r w:rsidRPr="00297AFB">
        <w:rPr>
          <w:sz w:val="28"/>
          <w:szCs w:val="28"/>
        </w:rPr>
        <w:t xml:space="preserve">о внесении изменений в отдельные </w:t>
      </w:r>
      <w:r>
        <w:rPr>
          <w:sz w:val="28"/>
          <w:szCs w:val="28"/>
        </w:rPr>
        <w:t xml:space="preserve">законодательные акты Российской </w:t>
      </w:r>
      <w:r w:rsidRPr="00297AFB">
        <w:rPr>
          <w:sz w:val="28"/>
          <w:szCs w:val="28"/>
        </w:rPr>
        <w:t>Федераци</w:t>
      </w:r>
      <w:r>
        <w:rPr>
          <w:sz w:val="28"/>
          <w:szCs w:val="28"/>
        </w:rPr>
        <w:t>и»</w:t>
      </w:r>
      <w:r w:rsidRPr="00297AFB">
        <w:rPr>
          <w:sz w:val="28"/>
          <w:szCs w:val="28"/>
        </w:rPr>
        <w:t>,</w:t>
      </w:r>
      <w:r>
        <w:rPr>
          <w:sz w:val="28"/>
          <w:szCs w:val="28"/>
        </w:rPr>
        <w:t xml:space="preserve"> Постановлением Администрации Русско-Полянского муниципального района Омской области от 19 ноября 2024 года № 924-п «</w:t>
      </w:r>
      <w:r w:rsidRPr="00194C2D">
        <w:rPr>
          <w:sz w:val="28"/>
          <w:szCs w:val="28"/>
        </w:rPr>
        <w:t>О порядке и условиях проведения открытого конкурса на право осуществления перевозок по муниципальному маршруту регулярных перевозок автомобильным транспортом на территории Русско-Полянского муниципального района Омской области</w:t>
      </w:r>
      <w:r>
        <w:rPr>
          <w:sz w:val="28"/>
          <w:szCs w:val="28"/>
        </w:rPr>
        <w:t xml:space="preserve">», </w:t>
      </w:r>
      <w:r w:rsidRPr="00297AFB">
        <w:rPr>
          <w:sz w:val="28"/>
          <w:szCs w:val="28"/>
        </w:rPr>
        <w:t>руко</w:t>
      </w:r>
      <w:r>
        <w:rPr>
          <w:sz w:val="28"/>
          <w:szCs w:val="28"/>
        </w:rPr>
        <w:t xml:space="preserve">водствуясь Уставом Русско-Полянского муниципального </w:t>
      </w:r>
      <w:r w:rsidRPr="00297AFB">
        <w:rPr>
          <w:sz w:val="28"/>
          <w:szCs w:val="28"/>
        </w:rPr>
        <w:t>района Омской област</w:t>
      </w:r>
      <w:r>
        <w:rPr>
          <w:sz w:val="28"/>
          <w:szCs w:val="28"/>
        </w:rPr>
        <w:t>и</w:t>
      </w:r>
      <w:r w:rsidRPr="00297AFB">
        <w:rPr>
          <w:sz w:val="28"/>
          <w:szCs w:val="28"/>
        </w:rPr>
        <w:t>:</w:t>
      </w:r>
    </w:p>
    <w:p w:rsidR="00AD44A2" w:rsidRDefault="00AD44A2" w:rsidP="00AD44A2">
      <w:pPr>
        <w:pStyle w:val="a3"/>
        <w:numPr>
          <w:ilvl w:val="0"/>
          <w:numId w:val="4"/>
        </w:numPr>
        <w:tabs>
          <w:tab w:val="left" w:pos="1134"/>
        </w:tabs>
        <w:ind w:right="112"/>
        <w:jc w:val="both"/>
        <w:rPr>
          <w:sz w:val="28"/>
          <w:szCs w:val="28"/>
        </w:rPr>
      </w:pPr>
      <w:r w:rsidRPr="00B93944">
        <w:rPr>
          <w:sz w:val="28"/>
          <w:szCs w:val="28"/>
        </w:rPr>
        <w:t>Утвердить</w:t>
      </w:r>
      <w:r>
        <w:rPr>
          <w:sz w:val="28"/>
          <w:szCs w:val="28"/>
        </w:rPr>
        <w:t>:</w:t>
      </w:r>
    </w:p>
    <w:p w:rsidR="00AD44A2" w:rsidRDefault="00AD44A2" w:rsidP="00AD44A2">
      <w:pPr>
        <w:pStyle w:val="a3"/>
        <w:numPr>
          <w:ilvl w:val="0"/>
          <w:numId w:val="5"/>
        </w:numPr>
        <w:tabs>
          <w:tab w:val="left" w:pos="0"/>
        </w:tabs>
        <w:ind w:left="0" w:right="112" w:firstLine="709"/>
        <w:jc w:val="both"/>
        <w:rPr>
          <w:sz w:val="28"/>
          <w:szCs w:val="28"/>
        </w:rPr>
      </w:pPr>
      <w:r w:rsidRPr="00B93944">
        <w:rPr>
          <w:sz w:val="28"/>
          <w:szCs w:val="28"/>
        </w:rPr>
        <w:t xml:space="preserve">извещение о проведении открытого конкурса </w:t>
      </w:r>
      <w:r>
        <w:rPr>
          <w:sz w:val="28"/>
          <w:szCs w:val="28"/>
        </w:rPr>
        <w:t xml:space="preserve">на право осуществления перевозок по муниципальным маршрутам регулярных перевозок по нерегулируемым тарифам автомобильным транспортом на территории Русско-Полянского муниципального района Омской области (далее соответственно – извещение, открытый конкурс) </w:t>
      </w:r>
      <w:r w:rsidRPr="00B93944">
        <w:rPr>
          <w:sz w:val="28"/>
          <w:szCs w:val="28"/>
        </w:rPr>
        <w:t>согласно</w:t>
      </w:r>
      <w:r>
        <w:rPr>
          <w:sz w:val="28"/>
          <w:szCs w:val="28"/>
        </w:rPr>
        <w:t xml:space="preserve"> приложению  № 1</w:t>
      </w:r>
      <w:r w:rsidRPr="00B93944">
        <w:rPr>
          <w:sz w:val="28"/>
          <w:szCs w:val="28"/>
        </w:rPr>
        <w:t xml:space="preserve"> к настоящему распоряжению</w:t>
      </w:r>
      <w:r>
        <w:rPr>
          <w:sz w:val="28"/>
          <w:szCs w:val="28"/>
        </w:rPr>
        <w:t>;</w:t>
      </w:r>
    </w:p>
    <w:p w:rsidR="00AD44A2" w:rsidRDefault="00AD44A2" w:rsidP="00AD44A2">
      <w:pPr>
        <w:pStyle w:val="a3"/>
        <w:numPr>
          <w:ilvl w:val="0"/>
          <w:numId w:val="5"/>
        </w:numPr>
        <w:tabs>
          <w:tab w:val="left" w:pos="0"/>
        </w:tabs>
        <w:ind w:left="0" w:right="112" w:firstLine="709"/>
        <w:jc w:val="both"/>
        <w:rPr>
          <w:sz w:val="28"/>
          <w:szCs w:val="28"/>
        </w:rPr>
      </w:pPr>
      <w:r>
        <w:rPr>
          <w:sz w:val="28"/>
          <w:szCs w:val="28"/>
        </w:rPr>
        <w:t xml:space="preserve">конкурсную документацию открытого конкурса (далее – конкурсная документация) </w:t>
      </w:r>
      <w:r w:rsidRPr="00B93944">
        <w:rPr>
          <w:sz w:val="28"/>
          <w:szCs w:val="28"/>
        </w:rPr>
        <w:t>согласно</w:t>
      </w:r>
      <w:r>
        <w:rPr>
          <w:sz w:val="28"/>
          <w:szCs w:val="28"/>
        </w:rPr>
        <w:t xml:space="preserve"> приложению  № 2</w:t>
      </w:r>
      <w:r w:rsidRPr="00B93944">
        <w:rPr>
          <w:sz w:val="28"/>
          <w:szCs w:val="28"/>
        </w:rPr>
        <w:t xml:space="preserve"> к настоящему распоряжению. </w:t>
      </w:r>
    </w:p>
    <w:p w:rsidR="00AD44A2" w:rsidRPr="00B93944" w:rsidRDefault="00AD44A2" w:rsidP="00AD44A2">
      <w:pPr>
        <w:pStyle w:val="a3"/>
        <w:numPr>
          <w:ilvl w:val="0"/>
          <w:numId w:val="1"/>
        </w:numPr>
        <w:tabs>
          <w:tab w:val="left" w:pos="0"/>
        </w:tabs>
        <w:ind w:left="0" w:right="112" w:firstLine="709"/>
        <w:jc w:val="both"/>
        <w:rPr>
          <w:sz w:val="28"/>
          <w:szCs w:val="28"/>
        </w:rPr>
      </w:pPr>
      <w:r>
        <w:rPr>
          <w:sz w:val="28"/>
          <w:szCs w:val="28"/>
        </w:rPr>
        <w:t>Экономическому отделу объявить и провести открытый конкурс на условиях, указанных в извещении и конкурсной документации.</w:t>
      </w:r>
    </w:p>
    <w:p w:rsidR="001F2CE3" w:rsidRDefault="001F2CE3" w:rsidP="001F2CE3">
      <w:pPr>
        <w:widowControl w:val="0"/>
        <w:tabs>
          <w:tab w:val="left" w:pos="1134"/>
        </w:tabs>
        <w:ind w:left="720"/>
        <w:jc w:val="both"/>
        <w:rPr>
          <w:sz w:val="28"/>
          <w:szCs w:val="28"/>
        </w:rPr>
      </w:pPr>
    </w:p>
    <w:p w:rsidR="00AD44A2" w:rsidRPr="001F2CE3" w:rsidRDefault="00AD44A2" w:rsidP="00D57752">
      <w:pPr>
        <w:pStyle w:val="a3"/>
        <w:widowControl w:val="0"/>
        <w:numPr>
          <w:ilvl w:val="0"/>
          <w:numId w:val="1"/>
        </w:numPr>
        <w:ind w:left="0" w:firstLine="578"/>
        <w:jc w:val="both"/>
        <w:rPr>
          <w:sz w:val="28"/>
          <w:szCs w:val="28"/>
        </w:rPr>
      </w:pPr>
      <w:r w:rsidRPr="001F2CE3">
        <w:rPr>
          <w:sz w:val="28"/>
          <w:szCs w:val="28"/>
        </w:rPr>
        <w:lastRenderedPageBreak/>
        <w:t>Контроль  за  исполнением настоящего распоряжения возложить на первого заместителя Главы муниципального района Гергокова Д.А.</w:t>
      </w:r>
    </w:p>
    <w:p w:rsidR="00AD44A2" w:rsidRDefault="00AD44A2" w:rsidP="00AD44A2">
      <w:pPr>
        <w:widowControl w:val="0"/>
        <w:tabs>
          <w:tab w:val="left" w:pos="1134"/>
        </w:tabs>
        <w:jc w:val="both"/>
        <w:rPr>
          <w:sz w:val="28"/>
          <w:szCs w:val="28"/>
        </w:rPr>
      </w:pPr>
    </w:p>
    <w:p w:rsidR="00AD44A2" w:rsidRDefault="00AD44A2" w:rsidP="00AD44A2">
      <w:pPr>
        <w:widowControl w:val="0"/>
        <w:tabs>
          <w:tab w:val="left" w:pos="1134"/>
        </w:tabs>
        <w:jc w:val="both"/>
        <w:rPr>
          <w:sz w:val="28"/>
          <w:szCs w:val="28"/>
        </w:rPr>
      </w:pPr>
    </w:p>
    <w:p w:rsidR="00D57752" w:rsidRDefault="00D57752" w:rsidP="00AD44A2">
      <w:pPr>
        <w:widowControl w:val="0"/>
        <w:tabs>
          <w:tab w:val="left" w:pos="1134"/>
        </w:tabs>
        <w:jc w:val="both"/>
        <w:rPr>
          <w:sz w:val="28"/>
          <w:szCs w:val="28"/>
        </w:rPr>
      </w:pPr>
    </w:p>
    <w:p w:rsidR="00AD44A2" w:rsidRDefault="00AD44A2" w:rsidP="00AD44A2">
      <w:pPr>
        <w:widowControl w:val="0"/>
        <w:tabs>
          <w:tab w:val="left" w:pos="1134"/>
        </w:tabs>
        <w:jc w:val="both"/>
        <w:rPr>
          <w:sz w:val="28"/>
          <w:szCs w:val="28"/>
        </w:rPr>
      </w:pPr>
    </w:p>
    <w:p w:rsidR="00AD44A2" w:rsidRDefault="00D57752" w:rsidP="00AD44A2">
      <w:pPr>
        <w:widowControl w:val="0"/>
        <w:tabs>
          <w:tab w:val="left" w:pos="7938"/>
        </w:tabs>
        <w:jc w:val="both"/>
        <w:rPr>
          <w:sz w:val="28"/>
          <w:szCs w:val="28"/>
        </w:rPr>
      </w:pPr>
      <w:r>
        <w:rPr>
          <w:sz w:val="28"/>
          <w:szCs w:val="28"/>
        </w:rPr>
        <w:t>Глава</w:t>
      </w:r>
      <w:r w:rsidR="00AD44A2">
        <w:rPr>
          <w:sz w:val="28"/>
          <w:szCs w:val="28"/>
        </w:rPr>
        <w:t xml:space="preserve"> Русско-Полянского              </w:t>
      </w:r>
    </w:p>
    <w:p w:rsidR="00D57752" w:rsidRDefault="00AD44A2" w:rsidP="00AD44A2">
      <w:pPr>
        <w:widowControl w:val="0"/>
        <w:tabs>
          <w:tab w:val="left" w:pos="7938"/>
        </w:tabs>
        <w:jc w:val="both"/>
        <w:rPr>
          <w:sz w:val="28"/>
          <w:szCs w:val="28"/>
        </w:rPr>
      </w:pPr>
      <w:r>
        <w:rPr>
          <w:sz w:val="28"/>
          <w:szCs w:val="28"/>
        </w:rPr>
        <w:t xml:space="preserve">муниципального района </w:t>
      </w:r>
    </w:p>
    <w:p w:rsidR="00AD44A2" w:rsidRDefault="00AD44A2" w:rsidP="00AD44A2">
      <w:pPr>
        <w:widowControl w:val="0"/>
        <w:tabs>
          <w:tab w:val="left" w:pos="7938"/>
        </w:tabs>
        <w:jc w:val="both"/>
        <w:rPr>
          <w:sz w:val="28"/>
          <w:szCs w:val="28"/>
        </w:rPr>
      </w:pPr>
      <w:r>
        <w:rPr>
          <w:sz w:val="28"/>
          <w:szCs w:val="28"/>
        </w:rPr>
        <w:t xml:space="preserve">Омской области                           </w:t>
      </w:r>
      <w:r w:rsidR="00D57752">
        <w:rPr>
          <w:sz w:val="28"/>
          <w:szCs w:val="28"/>
        </w:rPr>
        <w:t xml:space="preserve">                                      </w:t>
      </w:r>
      <w:r>
        <w:rPr>
          <w:sz w:val="28"/>
          <w:szCs w:val="28"/>
        </w:rPr>
        <w:t xml:space="preserve">         Е.В. Мурашов</w:t>
      </w:r>
    </w:p>
    <w:p w:rsidR="00AD44A2" w:rsidRDefault="00AD44A2" w:rsidP="00AD44A2">
      <w:pPr>
        <w:widowControl w:val="0"/>
        <w:tabs>
          <w:tab w:val="left" w:pos="7938"/>
        </w:tabs>
        <w:jc w:val="both"/>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AD44A2">
      <w:pPr>
        <w:ind w:right="-1"/>
        <w:jc w:val="right"/>
        <w:rPr>
          <w:sz w:val="28"/>
          <w:szCs w:val="28"/>
        </w:rPr>
      </w:pPr>
    </w:p>
    <w:p w:rsidR="00AD44A2" w:rsidRDefault="00AD44A2" w:rsidP="009E24CE">
      <w:pPr>
        <w:ind w:right="-1"/>
        <w:rPr>
          <w:sz w:val="28"/>
          <w:szCs w:val="28"/>
        </w:rPr>
      </w:pPr>
    </w:p>
    <w:p w:rsidR="009E24CE" w:rsidRDefault="009E24CE" w:rsidP="009E24CE">
      <w:pPr>
        <w:ind w:right="-1"/>
        <w:rPr>
          <w:sz w:val="28"/>
          <w:szCs w:val="28"/>
        </w:rPr>
      </w:pPr>
    </w:p>
    <w:p w:rsidR="00AD44A2" w:rsidRPr="00880B41" w:rsidRDefault="00AD44A2" w:rsidP="00AD44A2">
      <w:pPr>
        <w:ind w:right="-1"/>
        <w:jc w:val="right"/>
        <w:rPr>
          <w:sz w:val="28"/>
          <w:szCs w:val="28"/>
        </w:rPr>
      </w:pPr>
      <w:r w:rsidRPr="00880B41">
        <w:rPr>
          <w:sz w:val="28"/>
          <w:szCs w:val="28"/>
        </w:rPr>
        <w:lastRenderedPageBreak/>
        <w:t xml:space="preserve">Приложение №1 </w:t>
      </w:r>
    </w:p>
    <w:p w:rsidR="00AD44A2" w:rsidRPr="00880B41" w:rsidRDefault="00AD44A2" w:rsidP="00AD44A2">
      <w:pPr>
        <w:ind w:right="-1"/>
        <w:jc w:val="right"/>
        <w:rPr>
          <w:sz w:val="28"/>
          <w:szCs w:val="28"/>
        </w:rPr>
      </w:pPr>
      <w:r>
        <w:rPr>
          <w:sz w:val="28"/>
          <w:szCs w:val="28"/>
        </w:rPr>
        <w:t>к р</w:t>
      </w:r>
      <w:r w:rsidRPr="00880B41">
        <w:rPr>
          <w:sz w:val="28"/>
          <w:szCs w:val="28"/>
        </w:rPr>
        <w:t xml:space="preserve">аспоряжению Администрации </w:t>
      </w:r>
    </w:p>
    <w:p w:rsidR="00AD44A2" w:rsidRPr="00880B41" w:rsidRDefault="00AD44A2" w:rsidP="00AD44A2">
      <w:pPr>
        <w:ind w:right="-1"/>
        <w:jc w:val="right"/>
        <w:rPr>
          <w:sz w:val="28"/>
          <w:szCs w:val="28"/>
        </w:rPr>
      </w:pPr>
      <w:r w:rsidRPr="00880B41">
        <w:rPr>
          <w:sz w:val="28"/>
          <w:szCs w:val="28"/>
        </w:rPr>
        <w:t xml:space="preserve">Русско-Полянского муниципального </w:t>
      </w:r>
    </w:p>
    <w:p w:rsidR="00AD44A2" w:rsidRPr="00880B41" w:rsidRDefault="00AD44A2" w:rsidP="00AD44A2">
      <w:pPr>
        <w:ind w:right="-1"/>
        <w:jc w:val="right"/>
        <w:rPr>
          <w:sz w:val="28"/>
          <w:szCs w:val="28"/>
        </w:rPr>
      </w:pPr>
      <w:r w:rsidRPr="00880B41">
        <w:rPr>
          <w:sz w:val="28"/>
          <w:szCs w:val="28"/>
        </w:rPr>
        <w:t>района Омской области</w:t>
      </w:r>
    </w:p>
    <w:p w:rsidR="00AD44A2" w:rsidRPr="001A5CC2" w:rsidRDefault="00D33CAF" w:rsidP="00D33CAF">
      <w:pPr>
        <w:ind w:right="-1"/>
        <w:jc w:val="center"/>
        <w:rPr>
          <w:sz w:val="28"/>
          <w:szCs w:val="28"/>
          <w:u w:val="single"/>
        </w:rPr>
      </w:pPr>
      <w:r>
        <w:rPr>
          <w:sz w:val="28"/>
          <w:szCs w:val="28"/>
        </w:rPr>
        <w:t xml:space="preserve">                                                                     </w:t>
      </w:r>
      <w:r w:rsidR="00716D21">
        <w:rPr>
          <w:sz w:val="28"/>
          <w:szCs w:val="28"/>
        </w:rPr>
        <w:t>от</w:t>
      </w:r>
      <w:r w:rsidR="002E62E7">
        <w:rPr>
          <w:sz w:val="28"/>
          <w:szCs w:val="28"/>
        </w:rPr>
        <w:t xml:space="preserve"> </w:t>
      </w:r>
      <w:r w:rsidR="002E62E7">
        <w:rPr>
          <w:sz w:val="28"/>
          <w:szCs w:val="28"/>
          <w:u w:val="single"/>
        </w:rPr>
        <w:t xml:space="preserve">04 февраля 2025 года </w:t>
      </w:r>
      <w:r w:rsidR="00716D21">
        <w:rPr>
          <w:sz w:val="28"/>
          <w:szCs w:val="28"/>
        </w:rPr>
        <w:t>№</w:t>
      </w:r>
      <w:r w:rsidR="002E62E7">
        <w:rPr>
          <w:sz w:val="28"/>
          <w:szCs w:val="28"/>
        </w:rPr>
        <w:t xml:space="preserve"> </w:t>
      </w:r>
      <w:r w:rsidR="002E62E7" w:rsidRPr="002E62E7">
        <w:rPr>
          <w:sz w:val="28"/>
          <w:szCs w:val="28"/>
          <w:u w:val="single"/>
        </w:rPr>
        <w:t>49-р</w:t>
      </w:r>
      <w:r>
        <w:rPr>
          <w:sz w:val="28"/>
          <w:szCs w:val="28"/>
          <w:u w:val="single"/>
        </w:rPr>
        <w:t xml:space="preserve">                                 </w:t>
      </w:r>
    </w:p>
    <w:p w:rsidR="00AD44A2" w:rsidRPr="00880B41" w:rsidRDefault="00AD44A2" w:rsidP="00AD44A2">
      <w:pPr>
        <w:ind w:right="-1"/>
        <w:jc w:val="right"/>
        <w:rPr>
          <w:sz w:val="28"/>
          <w:szCs w:val="28"/>
        </w:rPr>
      </w:pPr>
    </w:p>
    <w:p w:rsidR="00AD44A2" w:rsidRPr="00880B41" w:rsidRDefault="00AD44A2" w:rsidP="00AD44A2">
      <w:pPr>
        <w:ind w:right="-1"/>
        <w:jc w:val="right"/>
        <w:rPr>
          <w:sz w:val="28"/>
          <w:szCs w:val="28"/>
        </w:rPr>
      </w:pPr>
    </w:p>
    <w:p w:rsidR="00AD44A2" w:rsidRPr="00880B41" w:rsidRDefault="00AD44A2" w:rsidP="00AD44A2">
      <w:pPr>
        <w:ind w:right="-1"/>
        <w:jc w:val="center"/>
        <w:rPr>
          <w:sz w:val="28"/>
          <w:szCs w:val="28"/>
        </w:rPr>
      </w:pPr>
      <w:r w:rsidRPr="00880B41">
        <w:rPr>
          <w:sz w:val="28"/>
          <w:szCs w:val="28"/>
        </w:rPr>
        <w:t>ИЗВЕЩЕНИЕ</w:t>
      </w:r>
    </w:p>
    <w:p w:rsidR="00AD44A2" w:rsidRPr="00880B41" w:rsidRDefault="00AD44A2" w:rsidP="00AD44A2">
      <w:pPr>
        <w:ind w:right="-1"/>
        <w:jc w:val="center"/>
        <w:rPr>
          <w:sz w:val="28"/>
          <w:szCs w:val="28"/>
        </w:rPr>
      </w:pPr>
      <w:r>
        <w:rPr>
          <w:sz w:val="28"/>
          <w:szCs w:val="28"/>
        </w:rPr>
        <w:t>о</w:t>
      </w:r>
      <w:r w:rsidRPr="00880B41">
        <w:rPr>
          <w:sz w:val="28"/>
          <w:szCs w:val="28"/>
        </w:rPr>
        <w:t xml:space="preserve"> проведении открытого конкурса </w:t>
      </w:r>
      <w:r w:rsidRPr="00B93944">
        <w:rPr>
          <w:sz w:val="28"/>
          <w:szCs w:val="28"/>
        </w:rPr>
        <w:t xml:space="preserve">на право </w:t>
      </w:r>
      <w:r>
        <w:rPr>
          <w:sz w:val="28"/>
          <w:szCs w:val="28"/>
        </w:rPr>
        <w:t>осуществления перевозок по муниципальным маршрутам регулярных перевозок по нерегулируемым тарифам автомобильным транспортом на территории Русско-Полянского муниципального района Омской области</w:t>
      </w:r>
    </w:p>
    <w:p w:rsidR="00AD44A2" w:rsidRPr="00880B41" w:rsidRDefault="00AD44A2" w:rsidP="00AD44A2">
      <w:pPr>
        <w:ind w:right="-1"/>
        <w:jc w:val="both"/>
        <w:rPr>
          <w:sz w:val="28"/>
          <w:szCs w:val="28"/>
        </w:rPr>
      </w:pPr>
    </w:p>
    <w:p w:rsidR="00AD44A2" w:rsidRPr="00880B41" w:rsidRDefault="00AD44A2" w:rsidP="00AD44A2">
      <w:pPr>
        <w:ind w:firstLine="720"/>
        <w:jc w:val="both"/>
        <w:rPr>
          <w:b/>
          <w:sz w:val="28"/>
          <w:szCs w:val="28"/>
        </w:rPr>
      </w:pPr>
    </w:p>
    <w:p w:rsidR="00AD44A2" w:rsidRPr="00880B41" w:rsidRDefault="00AD44A2" w:rsidP="00AD44A2">
      <w:pPr>
        <w:numPr>
          <w:ilvl w:val="0"/>
          <w:numId w:val="3"/>
        </w:numPr>
        <w:tabs>
          <w:tab w:val="left" w:pos="1134"/>
        </w:tabs>
        <w:ind w:left="0" w:right="-1" w:firstLine="709"/>
        <w:jc w:val="both"/>
        <w:rPr>
          <w:sz w:val="28"/>
          <w:szCs w:val="28"/>
        </w:rPr>
      </w:pPr>
      <w:r w:rsidRPr="00880B41">
        <w:rPr>
          <w:sz w:val="28"/>
          <w:szCs w:val="28"/>
        </w:rPr>
        <w:t xml:space="preserve">Наименование организатора конкурса </w:t>
      </w:r>
      <w:r w:rsidRPr="00B93944">
        <w:rPr>
          <w:sz w:val="28"/>
          <w:szCs w:val="28"/>
        </w:rPr>
        <w:t xml:space="preserve">на право </w:t>
      </w:r>
      <w:r>
        <w:rPr>
          <w:sz w:val="28"/>
          <w:szCs w:val="28"/>
        </w:rPr>
        <w:t>осуществления перевозок по муниципальным маршрутам регулярных перевозок по нерегулируемым тарифам автомобильным транспортом на территории Русско-Полянского муниципального района Омской области</w:t>
      </w:r>
      <w:r w:rsidRPr="00880B41">
        <w:rPr>
          <w:sz w:val="28"/>
          <w:szCs w:val="28"/>
        </w:rPr>
        <w:t xml:space="preserve"> (далее </w:t>
      </w:r>
      <w:r>
        <w:rPr>
          <w:sz w:val="28"/>
          <w:szCs w:val="28"/>
        </w:rPr>
        <w:t xml:space="preserve">соответственно </w:t>
      </w:r>
      <w:r w:rsidRPr="00880B41">
        <w:rPr>
          <w:sz w:val="28"/>
          <w:szCs w:val="28"/>
        </w:rPr>
        <w:t>– конкурс</w:t>
      </w:r>
      <w:r>
        <w:rPr>
          <w:sz w:val="28"/>
          <w:szCs w:val="28"/>
        </w:rPr>
        <w:t>, маршруты, перевозки</w:t>
      </w:r>
      <w:r w:rsidRPr="00880B41">
        <w:rPr>
          <w:sz w:val="28"/>
          <w:szCs w:val="28"/>
        </w:rPr>
        <w:t xml:space="preserve">) – Администрация Русско-Полянского муниципального района Омской области (далее – организатор конкурса). </w:t>
      </w:r>
    </w:p>
    <w:p w:rsidR="00AD44A2" w:rsidRPr="00880B41" w:rsidRDefault="00AD44A2" w:rsidP="00AD44A2">
      <w:pPr>
        <w:ind w:firstLine="720"/>
        <w:jc w:val="both"/>
        <w:rPr>
          <w:sz w:val="28"/>
          <w:szCs w:val="28"/>
        </w:rPr>
      </w:pPr>
      <w:r w:rsidRPr="00880B41">
        <w:rPr>
          <w:sz w:val="28"/>
          <w:szCs w:val="28"/>
        </w:rPr>
        <w:t xml:space="preserve">Место нахождения, почтовый адрес, адрес электронной почты организатора конкурса: 646780, Россия, Омская область, Русско-Полянский район, р.п. Русская Поляна, ул. Комсомольская, д.59, адрес электронной почты: </w:t>
      </w:r>
      <w:hyperlink r:id="rId6" w:history="1">
        <w:r w:rsidRPr="00880B41">
          <w:rPr>
            <w:color w:val="0000FF"/>
            <w:sz w:val="28"/>
            <w:szCs w:val="28"/>
            <w:u w:val="single"/>
            <w:lang w:val="en-US"/>
          </w:rPr>
          <w:t>ruspol</w:t>
        </w:r>
        <w:r w:rsidRPr="00880B41">
          <w:rPr>
            <w:color w:val="0000FF"/>
            <w:sz w:val="28"/>
            <w:szCs w:val="28"/>
            <w:u w:val="single"/>
          </w:rPr>
          <w:t>@</w:t>
        </w:r>
        <w:r w:rsidRPr="00880B41">
          <w:rPr>
            <w:color w:val="0000FF"/>
            <w:sz w:val="28"/>
            <w:szCs w:val="28"/>
            <w:u w:val="single"/>
            <w:lang w:val="en-US"/>
          </w:rPr>
          <w:t>mr</w:t>
        </w:r>
        <w:r w:rsidRPr="00880B41">
          <w:rPr>
            <w:color w:val="0000FF"/>
            <w:sz w:val="28"/>
            <w:szCs w:val="28"/>
            <w:u w:val="single"/>
          </w:rPr>
          <w:t>.</w:t>
        </w:r>
        <w:r w:rsidRPr="00880B41">
          <w:rPr>
            <w:color w:val="0000FF"/>
            <w:sz w:val="28"/>
            <w:szCs w:val="28"/>
            <w:u w:val="single"/>
            <w:lang w:val="en-US"/>
          </w:rPr>
          <w:t>omskportal</w:t>
        </w:r>
        <w:r w:rsidRPr="00880B41">
          <w:rPr>
            <w:color w:val="0000FF"/>
            <w:sz w:val="28"/>
            <w:szCs w:val="28"/>
            <w:u w:val="single"/>
          </w:rPr>
          <w:t>.</w:t>
        </w:r>
        <w:r w:rsidRPr="00880B41">
          <w:rPr>
            <w:color w:val="0000FF"/>
            <w:sz w:val="28"/>
            <w:szCs w:val="28"/>
            <w:u w:val="single"/>
            <w:lang w:val="en-US"/>
          </w:rPr>
          <w:t>ru</w:t>
        </w:r>
      </w:hyperlink>
      <w:r w:rsidRPr="00880B41">
        <w:rPr>
          <w:sz w:val="28"/>
          <w:szCs w:val="28"/>
        </w:rPr>
        <w:t xml:space="preserve">  </w:t>
      </w:r>
    </w:p>
    <w:p w:rsidR="00AD44A2" w:rsidRPr="00880B41" w:rsidRDefault="00AD44A2" w:rsidP="00AD44A2">
      <w:pPr>
        <w:ind w:firstLine="720"/>
        <w:jc w:val="both"/>
        <w:rPr>
          <w:sz w:val="28"/>
          <w:szCs w:val="28"/>
        </w:rPr>
      </w:pPr>
      <w:r w:rsidRPr="00880B41">
        <w:rPr>
          <w:sz w:val="28"/>
          <w:szCs w:val="28"/>
        </w:rPr>
        <w:t>Номера контактных телефонов организатора конкурса: телефон:                 +7 (38156) 22558</w:t>
      </w:r>
      <w:r>
        <w:rPr>
          <w:sz w:val="28"/>
          <w:szCs w:val="28"/>
        </w:rPr>
        <w:t>, 21238</w:t>
      </w:r>
      <w:r w:rsidRPr="00880B41">
        <w:rPr>
          <w:sz w:val="28"/>
          <w:szCs w:val="28"/>
        </w:rPr>
        <w:t xml:space="preserve">. </w:t>
      </w:r>
    </w:p>
    <w:p w:rsidR="00AD44A2" w:rsidRPr="00880B41" w:rsidRDefault="00AD44A2" w:rsidP="00AD44A2">
      <w:pPr>
        <w:ind w:firstLine="720"/>
        <w:jc w:val="both"/>
        <w:rPr>
          <w:sz w:val="28"/>
          <w:szCs w:val="28"/>
        </w:rPr>
      </w:pPr>
      <w:r w:rsidRPr="00880B41">
        <w:rPr>
          <w:sz w:val="28"/>
          <w:szCs w:val="28"/>
        </w:rPr>
        <w:t>2. Предмет конкурса – право на получение свидетельства</w:t>
      </w:r>
      <w:r>
        <w:rPr>
          <w:sz w:val="28"/>
          <w:szCs w:val="28"/>
        </w:rPr>
        <w:t xml:space="preserve"> (-в)</w:t>
      </w:r>
      <w:r w:rsidRPr="00880B41">
        <w:rPr>
          <w:sz w:val="28"/>
          <w:szCs w:val="28"/>
        </w:rPr>
        <w:t xml:space="preserve"> об осуществлении перевозок по маршруту</w:t>
      </w:r>
      <w:r>
        <w:rPr>
          <w:sz w:val="28"/>
          <w:szCs w:val="28"/>
        </w:rPr>
        <w:t xml:space="preserve"> (-ам), входящему (-им) в соответствующий лот</w:t>
      </w:r>
      <w:r w:rsidRPr="00880B41">
        <w:rPr>
          <w:sz w:val="28"/>
          <w:szCs w:val="28"/>
        </w:rPr>
        <w:t>.</w:t>
      </w:r>
    </w:p>
    <w:p w:rsidR="00AD44A2" w:rsidRDefault="00AD44A2" w:rsidP="00AD44A2">
      <w:pPr>
        <w:numPr>
          <w:ilvl w:val="0"/>
          <w:numId w:val="2"/>
        </w:numPr>
        <w:tabs>
          <w:tab w:val="left" w:pos="1276"/>
        </w:tabs>
        <w:ind w:left="0" w:firstLine="720"/>
        <w:jc w:val="both"/>
        <w:rPr>
          <w:sz w:val="28"/>
          <w:szCs w:val="28"/>
        </w:rPr>
      </w:pPr>
      <w:r w:rsidRPr="00880B41">
        <w:rPr>
          <w:sz w:val="28"/>
          <w:szCs w:val="28"/>
        </w:rPr>
        <w:t xml:space="preserve">Срок, место и порядок предоставления конкурсной документации, официальный сайт, на котором размещена конкурсная документация: </w:t>
      </w:r>
    </w:p>
    <w:p w:rsidR="00AD44A2" w:rsidRPr="0000222D" w:rsidRDefault="00AD44A2" w:rsidP="00AD44A2">
      <w:pPr>
        <w:numPr>
          <w:ilvl w:val="0"/>
          <w:numId w:val="6"/>
        </w:numPr>
        <w:tabs>
          <w:tab w:val="left" w:pos="0"/>
        </w:tabs>
        <w:ind w:left="0" w:firstLine="709"/>
        <w:jc w:val="both"/>
        <w:rPr>
          <w:sz w:val="28"/>
          <w:szCs w:val="28"/>
        </w:rPr>
      </w:pPr>
      <w:r w:rsidRPr="0000222D">
        <w:rPr>
          <w:sz w:val="28"/>
          <w:szCs w:val="28"/>
        </w:rPr>
        <w:t>Срок, место и порядок предоставления конкурсной документации</w:t>
      </w:r>
      <w:r w:rsidRPr="00012B9B">
        <w:rPr>
          <w:sz w:val="28"/>
          <w:szCs w:val="28"/>
        </w:rPr>
        <w:t xml:space="preserve">: с </w:t>
      </w:r>
      <w:r w:rsidR="0078018A" w:rsidRPr="00012B9B">
        <w:rPr>
          <w:sz w:val="28"/>
          <w:szCs w:val="28"/>
        </w:rPr>
        <w:t>05</w:t>
      </w:r>
      <w:r w:rsidR="001635E9" w:rsidRPr="00012B9B">
        <w:rPr>
          <w:sz w:val="28"/>
          <w:szCs w:val="28"/>
        </w:rPr>
        <w:t xml:space="preserve"> февраля  2025</w:t>
      </w:r>
      <w:r w:rsidRPr="00012B9B">
        <w:rPr>
          <w:sz w:val="28"/>
          <w:szCs w:val="28"/>
        </w:rPr>
        <w:t xml:space="preserve"> года </w:t>
      </w:r>
      <w:r w:rsidR="0078018A" w:rsidRPr="00012B9B">
        <w:rPr>
          <w:sz w:val="28"/>
          <w:szCs w:val="28"/>
        </w:rPr>
        <w:t xml:space="preserve"> с 08-30 часов </w:t>
      </w:r>
      <w:r w:rsidRPr="00012B9B">
        <w:rPr>
          <w:sz w:val="28"/>
          <w:szCs w:val="28"/>
        </w:rPr>
        <w:t xml:space="preserve">до 10-00 часов </w:t>
      </w:r>
      <w:r w:rsidR="0078018A" w:rsidRPr="00012B9B">
        <w:rPr>
          <w:sz w:val="28"/>
          <w:szCs w:val="28"/>
        </w:rPr>
        <w:t>11</w:t>
      </w:r>
      <w:r w:rsidR="00751D06" w:rsidRPr="00012B9B">
        <w:rPr>
          <w:sz w:val="28"/>
          <w:szCs w:val="28"/>
        </w:rPr>
        <w:t xml:space="preserve"> марта </w:t>
      </w:r>
      <w:r w:rsidRPr="00012B9B">
        <w:rPr>
          <w:sz w:val="28"/>
          <w:szCs w:val="28"/>
        </w:rPr>
        <w:t xml:space="preserve"> 2025 года, по адресу: 646780, Россия, Омская область, Русско-Полянский</w:t>
      </w:r>
      <w:r w:rsidRPr="00880B41">
        <w:rPr>
          <w:sz w:val="28"/>
          <w:szCs w:val="28"/>
        </w:rPr>
        <w:t xml:space="preserve"> район, р.п. Русская Поляна, ул. Комсомольская, д.59, кабинет № 1</w:t>
      </w:r>
      <w:r>
        <w:rPr>
          <w:sz w:val="28"/>
          <w:szCs w:val="28"/>
        </w:rPr>
        <w:t xml:space="preserve">, звонить по номерам контактных телефонов; время предоставления: </w:t>
      </w:r>
      <w:r w:rsidRPr="00880B41">
        <w:rPr>
          <w:sz w:val="28"/>
          <w:szCs w:val="28"/>
        </w:rPr>
        <w:t>в рабочие дни кроме пятницы (время местное) с 08.30 часов до 18.00 часов, пятница  с 10.00 часов до 16.45 часов перерыв на обед с 12.45 часов до</w:t>
      </w:r>
      <w:r>
        <w:rPr>
          <w:sz w:val="28"/>
          <w:szCs w:val="28"/>
        </w:rPr>
        <w:t xml:space="preserve"> 14.00 часов; порядок предоставления: в электронном виде на информационный носитель заявителя;</w:t>
      </w:r>
    </w:p>
    <w:p w:rsidR="00AD44A2" w:rsidRPr="00234F3D" w:rsidRDefault="00AD44A2" w:rsidP="00AD44A2">
      <w:pPr>
        <w:numPr>
          <w:ilvl w:val="0"/>
          <w:numId w:val="6"/>
        </w:numPr>
        <w:tabs>
          <w:tab w:val="left" w:pos="0"/>
        </w:tabs>
        <w:ind w:left="0" w:firstLine="709"/>
        <w:rPr>
          <w:sz w:val="28"/>
          <w:szCs w:val="28"/>
        </w:rPr>
      </w:pPr>
      <w:r>
        <w:rPr>
          <w:sz w:val="28"/>
          <w:szCs w:val="28"/>
        </w:rPr>
        <w:t>Официальный сайт:</w:t>
      </w:r>
      <w:r w:rsidR="00234F3D">
        <w:rPr>
          <w:sz w:val="28"/>
          <w:szCs w:val="28"/>
        </w:rPr>
        <w:t xml:space="preserve">          </w:t>
      </w:r>
      <w:hyperlink r:id="rId7" w:history="1">
        <w:r w:rsidR="00B363C1" w:rsidRPr="001752BE">
          <w:rPr>
            <w:rStyle w:val="a4"/>
            <w:sz w:val="28"/>
            <w:szCs w:val="28"/>
            <w:lang w:val="en-US"/>
          </w:rPr>
          <w:t>https</w:t>
        </w:r>
        <w:r w:rsidR="00B363C1" w:rsidRPr="001752BE">
          <w:rPr>
            <w:rStyle w:val="a4"/>
            <w:sz w:val="28"/>
            <w:szCs w:val="28"/>
          </w:rPr>
          <w:t>://</w:t>
        </w:r>
        <w:r w:rsidR="00B363C1" w:rsidRPr="001752BE">
          <w:rPr>
            <w:rStyle w:val="a4"/>
            <w:sz w:val="28"/>
            <w:szCs w:val="28"/>
            <w:lang w:val="en-US"/>
          </w:rPr>
          <w:t>russkayapolyanar</w:t>
        </w:r>
        <w:r w:rsidR="00B363C1" w:rsidRPr="001752BE">
          <w:rPr>
            <w:rStyle w:val="a4"/>
            <w:sz w:val="28"/>
            <w:szCs w:val="28"/>
          </w:rPr>
          <w:t>52.</w:t>
        </w:r>
        <w:r w:rsidR="00B363C1" w:rsidRPr="001752BE">
          <w:rPr>
            <w:rStyle w:val="a4"/>
            <w:sz w:val="28"/>
            <w:szCs w:val="28"/>
            <w:lang w:val="en-US"/>
          </w:rPr>
          <w:t>gosweb</w:t>
        </w:r>
        <w:r w:rsidR="00B363C1" w:rsidRPr="001752BE">
          <w:rPr>
            <w:rStyle w:val="a4"/>
            <w:sz w:val="28"/>
            <w:szCs w:val="28"/>
          </w:rPr>
          <w:t>.</w:t>
        </w:r>
        <w:r w:rsidR="00B363C1" w:rsidRPr="001752BE">
          <w:rPr>
            <w:rStyle w:val="a4"/>
            <w:sz w:val="28"/>
            <w:szCs w:val="28"/>
            <w:lang w:val="en-US"/>
          </w:rPr>
          <w:t>gosuslugi</w:t>
        </w:r>
        <w:r w:rsidR="00B363C1" w:rsidRPr="001752BE">
          <w:rPr>
            <w:rStyle w:val="a4"/>
            <w:sz w:val="28"/>
            <w:szCs w:val="28"/>
          </w:rPr>
          <w:t>.</w:t>
        </w:r>
        <w:r w:rsidR="00B363C1" w:rsidRPr="001752BE">
          <w:rPr>
            <w:rStyle w:val="a4"/>
            <w:sz w:val="28"/>
            <w:szCs w:val="28"/>
            <w:lang w:val="en-US"/>
          </w:rPr>
          <w:t>ru</w:t>
        </w:r>
        <w:r w:rsidR="00B363C1" w:rsidRPr="001752BE">
          <w:rPr>
            <w:rStyle w:val="a4"/>
            <w:sz w:val="28"/>
            <w:szCs w:val="28"/>
          </w:rPr>
          <w:t>/</w:t>
        </w:r>
      </w:hyperlink>
      <w:r w:rsidRPr="00234F3D">
        <w:rPr>
          <w:sz w:val="28"/>
          <w:szCs w:val="28"/>
        </w:rPr>
        <w:t xml:space="preserve">; </w:t>
      </w:r>
    </w:p>
    <w:p w:rsidR="00AD44A2" w:rsidRPr="0000222D" w:rsidRDefault="00AD44A2" w:rsidP="00AD44A2">
      <w:pPr>
        <w:numPr>
          <w:ilvl w:val="0"/>
          <w:numId w:val="6"/>
        </w:numPr>
        <w:tabs>
          <w:tab w:val="left" w:pos="0"/>
        </w:tabs>
        <w:ind w:left="0" w:firstLine="709"/>
        <w:jc w:val="both"/>
        <w:rPr>
          <w:sz w:val="28"/>
          <w:szCs w:val="28"/>
        </w:rPr>
      </w:pPr>
      <w:r>
        <w:rPr>
          <w:sz w:val="28"/>
          <w:szCs w:val="28"/>
        </w:rPr>
        <w:t>Срок и место подачи заявок на участие в конкурсе соответствует сроку и месту предоставления конкурсной документации;</w:t>
      </w:r>
    </w:p>
    <w:p w:rsidR="00AD44A2" w:rsidRPr="00880B41" w:rsidRDefault="00AD44A2" w:rsidP="00AD44A2">
      <w:pPr>
        <w:numPr>
          <w:ilvl w:val="0"/>
          <w:numId w:val="2"/>
        </w:numPr>
        <w:tabs>
          <w:tab w:val="left" w:pos="1276"/>
        </w:tabs>
        <w:ind w:left="0" w:firstLine="720"/>
        <w:jc w:val="both"/>
        <w:rPr>
          <w:sz w:val="28"/>
          <w:szCs w:val="28"/>
        </w:rPr>
      </w:pPr>
      <w:r w:rsidRPr="00880B41">
        <w:rPr>
          <w:sz w:val="28"/>
          <w:szCs w:val="28"/>
        </w:rPr>
        <w:lastRenderedPageBreak/>
        <w:t>Размер, порядок и сроки внесения платы за предоставление конкурсной до</w:t>
      </w:r>
      <w:r>
        <w:rPr>
          <w:sz w:val="28"/>
          <w:szCs w:val="28"/>
        </w:rPr>
        <w:t>кументации на бумажном носителе:  п</w:t>
      </w:r>
      <w:r w:rsidRPr="00880B41">
        <w:rPr>
          <w:sz w:val="28"/>
          <w:szCs w:val="28"/>
        </w:rPr>
        <w:t>лата не установлена.</w:t>
      </w:r>
    </w:p>
    <w:p w:rsidR="00AD44A2" w:rsidRPr="00880B41" w:rsidRDefault="00AD44A2" w:rsidP="00AD44A2">
      <w:pPr>
        <w:numPr>
          <w:ilvl w:val="0"/>
          <w:numId w:val="2"/>
        </w:numPr>
        <w:tabs>
          <w:tab w:val="left" w:pos="1134"/>
        </w:tabs>
        <w:ind w:left="0" w:firstLine="720"/>
        <w:jc w:val="both"/>
        <w:rPr>
          <w:sz w:val="28"/>
          <w:szCs w:val="28"/>
        </w:rPr>
      </w:pPr>
      <w:r w:rsidRPr="00880B41">
        <w:rPr>
          <w:sz w:val="28"/>
          <w:szCs w:val="28"/>
        </w:rPr>
        <w:t>Дата, время и место проведения процедуры вскрытия конвертов с заявками на участие в конкурсе</w:t>
      </w:r>
      <w:r w:rsidR="00234F3D">
        <w:rPr>
          <w:sz w:val="28"/>
          <w:szCs w:val="28"/>
        </w:rPr>
        <w:t xml:space="preserve">: </w:t>
      </w:r>
      <w:r w:rsidR="0078018A" w:rsidRPr="00E64BD2">
        <w:rPr>
          <w:sz w:val="28"/>
          <w:szCs w:val="28"/>
        </w:rPr>
        <w:t>11</w:t>
      </w:r>
      <w:r w:rsidR="00234F3D" w:rsidRPr="00E64BD2">
        <w:rPr>
          <w:sz w:val="28"/>
          <w:szCs w:val="28"/>
        </w:rPr>
        <w:t xml:space="preserve"> марта</w:t>
      </w:r>
      <w:r w:rsidRPr="00E64BD2">
        <w:rPr>
          <w:sz w:val="28"/>
          <w:szCs w:val="28"/>
        </w:rPr>
        <w:t xml:space="preserve"> 2025 года в 11.00 часов (</w:t>
      </w:r>
      <w:r w:rsidRPr="00C67AF9">
        <w:rPr>
          <w:sz w:val="28"/>
          <w:szCs w:val="28"/>
        </w:rPr>
        <w:t>время</w:t>
      </w:r>
      <w:r w:rsidRPr="00880B41">
        <w:rPr>
          <w:sz w:val="28"/>
          <w:szCs w:val="28"/>
        </w:rPr>
        <w:t xml:space="preserve"> местное) по адресу: 646780, Россия, Омская область, Русско-Полянский район, р.п. Русская Поляна, ул. Комсомольская, д.59, зал заседаний.</w:t>
      </w:r>
    </w:p>
    <w:p w:rsidR="00AD44A2" w:rsidRDefault="00AD44A2" w:rsidP="00AD44A2">
      <w:pPr>
        <w:numPr>
          <w:ilvl w:val="0"/>
          <w:numId w:val="2"/>
        </w:numPr>
        <w:tabs>
          <w:tab w:val="left" w:pos="1134"/>
        </w:tabs>
        <w:ind w:left="0" w:firstLine="720"/>
        <w:jc w:val="both"/>
        <w:rPr>
          <w:sz w:val="28"/>
          <w:szCs w:val="28"/>
        </w:rPr>
      </w:pPr>
      <w:r w:rsidRPr="00880B41">
        <w:rPr>
          <w:sz w:val="28"/>
          <w:szCs w:val="28"/>
        </w:rPr>
        <w:t xml:space="preserve">Дата и место рассмотрения </w:t>
      </w:r>
      <w:r w:rsidRPr="00E64BD2">
        <w:rPr>
          <w:sz w:val="28"/>
          <w:szCs w:val="28"/>
        </w:rPr>
        <w:t>заявок</w:t>
      </w:r>
      <w:r w:rsidR="00B363C1" w:rsidRPr="00E64BD2">
        <w:rPr>
          <w:sz w:val="28"/>
          <w:szCs w:val="28"/>
        </w:rPr>
        <w:t xml:space="preserve">: </w:t>
      </w:r>
      <w:r w:rsidR="0078018A" w:rsidRPr="00E64BD2">
        <w:rPr>
          <w:sz w:val="28"/>
          <w:szCs w:val="28"/>
        </w:rPr>
        <w:t>11</w:t>
      </w:r>
      <w:r w:rsidR="00B363C1" w:rsidRPr="00E64BD2">
        <w:rPr>
          <w:sz w:val="28"/>
          <w:szCs w:val="28"/>
        </w:rPr>
        <w:t xml:space="preserve"> марта  2025 года в 11</w:t>
      </w:r>
      <w:r w:rsidRPr="00E64BD2">
        <w:rPr>
          <w:sz w:val="28"/>
          <w:szCs w:val="28"/>
        </w:rPr>
        <w:t>.00 часов</w:t>
      </w:r>
      <w:r w:rsidRPr="00C67AF9">
        <w:rPr>
          <w:sz w:val="28"/>
          <w:szCs w:val="28"/>
        </w:rPr>
        <w:t xml:space="preserve"> (время местное), по адресу: 646780, Росси</w:t>
      </w:r>
      <w:r w:rsidRPr="00880B41">
        <w:rPr>
          <w:sz w:val="28"/>
          <w:szCs w:val="28"/>
        </w:rPr>
        <w:t>я, Омская область, Русско-Полянский район, р.п. Русская Поляна, ул. Комсомольская, д.59, зал заседаний.</w:t>
      </w:r>
    </w:p>
    <w:p w:rsidR="00AD44A2" w:rsidRPr="00880B41" w:rsidRDefault="00AD44A2" w:rsidP="00AD44A2">
      <w:pPr>
        <w:numPr>
          <w:ilvl w:val="0"/>
          <w:numId w:val="2"/>
        </w:numPr>
        <w:tabs>
          <w:tab w:val="left" w:pos="1134"/>
        </w:tabs>
        <w:ind w:left="0" w:firstLine="720"/>
        <w:jc w:val="both"/>
        <w:rPr>
          <w:sz w:val="28"/>
          <w:szCs w:val="28"/>
        </w:rPr>
      </w:pPr>
      <w:r>
        <w:rPr>
          <w:sz w:val="28"/>
          <w:szCs w:val="28"/>
        </w:rPr>
        <w:t>Дата и место подведения итогов конкурса</w:t>
      </w:r>
      <w:r w:rsidRPr="00E64BD2">
        <w:rPr>
          <w:sz w:val="28"/>
          <w:szCs w:val="28"/>
        </w:rPr>
        <w:t xml:space="preserve">: </w:t>
      </w:r>
      <w:r w:rsidR="007379B1" w:rsidRPr="00E64BD2">
        <w:rPr>
          <w:sz w:val="28"/>
          <w:szCs w:val="28"/>
        </w:rPr>
        <w:t>12 марта</w:t>
      </w:r>
      <w:r w:rsidRPr="00E64BD2">
        <w:rPr>
          <w:sz w:val="28"/>
          <w:szCs w:val="28"/>
        </w:rPr>
        <w:t xml:space="preserve"> 2025 года в 10.00 часов (время местное), по адресу: 646780, Россия, Омская область,</w:t>
      </w:r>
      <w:r w:rsidRPr="00C67AF9">
        <w:rPr>
          <w:sz w:val="28"/>
          <w:szCs w:val="28"/>
        </w:rPr>
        <w:t xml:space="preserve"> Русско-Полянский район, р.п. Русская Поляна, ул. Комсомольская</w:t>
      </w:r>
      <w:r w:rsidRPr="00880B41">
        <w:rPr>
          <w:sz w:val="28"/>
          <w:szCs w:val="28"/>
        </w:rPr>
        <w:t>, д.59, зал заседаний.</w:t>
      </w:r>
    </w:p>
    <w:p w:rsidR="00AD44A2" w:rsidRPr="00880B41" w:rsidRDefault="00AD44A2" w:rsidP="00AD44A2">
      <w:pPr>
        <w:widowControl w:val="0"/>
        <w:numPr>
          <w:ilvl w:val="0"/>
          <w:numId w:val="2"/>
        </w:numPr>
        <w:tabs>
          <w:tab w:val="left" w:pos="1134"/>
        </w:tabs>
        <w:suppressAutoHyphens/>
        <w:autoSpaceDE w:val="0"/>
        <w:ind w:left="0" w:firstLine="720"/>
        <w:jc w:val="both"/>
        <w:rPr>
          <w:sz w:val="28"/>
          <w:szCs w:val="28"/>
        </w:rPr>
      </w:pPr>
      <w:r w:rsidRPr="00880B41">
        <w:rPr>
          <w:rFonts w:eastAsia="Arial"/>
          <w:kern w:val="1"/>
          <w:sz w:val="28"/>
          <w:szCs w:val="28"/>
          <w:lang w:eastAsia="ar-SA"/>
        </w:rPr>
        <w:t xml:space="preserve">Требования к </w:t>
      </w:r>
      <w:r>
        <w:rPr>
          <w:rFonts w:eastAsia="Arial"/>
          <w:kern w:val="1"/>
          <w:sz w:val="28"/>
          <w:szCs w:val="28"/>
          <w:lang w:eastAsia="ar-SA"/>
        </w:rPr>
        <w:t>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w:t>
      </w:r>
      <w:r w:rsidRPr="00880B41">
        <w:rPr>
          <w:sz w:val="28"/>
          <w:szCs w:val="28"/>
        </w:rPr>
        <w:t>:</w:t>
      </w:r>
    </w:p>
    <w:p w:rsidR="00AD44A2" w:rsidRPr="0077449B" w:rsidRDefault="00AD44A2" w:rsidP="00AD44A2">
      <w:pPr>
        <w:tabs>
          <w:tab w:val="left" w:pos="1134"/>
        </w:tabs>
        <w:autoSpaceDE w:val="0"/>
        <w:autoSpaceDN w:val="0"/>
        <w:adjustRightInd w:val="0"/>
        <w:ind w:firstLine="709"/>
        <w:jc w:val="both"/>
        <w:rPr>
          <w:sz w:val="28"/>
          <w:szCs w:val="28"/>
        </w:rPr>
      </w:pPr>
      <w:r>
        <w:rPr>
          <w:sz w:val="28"/>
          <w:szCs w:val="28"/>
        </w:rPr>
        <w:t>1) ю</w:t>
      </w:r>
      <w:r w:rsidRPr="0077449B">
        <w:rPr>
          <w:sz w:val="28"/>
          <w:szCs w:val="28"/>
        </w:rPr>
        <w:t xml:space="preserve">ридическое лицо, индивидуальный предприниматель, участник договора простого товарищества передают в режиме реального времени информацию о месте нахождения транспортного средства, используемого для осуществления регулярных перевозок по нерегулируемым тарифам по межмуниципальным и (или) муниципальным маршрутам, в государственную информационную систему Омской области </w:t>
      </w:r>
      <w:r>
        <w:rPr>
          <w:sz w:val="28"/>
          <w:szCs w:val="28"/>
        </w:rPr>
        <w:t>«</w:t>
      </w:r>
      <w:r w:rsidRPr="0077449B">
        <w:rPr>
          <w:sz w:val="28"/>
          <w:szCs w:val="28"/>
        </w:rPr>
        <w:t>Региональная навигационно-информационная система Омской области</w:t>
      </w:r>
      <w:r>
        <w:rPr>
          <w:sz w:val="28"/>
          <w:szCs w:val="28"/>
        </w:rPr>
        <w:t>»;</w:t>
      </w:r>
    </w:p>
    <w:p w:rsidR="00AD44A2" w:rsidRPr="0077449B" w:rsidRDefault="00AD44A2" w:rsidP="00AD44A2">
      <w:pPr>
        <w:tabs>
          <w:tab w:val="left" w:pos="1134"/>
        </w:tabs>
        <w:autoSpaceDE w:val="0"/>
        <w:autoSpaceDN w:val="0"/>
        <w:adjustRightInd w:val="0"/>
        <w:ind w:firstLine="709"/>
        <w:jc w:val="both"/>
        <w:rPr>
          <w:sz w:val="28"/>
          <w:szCs w:val="28"/>
        </w:rPr>
      </w:pPr>
      <w:r w:rsidRPr="0077449B">
        <w:rPr>
          <w:sz w:val="28"/>
          <w:szCs w:val="28"/>
        </w:rPr>
        <w:t xml:space="preserve">2. </w:t>
      </w:r>
      <w:r>
        <w:rPr>
          <w:sz w:val="28"/>
          <w:szCs w:val="28"/>
        </w:rPr>
        <w:t>ю</w:t>
      </w:r>
      <w:r w:rsidRPr="0077449B">
        <w:rPr>
          <w:sz w:val="28"/>
          <w:szCs w:val="28"/>
        </w:rPr>
        <w:t>ридическое лицо, индивидуальный предприниматель, участник договора простого товарищества обязаны информировать уполномоченный орган, уполномоченный орган местного самоуправления Омской области, установившие маршрут регулярных перевозок, и владельцев автовокзалов или автостанций в случае нахождения остановочного пункта на их территории об изменении тарифов на регулярные перевозки не позднее чем за пятнадцать дней до дня начал</w:t>
      </w:r>
      <w:r>
        <w:rPr>
          <w:sz w:val="28"/>
          <w:szCs w:val="28"/>
        </w:rPr>
        <w:t>а применения измененных тарифов;</w:t>
      </w:r>
    </w:p>
    <w:p w:rsidR="00AD44A2" w:rsidRPr="0077449B" w:rsidRDefault="00AD44A2" w:rsidP="00AD44A2">
      <w:pPr>
        <w:tabs>
          <w:tab w:val="left" w:pos="1134"/>
        </w:tabs>
        <w:autoSpaceDE w:val="0"/>
        <w:autoSpaceDN w:val="0"/>
        <w:adjustRightInd w:val="0"/>
        <w:ind w:firstLine="709"/>
        <w:jc w:val="both"/>
        <w:rPr>
          <w:sz w:val="28"/>
          <w:szCs w:val="28"/>
        </w:rPr>
      </w:pPr>
      <w:r w:rsidRPr="0077449B">
        <w:rPr>
          <w:sz w:val="28"/>
          <w:szCs w:val="28"/>
        </w:rPr>
        <w:t xml:space="preserve">3. </w:t>
      </w:r>
      <w:r>
        <w:rPr>
          <w:sz w:val="28"/>
          <w:szCs w:val="28"/>
        </w:rPr>
        <w:t>ю</w:t>
      </w:r>
      <w:r w:rsidRPr="0077449B">
        <w:rPr>
          <w:sz w:val="28"/>
          <w:szCs w:val="28"/>
        </w:rPr>
        <w:t>ридическое лицо, индивидуальный предприниматель, участник договора простого товарищества обязаны не допускать превышения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равного пяти процентам.</w:t>
      </w:r>
    </w:p>
    <w:p w:rsidR="00AD44A2" w:rsidRPr="0077449B" w:rsidRDefault="00AD44A2" w:rsidP="00AD44A2">
      <w:pPr>
        <w:tabs>
          <w:tab w:val="left" w:pos="1134"/>
        </w:tabs>
        <w:autoSpaceDE w:val="0"/>
        <w:autoSpaceDN w:val="0"/>
        <w:adjustRightInd w:val="0"/>
        <w:ind w:firstLine="709"/>
        <w:jc w:val="both"/>
        <w:rPr>
          <w:sz w:val="28"/>
          <w:szCs w:val="28"/>
        </w:rPr>
      </w:pPr>
      <w:r w:rsidRPr="0077449B">
        <w:rPr>
          <w:sz w:val="28"/>
          <w:szCs w:val="28"/>
        </w:rPr>
        <w:t>К невыполненным рейсам относятся рейсы, по которым отправление транспортного средства от начального остановочного пункта и (или) его прибытие в конечный остановочный пункт не осуществлялись.</w:t>
      </w:r>
    </w:p>
    <w:p w:rsidR="00AD44A2" w:rsidRPr="00880B41" w:rsidRDefault="00AD44A2" w:rsidP="00AD44A2">
      <w:pPr>
        <w:tabs>
          <w:tab w:val="left" w:pos="1134"/>
        </w:tabs>
        <w:autoSpaceDE w:val="0"/>
        <w:autoSpaceDN w:val="0"/>
        <w:adjustRightInd w:val="0"/>
        <w:ind w:firstLine="709"/>
        <w:jc w:val="both"/>
        <w:rPr>
          <w:sz w:val="28"/>
          <w:szCs w:val="28"/>
        </w:rPr>
      </w:pPr>
      <w:r w:rsidRPr="0077449B">
        <w:rPr>
          <w:sz w:val="28"/>
          <w:szCs w:val="28"/>
        </w:rPr>
        <w:t xml:space="preserve">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w:t>
      </w:r>
      <w:r w:rsidRPr="0077449B">
        <w:rPr>
          <w:sz w:val="28"/>
          <w:szCs w:val="28"/>
        </w:rPr>
        <w:lastRenderedPageBreak/>
        <w:t xml:space="preserve">учтенные вследствие технических сбоев в государственной информационной системе Омской области </w:t>
      </w:r>
      <w:r>
        <w:rPr>
          <w:sz w:val="28"/>
          <w:szCs w:val="28"/>
        </w:rPr>
        <w:t>«</w:t>
      </w:r>
      <w:r w:rsidRPr="0077449B">
        <w:rPr>
          <w:sz w:val="28"/>
          <w:szCs w:val="28"/>
        </w:rPr>
        <w:t>Региональная навигационно-информационная система Омской области</w:t>
      </w:r>
      <w:r>
        <w:rPr>
          <w:sz w:val="28"/>
          <w:szCs w:val="28"/>
        </w:rPr>
        <w:t>»</w:t>
      </w:r>
      <w:r w:rsidRPr="0077449B">
        <w:rPr>
          <w:sz w:val="28"/>
          <w:szCs w:val="28"/>
        </w:rPr>
        <w:t>, рейсы, не выполненные вследствие возникновения чрезвычайных ситуаций, а также иных обстоятельств, предусмотренных законом или иным нормативным правовым актом Омской области, муниципальным нормативным правовым актом.</w:t>
      </w: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Default="00AD44A2" w:rsidP="00AD44A2">
      <w:pPr>
        <w:tabs>
          <w:tab w:val="left" w:pos="1134"/>
        </w:tabs>
        <w:autoSpaceDE w:val="0"/>
        <w:autoSpaceDN w:val="0"/>
        <w:adjustRightInd w:val="0"/>
        <w:jc w:val="both"/>
        <w:rPr>
          <w:sz w:val="28"/>
          <w:szCs w:val="28"/>
        </w:rPr>
      </w:pPr>
    </w:p>
    <w:p w:rsidR="00AD44A2" w:rsidRPr="00880B41" w:rsidRDefault="00AD44A2" w:rsidP="00AD44A2">
      <w:pPr>
        <w:tabs>
          <w:tab w:val="left" w:pos="1134"/>
        </w:tabs>
        <w:autoSpaceDE w:val="0"/>
        <w:autoSpaceDN w:val="0"/>
        <w:adjustRightInd w:val="0"/>
        <w:jc w:val="both"/>
        <w:rPr>
          <w:sz w:val="28"/>
          <w:szCs w:val="28"/>
        </w:rPr>
      </w:pPr>
    </w:p>
    <w:p w:rsidR="00AD44A2" w:rsidRDefault="00AD44A2" w:rsidP="00AD44A2">
      <w:pPr>
        <w:ind w:right="-1"/>
        <w:jc w:val="right"/>
        <w:rPr>
          <w:sz w:val="28"/>
          <w:szCs w:val="28"/>
        </w:rPr>
      </w:pPr>
    </w:p>
    <w:p w:rsidR="00AD44A2" w:rsidRPr="00880B41" w:rsidRDefault="00AD44A2" w:rsidP="00AD44A2">
      <w:pPr>
        <w:ind w:right="-1"/>
        <w:jc w:val="right"/>
        <w:rPr>
          <w:sz w:val="28"/>
          <w:szCs w:val="28"/>
        </w:rPr>
      </w:pPr>
      <w:r w:rsidRPr="00880B41">
        <w:rPr>
          <w:sz w:val="28"/>
          <w:szCs w:val="28"/>
        </w:rPr>
        <w:t>Приложение №</w:t>
      </w:r>
      <w:r>
        <w:rPr>
          <w:sz w:val="28"/>
          <w:szCs w:val="28"/>
        </w:rPr>
        <w:t>2</w:t>
      </w:r>
      <w:r w:rsidRPr="00880B41">
        <w:rPr>
          <w:sz w:val="28"/>
          <w:szCs w:val="28"/>
        </w:rPr>
        <w:t xml:space="preserve"> </w:t>
      </w:r>
    </w:p>
    <w:p w:rsidR="00AD44A2" w:rsidRPr="00880B41" w:rsidRDefault="00AD44A2" w:rsidP="00AD44A2">
      <w:pPr>
        <w:ind w:right="-1"/>
        <w:jc w:val="right"/>
        <w:rPr>
          <w:sz w:val="28"/>
          <w:szCs w:val="28"/>
        </w:rPr>
      </w:pPr>
      <w:r>
        <w:rPr>
          <w:sz w:val="28"/>
          <w:szCs w:val="28"/>
        </w:rPr>
        <w:t>к р</w:t>
      </w:r>
      <w:r w:rsidRPr="00880B41">
        <w:rPr>
          <w:sz w:val="28"/>
          <w:szCs w:val="28"/>
        </w:rPr>
        <w:t xml:space="preserve">аспоряжению Администрации </w:t>
      </w:r>
    </w:p>
    <w:p w:rsidR="00AD44A2" w:rsidRPr="00880B41" w:rsidRDefault="00AD44A2" w:rsidP="00AD44A2">
      <w:pPr>
        <w:ind w:right="-1"/>
        <w:jc w:val="right"/>
        <w:rPr>
          <w:sz w:val="28"/>
          <w:szCs w:val="28"/>
        </w:rPr>
      </w:pPr>
      <w:r w:rsidRPr="00880B41">
        <w:rPr>
          <w:sz w:val="28"/>
          <w:szCs w:val="28"/>
        </w:rPr>
        <w:t xml:space="preserve">Русско-Полянского муниципального </w:t>
      </w:r>
    </w:p>
    <w:p w:rsidR="00AD44A2" w:rsidRPr="00880B41" w:rsidRDefault="00AD44A2" w:rsidP="00AD44A2">
      <w:pPr>
        <w:ind w:right="-1"/>
        <w:jc w:val="right"/>
        <w:rPr>
          <w:sz w:val="28"/>
          <w:szCs w:val="28"/>
        </w:rPr>
      </w:pPr>
      <w:r w:rsidRPr="00880B41">
        <w:rPr>
          <w:sz w:val="28"/>
          <w:szCs w:val="28"/>
        </w:rPr>
        <w:t>района Омской области</w:t>
      </w:r>
    </w:p>
    <w:p w:rsidR="00AD44A2" w:rsidRPr="00525142" w:rsidRDefault="00525142" w:rsidP="00AD44A2">
      <w:pPr>
        <w:ind w:right="-1"/>
        <w:jc w:val="right"/>
        <w:rPr>
          <w:sz w:val="28"/>
          <w:szCs w:val="28"/>
        </w:rPr>
      </w:pPr>
      <w:r>
        <w:rPr>
          <w:sz w:val="28"/>
          <w:szCs w:val="28"/>
          <w:u w:val="single"/>
        </w:rPr>
        <w:t>от</w:t>
      </w:r>
      <w:r w:rsidR="002E62E7">
        <w:rPr>
          <w:sz w:val="28"/>
          <w:szCs w:val="28"/>
          <w:u w:val="single"/>
        </w:rPr>
        <w:t xml:space="preserve">  04 февраля 2025 года №  49-р</w:t>
      </w:r>
      <w:r w:rsidRPr="00525142">
        <w:rPr>
          <w:sz w:val="28"/>
          <w:szCs w:val="28"/>
        </w:rPr>
        <w:t xml:space="preserve"> </w:t>
      </w:r>
      <w:r>
        <w:rPr>
          <w:sz w:val="28"/>
          <w:szCs w:val="28"/>
        </w:rPr>
        <w:t xml:space="preserve">   </w:t>
      </w:r>
      <w:r>
        <w:rPr>
          <w:sz w:val="28"/>
          <w:szCs w:val="28"/>
          <w:u w:val="single"/>
        </w:rPr>
        <w:t xml:space="preserve"> </w:t>
      </w:r>
      <w:r>
        <w:rPr>
          <w:sz w:val="28"/>
          <w:szCs w:val="28"/>
        </w:rPr>
        <w:t xml:space="preserve">    </w:t>
      </w:r>
    </w:p>
    <w:p w:rsidR="00AD44A2" w:rsidRDefault="00AD44A2" w:rsidP="00AD44A2">
      <w:pPr>
        <w:ind w:right="112"/>
        <w:jc w:val="center"/>
        <w:rPr>
          <w:sz w:val="28"/>
          <w:szCs w:val="28"/>
        </w:rPr>
      </w:pPr>
    </w:p>
    <w:p w:rsidR="00AD44A2" w:rsidRPr="00880B41" w:rsidRDefault="00AD44A2" w:rsidP="00AD44A2">
      <w:pPr>
        <w:ind w:right="112"/>
        <w:jc w:val="center"/>
        <w:rPr>
          <w:sz w:val="28"/>
          <w:szCs w:val="28"/>
        </w:rPr>
      </w:pPr>
      <w:r w:rsidRPr="00880B41">
        <w:rPr>
          <w:sz w:val="28"/>
          <w:szCs w:val="28"/>
        </w:rPr>
        <w:t>КОНКУРСНАЯ ДОКУМЕНТАЦИЯ</w:t>
      </w:r>
    </w:p>
    <w:p w:rsidR="00AD44A2" w:rsidRPr="00880B41" w:rsidRDefault="00AD44A2" w:rsidP="00AD44A2">
      <w:pPr>
        <w:jc w:val="center"/>
        <w:rPr>
          <w:sz w:val="28"/>
          <w:szCs w:val="28"/>
        </w:rPr>
      </w:pPr>
      <w:r w:rsidRPr="00880B41">
        <w:rPr>
          <w:sz w:val="28"/>
          <w:szCs w:val="28"/>
        </w:rPr>
        <w:t xml:space="preserve">открытого конкурса </w:t>
      </w:r>
      <w:r w:rsidRPr="00B93944">
        <w:rPr>
          <w:sz w:val="28"/>
          <w:szCs w:val="28"/>
        </w:rPr>
        <w:t xml:space="preserve">на право </w:t>
      </w:r>
      <w:r>
        <w:rPr>
          <w:sz w:val="28"/>
          <w:szCs w:val="28"/>
        </w:rPr>
        <w:t>осуществления перевозок по муниципальным маршрутам регулярных перевозок по нерегулируемым тарифам автомобильным транспортом на территории Русско-Полянского муниципального района Омской области</w:t>
      </w:r>
    </w:p>
    <w:p w:rsidR="00AD44A2" w:rsidRPr="00880B41" w:rsidRDefault="00AD44A2" w:rsidP="00AD44A2">
      <w:pPr>
        <w:ind w:firstLine="709"/>
        <w:jc w:val="both"/>
        <w:rPr>
          <w:sz w:val="28"/>
          <w:szCs w:val="28"/>
        </w:rPr>
      </w:pPr>
    </w:p>
    <w:p w:rsidR="00AD44A2" w:rsidRPr="00880B41" w:rsidRDefault="00AD44A2" w:rsidP="00AD44A2">
      <w:pPr>
        <w:ind w:firstLine="709"/>
        <w:jc w:val="both"/>
        <w:rPr>
          <w:b/>
          <w:sz w:val="28"/>
          <w:szCs w:val="28"/>
        </w:rPr>
      </w:pPr>
    </w:p>
    <w:p w:rsidR="00AD44A2" w:rsidRPr="00880B41" w:rsidRDefault="00AD44A2" w:rsidP="00AD44A2">
      <w:pPr>
        <w:ind w:firstLine="709"/>
        <w:jc w:val="both"/>
        <w:rPr>
          <w:sz w:val="28"/>
          <w:szCs w:val="28"/>
        </w:rPr>
      </w:pPr>
      <w:r w:rsidRPr="00880B41">
        <w:rPr>
          <w:sz w:val="28"/>
          <w:szCs w:val="28"/>
        </w:rPr>
        <w:t>1. Предмет конкурса – право на получение свидетельства</w:t>
      </w:r>
      <w:r>
        <w:rPr>
          <w:sz w:val="28"/>
          <w:szCs w:val="28"/>
        </w:rPr>
        <w:t xml:space="preserve"> (-в)</w:t>
      </w:r>
      <w:r w:rsidRPr="00880B41">
        <w:rPr>
          <w:sz w:val="28"/>
          <w:szCs w:val="28"/>
        </w:rPr>
        <w:t xml:space="preserve"> об осуществлении перевозок по маршруту</w:t>
      </w:r>
      <w:r>
        <w:rPr>
          <w:sz w:val="28"/>
          <w:szCs w:val="28"/>
        </w:rPr>
        <w:t xml:space="preserve"> (-ам), входящему (-им) в соответствующий лот (далее соответственно – конкурс, свидетельство)</w:t>
      </w:r>
      <w:r w:rsidRPr="00880B41">
        <w:rPr>
          <w:sz w:val="28"/>
          <w:szCs w:val="28"/>
        </w:rPr>
        <w:t>.</w:t>
      </w:r>
    </w:p>
    <w:p w:rsidR="00AD44A2" w:rsidRPr="00880B41" w:rsidRDefault="00AD44A2" w:rsidP="00AD44A2">
      <w:pPr>
        <w:ind w:firstLine="709"/>
        <w:jc w:val="both"/>
        <w:rPr>
          <w:sz w:val="28"/>
          <w:szCs w:val="28"/>
        </w:rPr>
      </w:pPr>
      <w:r w:rsidRPr="00880B41">
        <w:rPr>
          <w:sz w:val="28"/>
          <w:szCs w:val="28"/>
        </w:rPr>
        <w:t xml:space="preserve">2. Лоты конкурса </w:t>
      </w:r>
      <w:r>
        <w:rPr>
          <w:sz w:val="28"/>
          <w:szCs w:val="28"/>
        </w:rPr>
        <w:t xml:space="preserve">указаны в приложении </w:t>
      </w:r>
      <w:r w:rsidRPr="00880B41">
        <w:rPr>
          <w:sz w:val="28"/>
          <w:szCs w:val="28"/>
        </w:rPr>
        <w:t>к настоящей конкурсной документации.</w:t>
      </w:r>
    </w:p>
    <w:p w:rsidR="00AD44A2" w:rsidRPr="00880B41" w:rsidRDefault="00AD44A2" w:rsidP="00AD44A2">
      <w:pPr>
        <w:widowControl w:val="0"/>
        <w:suppressAutoHyphens/>
        <w:autoSpaceDE w:val="0"/>
        <w:ind w:firstLine="709"/>
        <w:jc w:val="both"/>
        <w:rPr>
          <w:sz w:val="28"/>
          <w:szCs w:val="28"/>
        </w:rPr>
      </w:pPr>
      <w:r w:rsidRPr="00880B41">
        <w:rPr>
          <w:rFonts w:eastAsia="Arial"/>
          <w:kern w:val="1"/>
          <w:sz w:val="28"/>
          <w:szCs w:val="28"/>
          <w:lang w:eastAsia="ar-SA"/>
        </w:rPr>
        <w:t>3.</w:t>
      </w:r>
      <w:r w:rsidRPr="00880B41">
        <w:rPr>
          <w:rFonts w:ascii="Arial" w:eastAsia="Arial" w:hAnsi="Arial" w:cs="Arial"/>
          <w:kern w:val="1"/>
          <w:sz w:val="28"/>
          <w:szCs w:val="28"/>
          <w:lang w:eastAsia="ar-SA"/>
        </w:rPr>
        <w:t xml:space="preserve"> </w:t>
      </w:r>
      <w:r w:rsidRPr="00880B41">
        <w:rPr>
          <w:sz w:val="28"/>
          <w:szCs w:val="28"/>
        </w:rPr>
        <w:t>Требования к участникам конкурса.</w:t>
      </w:r>
    </w:p>
    <w:p w:rsidR="00AD44A2" w:rsidRPr="00880B41" w:rsidRDefault="00AD44A2" w:rsidP="00AD44A2">
      <w:pPr>
        <w:widowControl w:val="0"/>
        <w:suppressAutoHyphens/>
        <w:autoSpaceDE w:val="0"/>
        <w:ind w:firstLine="709"/>
        <w:jc w:val="both"/>
        <w:rPr>
          <w:sz w:val="28"/>
          <w:szCs w:val="28"/>
        </w:rPr>
      </w:pPr>
      <w:r w:rsidRPr="00880B41">
        <w:rPr>
          <w:sz w:val="28"/>
          <w:szCs w:val="28"/>
        </w:rPr>
        <w:t>Участниками конкурса могут быть юридические лица, индивидуальные предприниматели, участники договора простого товарищества, соответствующие следующим обязательным требованиям:</w:t>
      </w:r>
    </w:p>
    <w:p w:rsidR="00AD44A2" w:rsidRPr="008846C0" w:rsidRDefault="00AD44A2" w:rsidP="00AD44A2">
      <w:pPr>
        <w:pStyle w:val="ConsPlusNormal"/>
        <w:ind w:firstLine="540"/>
        <w:jc w:val="both"/>
        <w:rPr>
          <w:rFonts w:ascii="Times New Roman" w:hAnsi="Times New Roman" w:cs="Times New Roman"/>
          <w:sz w:val="28"/>
          <w:szCs w:val="28"/>
        </w:rPr>
      </w:pPr>
      <w:bookmarkStart w:id="1" w:name="Par1"/>
      <w:bookmarkEnd w:id="1"/>
      <w:r w:rsidRPr="008846C0">
        <w:rPr>
          <w:rFonts w:ascii="Times New Roman" w:hAnsi="Times New Roman" w:cs="Times New Roman"/>
          <w:sz w:val="28"/>
          <w:szCs w:val="28"/>
        </w:rPr>
        <w:t>1) наличие лицензии на осуществление деятельности по перевозкам пассажиров и иных лиц автобусами в случае, если наличие указанной лицензии предусмотрено законодательством Российской Федерации;</w:t>
      </w:r>
    </w:p>
    <w:p w:rsidR="00AD44A2" w:rsidRPr="008846C0" w:rsidRDefault="00AD44A2" w:rsidP="00AD44A2">
      <w:pPr>
        <w:pStyle w:val="ConsPlusNormal"/>
        <w:ind w:firstLine="540"/>
        <w:jc w:val="both"/>
        <w:rPr>
          <w:rFonts w:ascii="Times New Roman" w:hAnsi="Times New Roman" w:cs="Times New Roman"/>
          <w:sz w:val="28"/>
          <w:szCs w:val="28"/>
        </w:rPr>
      </w:pPr>
      <w:r w:rsidRPr="008846C0">
        <w:rPr>
          <w:rFonts w:ascii="Times New Roman" w:hAnsi="Times New Roman" w:cs="Times New Roman"/>
          <w:sz w:val="28"/>
          <w:szCs w:val="28"/>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AD44A2" w:rsidRPr="008846C0" w:rsidRDefault="00AD44A2" w:rsidP="00AD44A2">
      <w:pPr>
        <w:pStyle w:val="ConsPlusNormal"/>
        <w:ind w:firstLine="540"/>
        <w:jc w:val="both"/>
        <w:rPr>
          <w:rFonts w:ascii="Times New Roman" w:hAnsi="Times New Roman" w:cs="Times New Roman"/>
          <w:sz w:val="28"/>
          <w:szCs w:val="28"/>
        </w:rPr>
      </w:pPr>
      <w:bookmarkStart w:id="2" w:name="P80"/>
      <w:bookmarkEnd w:id="2"/>
      <w:r w:rsidRPr="008846C0">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8846C0">
        <w:rPr>
          <w:rFonts w:ascii="Times New Roman" w:hAnsi="Times New Roman" w:cs="Times New Roman"/>
          <w:sz w:val="28"/>
          <w:szCs w:val="28"/>
        </w:rPr>
        <w:t>непроведение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AD44A2" w:rsidRPr="008846C0" w:rsidRDefault="00AD44A2" w:rsidP="00AD44A2">
      <w:pPr>
        <w:pStyle w:val="ConsPlusNormal"/>
        <w:ind w:firstLine="540"/>
        <w:jc w:val="both"/>
        <w:rPr>
          <w:rFonts w:ascii="Times New Roman" w:hAnsi="Times New Roman" w:cs="Times New Roman"/>
          <w:sz w:val="28"/>
          <w:szCs w:val="28"/>
        </w:rPr>
      </w:pPr>
      <w:bookmarkStart w:id="3" w:name="P81"/>
      <w:bookmarkEnd w:id="3"/>
      <w:r w:rsidRPr="008846C0">
        <w:rPr>
          <w:rFonts w:ascii="Times New Roman" w:hAnsi="Times New Roman" w:cs="Times New Roman"/>
          <w:sz w:val="28"/>
          <w:szCs w:val="28"/>
        </w:rPr>
        <w:t>4) 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rsidR="00AD44A2" w:rsidRPr="008846C0" w:rsidRDefault="00AD44A2" w:rsidP="00AD44A2">
      <w:pPr>
        <w:pStyle w:val="ConsPlusNormal"/>
        <w:ind w:firstLine="540"/>
        <w:jc w:val="both"/>
        <w:rPr>
          <w:rFonts w:ascii="Times New Roman" w:hAnsi="Times New Roman" w:cs="Times New Roman"/>
          <w:sz w:val="28"/>
          <w:szCs w:val="28"/>
        </w:rPr>
      </w:pPr>
      <w:r w:rsidRPr="008846C0">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8846C0">
        <w:rPr>
          <w:rFonts w:ascii="Times New Roman" w:hAnsi="Times New Roman" w:cs="Times New Roman"/>
          <w:sz w:val="28"/>
          <w:szCs w:val="28"/>
        </w:rPr>
        <w:t>наличие договора простого товарищества в письменной форме (для участников договора простого товарищества);</w:t>
      </w:r>
    </w:p>
    <w:p w:rsidR="00AD44A2" w:rsidRPr="008846C0" w:rsidRDefault="00AD44A2" w:rsidP="00AD44A2">
      <w:pPr>
        <w:pStyle w:val="ConsPlusNormal"/>
        <w:ind w:firstLine="540"/>
        <w:jc w:val="both"/>
        <w:rPr>
          <w:rFonts w:ascii="Times New Roman" w:hAnsi="Times New Roman" w:cs="Times New Roman"/>
          <w:sz w:val="28"/>
          <w:szCs w:val="28"/>
        </w:rPr>
      </w:pPr>
      <w:bookmarkStart w:id="4" w:name="P84"/>
      <w:bookmarkEnd w:id="4"/>
      <w:r>
        <w:rPr>
          <w:rFonts w:ascii="Times New Roman" w:hAnsi="Times New Roman" w:cs="Times New Roman"/>
          <w:sz w:val="28"/>
          <w:szCs w:val="28"/>
        </w:rPr>
        <w:t xml:space="preserve">6) </w:t>
      </w:r>
      <w:r w:rsidRPr="008846C0">
        <w:rPr>
          <w:rFonts w:ascii="Times New Roman" w:hAnsi="Times New Roman" w:cs="Times New Roman"/>
          <w:sz w:val="28"/>
          <w:szCs w:val="28"/>
        </w:rPr>
        <w:t xml:space="preserve">отсутствие в отношении юридического лица, индивидуального предпринимателя, участника договора простого товарищества обстоятельств, </w:t>
      </w:r>
      <w:r w:rsidRPr="008846C0">
        <w:rPr>
          <w:rFonts w:ascii="Times New Roman" w:hAnsi="Times New Roman" w:cs="Times New Roman"/>
          <w:sz w:val="28"/>
          <w:szCs w:val="28"/>
        </w:rPr>
        <w:lastRenderedPageBreak/>
        <w:t xml:space="preserve">предусмотренных </w:t>
      </w:r>
      <w:hyperlink r:id="rId8">
        <w:r w:rsidRPr="008846C0">
          <w:rPr>
            <w:rFonts w:ascii="Times New Roman" w:hAnsi="Times New Roman" w:cs="Times New Roman"/>
            <w:sz w:val="28"/>
            <w:szCs w:val="28"/>
          </w:rPr>
          <w:t>частью 8 статьи 29</w:t>
        </w:r>
      </w:hyperlink>
      <w:r>
        <w:rPr>
          <w:rFonts w:ascii="Times New Roman" w:hAnsi="Times New Roman" w:cs="Times New Roman"/>
          <w:sz w:val="28"/>
          <w:szCs w:val="28"/>
        </w:rPr>
        <w:t xml:space="preserve"> Федерального закона «</w:t>
      </w:r>
      <w:r w:rsidRPr="008846C0">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r w:rsidRPr="008846C0">
        <w:rPr>
          <w:rFonts w:ascii="Times New Roman" w:hAnsi="Times New Roman" w:cs="Times New Roman"/>
          <w:sz w:val="28"/>
          <w:szCs w:val="28"/>
        </w:rPr>
        <w:t>.</w:t>
      </w:r>
    </w:p>
    <w:p w:rsidR="00AD44A2" w:rsidRPr="003B16FC" w:rsidRDefault="00AD44A2" w:rsidP="00AD44A2">
      <w:pPr>
        <w:pStyle w:val="ConsPlusNormal"/>
        <w:ind w:firstLine="540"/>
        <w:jc w:val="both"/>
        <w:rPr>
          <w:rFonts w:ascii="Times New Roman" w:hAnsi="Times New Roman" w:cs="Times New Roman"/>
          <w:sz w:val="28"/>
          <w:szCs w:val="28"/>
        </w:rPr>
      </w:pPr>
      <w:r w:rsidRPr="008846C0">
        <w:rPr>
          <w:rFonts w:ascii="Times New Roman" w:hAnsi="Times New Roman" w:cs="Times New Roman"/>
          <w:sz w:val="28"/>
          <w:szCs w:val="28"/>
        </w:rPr>
        <w:t xml:space="preserve">Требования, предусмотренные </w:t>
      </w:r>
      <w:hyperlink w:anchor="P77">
        <w:r w:rsidRPr="008846C0">
          <w:rPr>
            <w:rFonts w:ascii="Times New Roman" w:hAnsi="Times New Roman" w:cs="Times New Roman"/>
            <w:sz w:val="28"/>
            <w:szCs w:val="28"/>
          </w:rPr>
          <w:t>подпунктами 1</w:t>
        </w:r>
      </w:hyperlink>
      <w:r w:rsidRPr="008846C0">
        <w:rPr>
          <w:rFonts w:ascii="Times New Roman" w:hAnsi="Times New Roman" w:cs="Times New Roman"/>
          <w:sz w:val="28"/>
          <w:szCs w:val="28"/>
        </w:rPr>
        <w:t xml:space="preserve">, </w:t>
      </w:r>
      <w:hyperlink w:anchor="P80">
        <w:r w:rsidRPr="008846C0">
          <w:rPr>
            <w:rFonts w:ascii="Times New Roman" w:hAnsi="Times New Roman" w:cs="Times New Roman"/>
            <w:sz w:val="28"/>
            <w:szCs w:val="28"/>
          </w:rPr>
          <w:t>3</w:t>
        </w:r>
      </w:hyperlink>
      <w:r w:rsidRPr="008846C0">
        <w:rPr>
          <w:rFonts w:ascii="Times New Roman" w:hAnsi="Times New Roman" w:cs="Times New Roman"/>
          <w:sz w:val="28"/>
          <w:szCs w:val="28"/>
        </w:rPr>
        <w:t xml:space="preserve"> и </w:t>
      </w:r>
      <w:hyperlink w:anchor="P81">
        <w:r w:rsidRPr="008846C0">
          <w:rPr>
            <w:rFonts w:ascii="Times New Roman" w:hAnsi="Times New Roman" w:cs="Times New Roman"/>
            <w:sz w:val="28"/>
            <w:szCs w:val="28"/>
          </w:rPr>
          <w:t xml:space="preserve">4 </w:t>
        </w:r>
        <w:r>
          <w:rPr>
            <w:rFonts w:ascii="Times New Roman" w:hAnsi="Times New Roman" w:cs="Times New Roman"/>
            <w:sz w:val="28"/>
            <w:szCs w:val="28"/>
          </w:rPr>
          <w:t xml:space="preserve">настоящего </w:t>
        </w:r>
        <w:r w:rsidRPr="008846C0">
          <w:rPr>
            <w:rFonts w:ascii="Times New Roman" w:hAnsi="Times New Roman" w:cs="Times New Roman"/>
            <w:sz w:val="28"/>
            <w:szCs w:val="28"/>
          </w:rPr>
          <w:t>пункта</w:t>
        </w:r>
      </w:hyperlink>
      <w:r w:rsidRPr="008846C0">
        <w:rPr>
          <w:rFonts w:ascii="Times New Roman" w:hAnsi="Times New Roman" w:cs="Times New Roman"/>
          <w:sz w:val="28"/>
          <w:szCs w:val="28"/>
        </w:rPr>
        <w:t xml:space="preserve">, применяются в отношении каждого участника договора </w:t>
      </w:r>
      <w:r w:rsidRPr="003B16FC">
        <w:rPr>
          <w:rFonts w:ascii="Times New Roman" w:hAnsi="Times New Roman" w:cs="Times New Roman"/>
          <w:sz w:val="28"/>
          <w:szCs w:val="28"/>
        </w:rPr>
        <w:t>простого товарищества.</w:t>
      </w:r>
    </w:p>
    <w:p w:rsidR="00AD44A2" w:rsidRPr="00880B41" w:rsidRDefault="00AD44A2" w:rsidP="00AD44A2">
      <w:pPr>
        <w:widowControl w:val="0"/>
        <w:suppressAutoHyphens/>
        <w:autoSpaceDE w:val="0"/>
        <w:ind w:firstLine="709"/>
        <w:jc w:val="both"/>
        <w:rPr>
          <w:sz w:val="28"/>
          <w:szCs w:val="28"/>
        </w:rPr>
      </w:pPr>
      <w:r w:rsidRPr="00880B41">
        <w:rPr>
          <w:rFonts w:eastAsia="Arial"/>
          <w:kern w:val="1"/>
          <w:sz w:val="28"/>
          <w:szCs w:val="28"/>
          <w:lang w:eastAsia="ar-SA"/>
        </w:rPr>
        <w:t xml:space="preserve">4. </w:t>
      </w:r>
      <w:r w:rsidRPr="00880B41">
        <w:rPr>
          <w:sz w:val="28"/>
          <w:szCs w:val="28"/>
        </w:rPr>
        <w:t>Форма, порядок подачи заявки на участие в конкурсе с перечнем прилагаемых документов, порядок и сроки внесения изменений, отзыва заявки</w:t>
      </w:r>
      <w:r>
        <w:rPr>
          <w:sz w:val="28"/>
          <w:szCs w:val="28"/>
        </w:rPr>
        <w:t>.</w:t>
      </w:r>
    </w:p>
    <w:p w:rsidR="00AD44A2" w:rsidRPr="007A4AAE" w:rsidRDefault="00AD44A2" w:rsidP="00AD44A2">
      <w:pPr>
        <w:widowControl w:val="0"/>
        <w:autoSpaceDE w:val="0"/>
        <w:autoSpaceDN w:val="0"/>
        <w:ind w:firstLine="540"/>
        <w:jc w:val="both"/>
        <w:rPr>
          <w:sz w:val="28"/>
          <w:szCs w:val="28"/>
        </w:rPr>
      </w:pPr>
      <w:r w:rsidRPr="007A4AAE">
        <w:rPr>
          <w:sz w:val="28"/>
          <w:szCs w:val="28"/>
        </w:rPr>
        <w:t>Заявитель подает заявление на участие в конкурсе</w:t>
      </w:r>
      <w:r>
        <w:rPr>
          <w:sz w:val="28"/>
          <w:szCs w:val="28"/>
        </w:rPr>
        <w:t xml:space="preserve"> (далее – заявка) по адресу и в срок, установленные извещением о проведении конкурса, </w:t>
      </w:r>
      <w:r w:rsidRPr="007A4AAE">
        <w:rPr>
          <w:sz w:val="28"/>
          <w:szCs w:val="28"/>
        </w:rPr>
        <w:t xml:space="preserve"> по форме согласно </w:t>
      </w:r>
      <w:hyperlink w:anchor="P242">
        <w:r w:rsidRPr="007A4AAE">
          <w:rPr>
            <w:sz w:val="28"/>
            <w:szCs w:val="28"/>
          </w:rPr>
          <w:t>приложению № 1</w:t>
        </w:r>
      </w:hyperlink>
      <w:r w:rsidRPr="007A4AAE">
        <w:rPr>
          <w:sz w:val="28"/>
          <w:szCs w:val="28"/>
        </w:rPr>
        <w:t xml:space="preserve"> к Положению с приложением следующих документов:</w:t>
      </w:r>
    </w:p>
    <w:p w:rsidR="00AD44A2" w:rsidRPr="007A4AAE" w:rsidRDefault="00AD44A2" w:rsidP="00AD44A2">
      <w:pPr>
        <w:widowControl w:val="0"/>
        <w:autoSpaceDE w:val="0"/>
        <w:autoSpaceDN w:val="0"/>
        <w:ind w:firstLine="540"/>
        <w:jc w:val="both"/>
        <w:rPr>
          <w:sz w:val="28"/>
          <w:szCs w:val="28"/>
        </w:rPr>
      </w:pPr>
      <w:r w:rsidRPr="007A4AAE">
        <w:rPr>
          <w:sz w:val="28"/>
          <w:szCs w:val="28"/>
        </w:rPr>
        <w:t>1)   документ, подтверждающий полномочия лица, подписавшего заявку на участие в конкурсе;</w:t>
      </w:r>
    </w:p>
    <w:p w:rsidR="00AD44A2" w:rsidRDefault="00AD44A2" w:rsidP="00AD44A2">
      <w:pPr>
        <w:widowControl w:val="0"/>
        <w:autoSpaceDE w:val="0"/>
        <w:autoSpaceDN w:val="0"/>
        <w:ind w:firstLine="540"/>
        <w:jc w:val="both"/>
        <w:rPr>
          <w:sz w:val="28"/>
          <w:szCs w:val="28"/>
        </w:rPr>
      </w:pPr>
      <w:r w:rsidRPr="007A4AAE">
        <w:rPr>
          <w:sz w:val="28"/>
          <w:szCs w:val="28"/>
        </w:rPr>
        <w:t>2) договор простого товарищества в письменной форме, а также документы, подтверждающие полномочия уполномоченного участника договора простого товарищества;</w:t>
      </w:r>
    </w:p>
    <w:p w:rsidR="00AD44A2" w:rsidRPr="007A4AAE" w:rsidRDefault="00AD44A2" w:rsidP="00AD44A2">
      <w:pPr>
        <w:widowControl w:val="0"/>
        <w:autoSpaceDE w:val="0"/>
        <w:autoSpaceDN w:val="0"/>
        <w:ind w:firstLine="540"/>
        <w:jc w:val="both"/>
        <w:rPr>
          <w:sz w:val="28"/>
          <w:szCs w:val="28"/>
        </w:rPr>
      </w:pPr>
      <w:bookmarkStart w:id="5" w:name="P119"/>
      <w:bookmarkEnd w:id="5"/>
      <w:r>
        <w:rPr>
          <w:sz w:val="28"/>
          <w:szCs w:val="28"/>
        </w:rPr>
        <w:t>3</w:t>
      </w:r>
      <w:r w:rsidRPr="007A4AAE">
        <w:rPr>
          <w:sz w:val="28"/>
          <w:szCs w:val="28"/>
        </w:rPr>
        <w:t>) копия лицензии на осуществление деятельности по перевозкам пассажиров и иных лиц автобусами (далее - лицензия);</w:t>
      </w:r>
    </w:p>
    <w:p w:rsidR="00AD44A2" w:rsidRPr="007A4AAE" w:rsidRDefault="00AD44A2" w:rsidP="00AD44A2">
      <w:pPr>
        <w:widowControl w:val="0"/>
        <w:tabs>
          <w:tab w:val="left" w:pos="851"/>
        </w:tabs>
        <w:autoSpaceDE w:val="0"/>
        <w:autoSpaceDN w:val="0"/>
        <w:ind w:firstLine="540"/>
        <w:jc w:val="both"/>
        <w:rPr>
          <w:sz w:val="28"/>
          <w:szCs w:val="28"/>
        </w:rPr>
      </w:pPr>
      <w:bookmarkStart w:id="6" w:name="P120"/>
      <w:bookmarkEnd w:id="6"/>
      <w:r>
        <w:rPr>
          <w:sz w:val="28"/>
          <w:szCs w:val="28"/>
        </w:rPr>
        <w:t>4</w:t>
      </w:r>
      <w:r w:rsidRPr="007A4AAE">
        <w:rPr>
          <w:sz w:val="28"/>
          <w:szCs w:val="28"/>
        </w:rPr>
        <w:t xml:space="preserve">) </w:t>
      </w:r>
      <w:hyperlink w:anchor="P342">
        <w:r w:rsidRPr="00B621DE">
          <w:rPr>
            <w:sz w:val="28"/>
            <w:szCs w:val="28"/>
          </w:rPr>
          <w:t>сведения</w:t>
        </w:r>
      </w:hyperlink>
      <w:r w:rsidRPr="00B621DE">
        <w:rPr>
          <w:sz w:val="28"/>
          <w:szCs w:val="28"/>
        </w:rPr>
        <w:t xml:space="preserve"> о транспортных средствах участника конкурса, выставляемых на маршрут(-ы) регулярных перевозок автомобильным транспортом, соответствующих требованиям, указанным в реестре муниципальных маршрутов регулярных перевозок по маршруту(-ам) на территории Омской области, в отношении которого(-ых) выдается свидетельство об осуществлении перевозок по маршруту регулярных перевозок, входящему(-им) в соответствующий лот (далее соответственно - транспортные средства, сведения). Сведения представляются по форме согласно приложению № 2 к По</w:t>
      </w:r>
      <w:r w:rsidRPr="007A4AAE">
        <w:rPr>
          <w:sz w:val="28"/>
          <w:szCs w:val="28"/>
        </w:rPr>
        <w:t>ложению с приложением:</w:t>
      </w:r>
    </w:p>
    <w:p w:rsidR="00AD44A2" w:rsidRPr="007A4AAE" w:rsidRDefault="00AD44A2" w:rsidP="00AD44A2">
      <w:pPr>
        <w:widowControl w:val="0"/>
        <w:autoSpaceDE w:val="0"/>
        <w:autoSpaceDN w:val="0"/>
        <w:ind w:firstLine="540"/>
        <w:jc w:val="both"/>
        <w:rPr>
          <w:sz w:val="28"/>
          <w:szCs w:val="28"/>
        </w:rPr>
      </w:pPr>
      <w:r w:rsidRPr="007A4AAE">
        <w:rPr>
          <w:sz w:val="28"/>
          <w:szCs w:val="28"/>
        </w:rPr>
        <w:t>- выписки из реестра лицензий, ведение которого осуществляется Федеральной службой по надзору в сфере транспорта (ее территориальными органами), содержащей сведения об автобусах лицензиата (участника конкурса). Транспортные средства, выставляемые на маршрут(-ы) регулярных перевозок автомобильным транспортом, должны быть включены в реестр лицензий под лицензией участника конкурса;</w:t>
      </w:r>
    </w:p>
    <w:p w:rsidR="00AD44A2" w:rsidRPr="007A4AAE" w:rsidRDefault="00AD44A2" w:rsidP="00AD44A2">
      <w:pPr>
        <w:widowControl w:val="0"/>
        <w:autoSpaceDE w:val="0"/>
        <w:autoSpaceDN w:val="0"/>
        <w:ind w:firstLine="540"/>
        <w:jc w:val="both"/>
        <w:rPr>
          <w:sz w:val="28"/>
          <w:szCs w:val="28"/>
        </w:rPr>
      </w:pPr>
      <w:r w:rsidRPr="007A4AAE">
        <w:rPr>
          <w:sz w:val="28"/>
          <w:szCs w:val="28"/>
        </w:rPr>
        <w:t>- копий документов о праве собственности или ином законном основании на транспортные средства;</w:t>
      </w:r>
    </w:p>
    <w:p w:rsidR="00AD44A2" w:rsidRPr="007A4AAE" w:rsidRDefault="00AD44A2" w:rsidP="00AD44A2">
      <w:pPr>
        <w:widowControl w:val="0"/>
        <w:autoSpaceDE w:val="0"/>
        <w:autoSpaceDN w:val="0"/>
        <w:ind w:firstLine="540"/>
        <w:jc w:val="both"/>
        <w:rPr>
          <w:sz w:val="28"/>
          <w:szCs w:val="28"/>
        </w:rPr>
      </w:pPr>
      <w:r w:rsidRPr="007A4AAE">
        <w:rPr>
          <w:sz w:val="28"/>
          <w:szCs w:val="28"/>
        </w:rPr>
        <w:t>- документов, подтверждающих наличие влияющих на качество перевозок 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AD44A2" w:rsidRPr="007A4AAE" w:rsidRDefault="00AD44A2" w:rsidP="00AD44A2">
      <w:pPr>
        <w:widowControl w:val="0"/>
        <w:autoSpaceDE w:val="0"/>
        <w:autoSpaceDN w:val="0"/>
        <w:ind w:firstLine="540"/>
        <w:jc w:val="both"/>
        <w:rPr>
          <w:sz w:val="28"/>
          <w:szCs w:val="28"/>
        </w:rPr>
      </w:pPr>
      <w:bookmarkStart w:id="7" w:name="P124"/>
      <w:bookmarkEnd w:id="7"/>
      <w:r>
        <w:rPr>
          <w:sz w:val="28"/>
          <w:szCs w:val="28"/>
        </w:rPr>
        <w:t>5</w:t>
      </w:r>
      <w:r w:rsidRPr="007A4AAE">
        <w:rPr>
          <w:sz w:val="28"/>
          <w:szCs w:val="28"/>
        </w:rPr>
        <w:t xml:space="preserve">) сведения о количестве дорожно-транспортных происшествий, повлекших за собой человеческие жертвы или причинение вреда здоровью </w:t>
      </w:r>
      <w:r w:rsidRPr="007A4AAE">
        <w:rPr>
          <w:sz w:val="28"/>
          <w:szCs w:val="28"/>
        </w:rPr>
        <w:lastRenderedPageBreak/>
        <w:t>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AD44A2" w:rsidRPr="007A4AAE" w:rsidRDefault="00AD44A2" w:rsidP="00AD44A2">
      <w:pPr>
        <w:widowControl w:val="0"/>
        <w:autoSpaceDE w:val="0"/>
        <w:autoSpaceDN w:val="0"/>
        <w:ind w:firstLine="540"/>
        <w:jc w:val="both"/>
        <w:rPr>
          <w:sz w:val="28"/>
          <w:szCs w:val="28"/>
        </w:rPr>
      </w:pPr>
      <w:bookmarkStart w:id="8" w:name="P125"/>
      <w:bookmarkEnd w:id="8"/>
      <w:r>
        <w:rPr>
          <w:sz w:val="28"/>
          <w:szCs w:val="28"/>
        </w:rPr>
        <w:t>6</w:t>
      </w:r>
      <w:r w:rsidRPr="007A4AAE">
        <w:rPr>
          <w:sz w:val="28"/>
          <w:szCs w:val="28"/>
        </w:rPr>
        <w:t>) сведения обо всех водителях, осуществлявших трудовую деятельность у юридического лица, индивидуального предпринимателя или участников договора простого товарищества в течение года, предшествующего дате размещения извещения о проведении открытого конкурса на официальном сайте (далее - дата размещения извещения):</w:t>
      </w:r>
    </w:p>
    <w:p w:rsidR="00AD44A2" w:rsidRPr="007A4AAE" w:rsidRDefault="00AD44A2" w:rsidP="00AD44A2">
      <w:pPr>
        <w:widowControl w:val="0"/>
        <w:autoSpaceDE w:val="0"/>
        <w:autoSpaceDN w:val="0"/>
        <w:ind w:firstLine="540"/>
        <w:jc w:val="both"/>
        <w:rPr>
          <w:sz w:val="28"/>
          <w:szCs w:val="28"/>
        </w:rPr>
      </w:pPr>
      <w:r w:rsidRPr="007A4AAE">
        <w:rPr>
          <w:sz w:val="28"/>
          <w:szCs w:val="28"/>
        </w:rPr>
        <w:t>- фамилия, имя и отчество;</w:t>
      </w:r>
    </w:p>
    <w:p w:rsidR="00AD44A2" w:rsidRPr="007A4AAE" w:rsidRDefault="00AD44A2" w:rsidP="00AD44A2">
      <w:pPr>
        <w:widowControl w:val="0"/>
        <w:autoSpaceDE w:val="0"/>
        <w:autoSpaceDN w:val="0"/>
        <w:ind w:firstLine="540"/>
        <w:jc w:val="both"/>
        <w:rPr>
          <w:sz w:val="28"/>
          <w:szCs w:val="28"/>
        </w:rPr>
      </w:pPr>
      <w:r w:rsidRPr="007A4AAE">
        <w:rPr>
          <w:sz w:val="28"/>
          <w:szCs w:val="28"/>
        </w:rPr>
        <w:t>- дата рождения;</w:t>
      </w:r>
    </w:p>
    <w:p w:rsidR="00AD44A2" w:rsidRPr="007A4AAE" w:rsidRDefault="00AD44A2" w:rsidP="00AD44A2">
      <w:pPr>
        <w:widowControl w:val="0"/>
        <w:autoSpaceDE w:val="0"/>
        <w:autoSpaceDN w:val="0"/>
        <w:ind w:firstLine="540"/>
        <w:jc w:val="both"/>
        <w:rPr>
          <w:sz w:val="28"/>
          <w:szCs w:val="28"/>
        </w:rPr>
      </w:pPr>
      <w:r w:rsidRPr="007A4AAE">
        <w:rPr>
          <w:sz w:val="28"/>
          <w:szCs w:val="28"/>
        </w:rPr>
        <w:t>- место рождения;</w:t>
      </w:r>
    </w:p>
    <w:p w:rsidR="00AD44A2" w:rsidRPr="007A4AAE" w:rsidRDefault="00AD44A2" w:rsidP="00AD44A2">
      <w:pPr>
        <w:widowControl w:val="0"/>
        <w:tabs>
          <w:tab w:val="left" w:pos="851"/>
        </w:tabs>
        <w:autoSpaceDE w:val="0"/>
        <w:autoSpaceDN w:val="0"/>
        <w:ind w:firstLine="540"/>
        <w:jc w:val="both"/>
        <w:rPr>
          <w:sz w:val="28"/>
          <w:szCs w:val="28"/>
        </w:rPr>
      </w:pPr>
      <w:bookmarkStart w:id="9" w:name="P129"/>
      <w:bookmarkEnd w:id="9"/>
      <w:r>
        <w:rPr>
          <w:sz w:val="28"/>
          <w:szCs w:val="28"/>
        </w:rPr>
        <w:t xml:space="preserve">7) </w:t>
      </w:r>
      <w:hyperlink w:anchor="P413">
        <w:r w:rsidRPr="007A4AAE">
          <w:rPr>
            <w:sz w:val="28"/>
            <w:szCs w:val="28"/>
          </w:rPr>
          <w:t>сведения</w:t>
        </w:r>
      </w:hyperlink>
      <w:r w:rsidRPr="007A4AAE">
        <w:rPr>
          <w:sz w:val="28"/>
          <w:szCs w:val="28"/>
        </w:rPr>
        <w:t xml:space="preserve"> о среднем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а также сведения о государственных регистрационных знаках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по форме согласно приложению № 3 к Положению;</w:t>
      </w:r>
    </w:p>
    <w:p w:rsidR="00AD44A2" w:rsidRPr="007A4AAE" w:rsidRDefault="00AD44A2" w:rsidP="00AD44A2">
      <w:pPr>
        <w:widowControl w:val="0"/>
        <w:autoSpaceDE w:val="0"/>
        <w:autoSpaceDN w:val="0"/>
        <w:ind w:firstLine="540"/>
        <w:jc w:val="both"/>
        <w:rPr>
          <w:sz w:val="28"/>
          <w:szCs w:val="28"/>
        </w:rPr>
      </w:pPr>
      <w:bookmarkStart w:id="10" w:name="P130"/>
      <w:bookmarkEnd w:id="10"/>
      <w:r>
        <w:rPr>
          <w:sz w:val="28"/>
          <w:szCs w:val="28"/>
        </w:rPr>
        <w:t>8</w:t>
      </w:r>
      <w:r w:rsidRPr="007A4AAE">
        <w:rPr>
          <w:sz w:val="28"/>
          <w:szCs w:val="28"/>
        </w:rPr>
        <w:t>) 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AD44A2" w:rsidRPr="007A4AAE" w:rsidRDefault="00AD44A2" w:rsidP="00AD44A2">
      <w:pPr>
        <w:widowControl w:val="0"/>
        <w:autoSpaceDE w:val="0"/>
        <w:autoSpaceDN w:val="0"/>
        <w:ind w:firstLine="540"/>
        <w:jc w:val="both"/>
        <w:rPr>
          <w:sz w:val="28"/>
          <w:szCs w:val="28"/>
        </w:rPr>
      </w:pPr>
      <w:bookmarkStart w:id="11" w:name="P131"/>
      <w:bookmarkEnd w:id="11"/>
      <w:r>
        <w:rPr>
          <w:sz w:val="28"/>
          <w:szCs w:val="28"/>
        </w:rPr>
        <w:t>9</w:t>
      </w:r>
      <w:r w:rsidRPr="007A4AAE">
        <w:rPr>
          <w:sz w:val="28"/>
          <w:szCs w:val="28"/>
        </w:rPr>
        <w:t xml:space="preserve">) декларация о соответствии участника конкурса требованиям, установленным в соответствии с </w:t>
      </w:r>
      <w:hyperlink w:anchor="P80">
        <w:r w:rsidRPr="007A4AAE">
          <w:rPr>
            <w:sz w:val="28"/>
            <w:szCs w:val="28"/>
          </w:rPr>
          <w:t>подпунктами 3</w:t>
        </w:r>
      </w:hyperlink>
      <w:r w:rsidRPr="007A4AAE">
        <w:rPr>
          <w:sz w:val="28"/>
          <w:szCs w:val="28"/>
        </w:rPr>
        <w:t xml:space="preserve">, </w:t>
      </w:r>
      <w:hyperlink w:anchor="P81">
        <w:r w:rsidRPr="007A4AAE">
          <w:rPr>
            <w:sz w:val="28"/>
            <w:szCs w:val="28"/>
          </w:rPr>
          <w:t>4</w:t>
        </w:r>
      </w:hyperlink>
      <w:r w:rsidRPr="007A4AAE">
        <w:rPr>
          <w:sz w:val="28"/>
          <w:szCs w:val="28"/>
        </w:rPr>
        <w:t xml:space="preserve">, </w:t>
      </w:r>
      <w:hyperlink w:anchor="P84">
        <w:r w:rsidRPr="007A4AAE">
          <w:rPr>
            <w:sz w:val="28"/>
            <w:szCs w:val="28"/>
          </w:rPr>
          <w:t>6 пункта 14</w:t>
        </w:r>
      </w:hyperlink>
      <w:r w:rsidRPr="007A4AAE">
        <w:rPr>
          <w:sz w:val="28"/>
          <w:szCs w:val="28"/>
        </w:rPr>
        <w:t xml:space="preserve"> Положения.</w:t>
      </w:r>
    </w:p>
    <w:p w:rsidR="00AD44A2" w:rsidRPr="007A4AAE" w:rsidRDefault="00AD44A2" w:rsidP="00AD44A2">
      <w:pPr>
        <w:widowControl w:val="0"/>
        <w:autoSpaceDE w:val="0"/>
        <w:autoSpaceDN w:val="0"/>
        <w:ind w:firstLine="540"/>
        <w:jc w:val="both"/>
        <w:rPr>
          <w:sz w:val="28"/>
          <w:szCs w:val="28"/>
        </w:rPr>
      </w:pPr>
      <w:r w:rsidRPr="007A4AAE">
        <w:rPr>
          <w:sz w:val="28"/>
          <w:szCs w:val="28"/>
        </w:rPr>
        <w:t xml:space="preserve">В случае подачи заявки уполномоченным представителем договора простого товарищества заявитель подает заявку с приложением документов, указанных в </w:t>
      </w:r>
      <w:hyperlink w:anchor="P119">
        <w:r w:rsidRPr="007A4AAE">
          <w:rPr>
            <w:sz w:val="28"/>
            <w:szCs w:val="28"/>
          </w:rPr>
          <w:t>подпунктах 5</w:t>
        </w:r>
      </w:hyperlink>
      <w:r w:rsidRPr="007A4AAE">
        <w:rPr>
          <w:sz w:val="28"/>
          <w:szCs w:val="28"/>
        </w:rPr>
        <w:t xml:space="preserve">, </w:t>
      </w:r>
      <w:hyperlink w:anchor="P124">
        <w:r w:rsidRPr="007A4AAE">
          <w:rPr>
            <w:sz w:val="28"/>
            <w:szCs w:val="28"/>
          </w:rPr>
          <w:t>7</w:t>
        </w:r>
      </w:hyperlink>
      <w:r w:rsidRPr="007A4AAE">
        <w:rPr>
          <w:sz w:val="28"/>
          <w:szCs w:val="28"/>
        </w:rPr>
        <w:t xml:space="preserve">, </w:t>
      </w:r>
      <w:hyperlink w:anchor="P125">
        <w:r w:rsidRPr="007A4AAE">
          <w:rPr>
            <w:sz w:val="28"/>
            <w:szCs w:val="28"/>
          </w:rPr>
          <w:t>8</w:t>
        </w:r>
      </w:hyperlink>
      <w:r w:rsidRPr="007A4AAE">
        <w:rPr>
          <w:sz w:val="28"/>
          <w:szCs w:val="28"/>
        </w:rPr>
        <w:t xml:space="preserve">, </w:t>
      </w:r>
      <w:hyperlink w:anchor="P129">
        <w:r w:rsidRPr="007A4AAE">
          <w:rPr>
            <w:sz w:val="28"/>
            <w:szCs w:val="28"/>
          </w:rPr>
          <w:t>9</w:t>
        </w:r>
      </w:hyperlink>
      <w:r w:rsidRPr="007A4AAE">
        <w:rPr>
          <w:sz w:val="28"/>
          <w:szCs w:val="28"/>
        </w:rPr>
        <w:t xml:space="preserve">, </w:t>
      </w:r>
      <w:hyperlink w:anchor="P130">
        <w:r w:rsidRPr="007A4AAE">
          <w:rPr>
            <w:sz w:val="28"/>
            <w:szCs w:val="28"/>
          </w:rPr>
          <w:t>10</w:t>
        </w:r>
      </w:hyperlink>
      <w:r w:rsidRPr="007A4AAE">
        <w:rPr>
          <w:sz w:val="28"/>
          <w:szCs w:val="28"/>
        </w:rPr>
        <w:t xml:space="preserve">, </w:t>
      </w:r>
      <w:hyperlink w:anchor="P131">
        <w:r w:rsidRPr="007A4AAE">
          <w:rPr>
            <w:sz w:val="28"/>
            <w:szCs w:val="28"/>
          </w:rPr>
          <w:t>11</w:t>
        </w:r>
      </w:hyperlink>
      <w:r w:rsidRPr="007A4AAE">
        <w:rPr>
          <w:sz w:val="28"/>
          <w:szCs w:val="28"/>
        </w:rPr>
        <w:t xml:space="preserve"> настоящего пункта, в отношении каждого участника договора простого товарищества.</w:t>
      </w:r>
    </w:p>
    <w:p w:rsidR="00AD44A2" w:rsidRPr="007A4AAE" w:rsidRDefault="00AD44A2" w:rsidP="00AD44A2">
      <w:pPr>
        <w:widowControl w:val="0"/>
        <w:autoSpaceDE w:val="0"/>
        <w:autoSpaceDN w:val="0"/>
        <w:ind w:firstLine="540"/>
        <w:jc w:val="both"/>
        <w:rPr>
          <w:sz w:val="28"/>
          <w:szCs w:val="28"/>
        </w:rPr>
      </w:pPr>
      <w:r w:rsidRPr="007A4AAE">
        <w:rPr>
          <w:sz w:val="28"/>
          <w:szCs w:val="28"/>
        </w:rPr>
        <w:t>Копии документов, указанные в настоящем пункте, заверяются в установленном законодательством порядке.</w:t>
      </w:r>
    </w:p>
    <w:p w:rsidR="00AD44A2" w:rsidRPr="007A4AAE" w:rsidRDefault="00AD44A2" w:rsidP="00AD44A2">
      <w:pPr>
        <w:widowControl w:val="0"/>
        <w:autoSpaceDE w:val="0"/>
        <w:autoSpaceDN w:val="0"/>
        <w:ind w:firstLine="540"/>
        <w:jc w:val="both"/>
        <w:rPr>
          <w:sz w:val="28"/>
          <w:szCs w:val="28"/>
        </w:rPr>
      </w:pPr>
      <w:r w:rsidRPr="007A4AAE">
        <w:rPr>
          <w:sz w:val="28"/>
          <w:szCs w:val="28"/>
        </w:rPr>
        <w:t>Заявитель вправе подать в отношении каждого лота одну заявку.</w:t>
      </w:r>
    </w:p>
    <w:p w:rsidR="00AD44A2" w:rsidRPr="007A4AAE" w:rsidRDefault="00AD44A2" w:rsidP="00AD44A2">
      <w:pPr>
        <w:widowControl w:val="0"/>
        <w:autoSpaceDE w:val="0"/>
        <w:autoSpaceDN w:val="0"/>
        <w:ind w:firstLine="540"/>
        <w:jc w:val="both"/>
        <w:rPr>
          <w:sz w:val="28"/>
          <w:szCs w:val="28"/>
        </w:rPr>
      </w:pPr>
      <w:r w:rsidRPr="007A4AAE">
        <w:rPr>
          <w:sz w:val="28"/>
          <w:szCs w:val="28"/>
        </w:rPr>
        <w:t xml:space="preserve">Заявка представляется в письменной форме в запечатанном конверте с описью документов в сроки и по адресу, указанные организатором конкурса в извещении о проведении конкурса. При этом на конверте указывается </w:t>
      </w:r>
      <w:r w:rsidRPr="007A4AAE">
        <w:rPr>
          <w:sz w:val="28"/>
          <w:szCs w:val="28"/>
        </w:rPr>
        <w:lastRenderedPageBreak/>
        <w:t>наименование конкурса с номером и датой распоряжения уполномоченного органа, в соответствии с которым объявлен конкурс, номер лота, на участие в котором подается указанная заявка, а также наименование заявителя с указанием ИНН, почтовый адрес с указанием индекса (для юридического лица, юридического лица - участника договора простого товарищества) или фамилия, имя, отчество, сведения о месте жительства с указанием индекса (для индивидуального предпринимателя, индивидуального - участника договора простого товарищества).</w:t>
      </w:r>
    </w:p>
    <w:p w:rsidR="00AD44A2" w:rsidRPr="007A4AAE" w:rsidRDefault="00AD44A2" w:rsidP="00AD44A2">
      <w:pPr>
        <w:widowControl w:val="0"/>
        <w:autoSpaceDE w:val="0"/>
        <w:autoSpaceDN w:val="0"/>
        <w:ind w:firstLine="540"/>
        <w:jc w:val="both"/>
        <w:rPr>
          <w:sz w:val="28"/>
          <w:szCs w:val="28"/>
        </w:rPr>
      </w:pPr>
      <w:r w:rsidRPr="007A4AAE">
        <w:rPr>
          <w:sz w:val="28"/>
          <w:szCs w:val="28"/>
        </w:rPr>
        <w:t>Все листы заявки, все листы тома заявки должны быть прошиты и пронумерованы, скреплены печатью (при ее наличии) и подписаны заявителем или лицом, уполномоченным таким заявителем.</w:t>
      </w:r>
    </w:p>
    <w:p w:rsidR="00AD44A2" w:rsidRPr="007A4AAE" w:rsidRDefault="00AD44A2" w:rsidP="00AD44A2">
      <w:pPr>
        <w:widowControl w:val="0"/>
        <w:autoSpaceDE w:val="0"/>
        <w:autoSpaceDN w:val="0"/>
        <w:ind w:firstLine="540"/>
        <w:jc w:val="both"/>
        <w:rPr>
          <w:sz w:val="28"/>
          <w:szCs w:val="28"/>
        </w:rPr>
      </w:pPr>
      <w:r w:rsidRPr="007A4AAE">
        <w:rPr>
          <w:sz w:val="28"/>
          <w:szCs w:val="28"/>
        </w:rPr>
        <w:t>Заявка подается организатору конкурса заявителем или лицом, уполномоченным таким заявителем, в запечатанном конверте лично в руки специалисту, осуществляющему прием заявок (далее - специалист), либо направляется в адрес организатора конкурса заказным письмом. Дата и время отправления заказного письма являются датой и временем подачи заявки. На конверте с заявкой специалистом ставится отметка о дате и времени подачи заявки, регистрационный номер заявки и подпись специалиста. При личной подаче заявки по просьбе заявителя специалист расписывается на копии лицевой стороны конверта с заявкой. Каждая заявка, поданная в срок, указанный в извещении о проведении конкурса, регистрируется организатором конкурса в журнале приема заявок на участие в открытом конкурсе, в котором указываются следующие сведения:</w:t>
      </w:r>
    </w:p>
    <w:p w:rsidR="00AD44A2" w:rsidRPr="007A4AAE" w:rsidRDefault="00AD44A2" w:rsidP="00AD44A2">
      <w:pPr>
        <w:widowControl w:val="0"/>
        <w:autoSpaceDE w:val="0"/>
        <w:autoSpaceDN w:val="0"/>
        <w:ind w:firstLine="709"/>
        <w:jc w:val="both"/>
        <w:rPr>
          <w:sz w:val="28"/>
          <w:szCs w:val="28"/>
        </w:rPr>
      </w:pPr>
      <w:r w:rsidRPr="007A4AAE">
        <w:rPr>
          <w:sz w:val="28"/>
          <w:szCs w:val="28"/>
        </w:rPr>
        <w:t>1) регистрационный номер заявки;</w:t>
      </w:r>
    </w:p>
    <w:p w:rsidR="00AD44A2" w:rsidRPr="007A4AAE" w:rsidRDefault="00AD44A2" w:rsidP="00AD44A2">
      <w:pPr>
        <w:widowControl w:val="0"/>
        <w:autoSpaceDE w:val="0"/>
        <w:autoSpaceDN w:val="0"/>
        <w:ind w:firstLine="709"/>
        <w:jc w:val="both"/>
        <w:rPr>
          <w:sz w:val="28"/>
          <w:szCs w:val="28"/>
        </w:rPr>
      </w:pPr>
      <w:r w:rsidRPr="007A4AAE">
        <w:rPr>
          <w:sz w:val="28"/>
          <w:szCs w:val="28"/>
        </w:rPr>
        <w:t>2) информация о заявителе - наименование (для юридических лиц, юридических лиц - участников договора простого товарищества), фамилия, имя, отчество (для индивидуальных предпринимателей, индивидуальных предпринимателей - участников договора простого товарищества);</w:t>
      </w:r>
    </w:p>
    <w:p w:rsidR="00AD44A2" w:rsidRPr="007A4AAE" w:rsidRDefault="00AD44A2" w:rsidP="00AD44A2">
      <w:pPr>
        <w:widowControl w:val="0"/>
        <w:autoSpaceDE w:val="0"/>
        <w:autoSpaceDN w:val="0"/>
        <w:ind w:firstLine="709"/>
        <w:jc w:val="both"/>
        <w:rPr>
          <w:sz w:val="28"/>
          <w:szCs w:val="28"/>
        </w:rPr>
      </w:pPr>
      <w:r w:rsidRPr="007A4AAE">
        <w:rPr>
          <w:sz w:val="28"/>
          <w:szCs w:val="28"/>
        </w:rPr>
        <w:t>3) номер лота, на который подается заявка;</w:t>
      </w:r>
    </w:p>
    <w:p w:rsidR="00AD44A2" w:rsidRPr="007A4AAE" w:rsidRDefault="00AD44A2" w:rsidP="00AD44A2">
      <w:pPr>
        <w:widowControl w:val="0"/>
        <w:autoSpaceDE w:val="0"/>
        <w:autoSpaceDN w:val="0"/>
        <w:ind w:firstLine="709"/>
        <w:jc w:val="both"/>
        <w:rPr>
          <w:sz w:val="28"/>
          <w:szCs w:val="28"/>
        </w:rPr>
      </w:pPr>
      <w:r w:rsidRPr="007A4AAE">
        <w:rPr>
          <w:sz w:val="28"/>
          <w:szCs w:val="28"/>
        </w:rPr>
        <w:t>4) дата и местное время подачи заявки;</w:t>
      </w:r>
    </w:p>
    <w:p w:rsidR="00AD44A2" w:rsidRPr="007A4AAE" w:rsidRDefault="00AD44A2" w:rsidP="00AD44A2">
      <w:pPr>
        <w:widowControl w:val="0"/>
        <w:autoSpaceDE w:val="0"/>
        <w:autoSpaceDN w:val="0"/>
        <w:ind w:firstLine="709"/>
        <w:jc w:val="both"/>
        <w:rPr>
          <w:sz w:val="28"/>
          <w:szCs w:val="28"/>
        </w:rPr>
      </w:pPr>
      <w:r w:rsidRPr="007A4AAE">
        <w:rPr>
          <w:sz w:val="28"/>
          <w:szCs w:val="28"/>
        </w:rPr>
        <w:t>5) подпись заявителя;</w:t>
      </w:r>
    </w:p>
    <w:p w:rsidR="00AD44A2" w:rsidRPr="007A4AAE" w:rsidRDefault="00AD44A2" w:rsidP="00AD44A2">
      <w:pPr>
        <w:widowControl w:val="0"/>
        <w:autoSpaceDE w:val="0"/>
        <w:autoSpaceDN w:val="0"/>
        <w:ind w:firstLine="709"/>
        <w:jc w:val="both"/>
        <w:rPr>
          <w:sz w:val="28"/>
          <w:szCs w:val="28"/>
        </w:rPr>
      </w:pPr>
      <w:r w:rsidRPr="007A4AAE">
        <w:rPr>
          <w:sz w:val="28"/>
          <w:szCs w:val="28"/>
        </w:rPr>
        <w:t>6) подпись специалиста, принявшего заявку;</w:t>
      </w:r>
    </w:p>
    <w:p w:rsidR="00AD44A2" w:rsidRPr="007A4AAE" w:rsidRDefault="00AD44A2" w:rsidP="00AD44A2">
      <w:pPr>
        <w:widowControl w:val="0"/>
        <w:autoSpaceDE w:val="0"/>
        <w:autoSpaceDN w:val="0"/>
        <w:ind w:firstLine="709"/>
        <w:jc w:val="both"/>
        <w:rPr>
          <w:sz w:val="28"/>
          <w:szCs w:val="28"/>
        </w:rPr>
      </w:pPr>
      <w:r w:rsidRPr="007A4AAE">
        <w:rPr>
          <w:sz w:val="28"/>
          <w:szCs w:val="28"/>
        </w:rPr>
        <w:t>7) примечание, которое может содержать дату и время отзыва заявителем заявки, а также подпись заявителя в случае отзыва заявки либо иную информацию.</w:t>
      </w:r>
    </w:p>
    <w:p w:rsidR="00AD44A2" w:rsidRDefault="00AD44A2" w:rsidP="00AD44A2">
      <w:pPr>
        <w:ind w:firstLine="709"/>
        <w:jc w:val="both"/>
        <w:rPr>
          <w:sz w:val="28"/>
          <w:szCs w:val="28"/>
        </w:rPr>
      </w:pPr>
      <w:r w:rsidRPr="007A4AAE">
        <w:rPr>
          <w:sz w:val="28"/>
          <w:szCs w:val="28"/>
        </w:rPr>
        <w:t>Заявки, а также иные дополнительные документы к заявке, поступающие после окончания приема заявок, не принимаются, не регистрируются, не рассматриваются.</w:t>
      </w:r>
    </w:p>
    <w:p w:rsidR="00AD44A2" w:rsidRPr="00880B41" w:rsidRDefault="00AD44A2" w:rsidP="00AD44A2">
      <w:pPr>
        <w:ind w:firstLine="709"/>
        <w:jc w:val="both"/>
        <w:rPr>
          <w:spacing w:val="2"/>
          <w:sz w:val="28"/>
          <w:szCs w:val="28"/>
        </w:rPr>
      </w:pPr>
      <w:r>
        <w:rPr>
          <w:sz w:val="28"/>
          <w:szCs w:val="28"/>
        </w:rPr>
        <w:t>Заявитель, подавший заявку на участие в конкурсе, вправе изменить или отозвать заявку на участие в конкурсе в любое время до момента вскрытия комиссией конвертов с заявками на участие в конкурсе.</w:t>
      </w:r>
    </w:p>
    <w:p w:rsidR="00AD44A2" w:rsidRPr="00880B41" w:rsidRDefault="00AD44A2" w:rsidP="00AD44A2">
      <w:pPr>
        <w:widowControl w:val="0"/>
        <w:suppressAutoHyphens/>
        <w:autoSpaceDE w:val="0"/>
        <w:ind w:firstLine="709"/>
        <w:jc w:val="both"/>
        <w:rPr>
          <w:sz w:val="28"/>
          <w:szCs w:val="28"/>
        </w:rPr>
      </w:pPr>
      <w:r w:rsidRPr="00880B41">
        <w:rPr>
          <w:rFonts w:eastAsia="Arial"/>
          <w:kern w:val="1"/>
          <w:sz w:val="28"/>
          <w:szCs w:val="28"/>
          <w:lang w:eastAsia="ar-SA"/>
        </w:rPr>
        <w:t xml:space="preserve">5. </w:t>
      </w:r>
      <w:r w:rsidRPr="00880B41">
        <w:rPr>
          <w:sz w:val="28"/>
          <w:szCs w:val="28"/>
        </w:rPr>
        <w:t>Порядок проведения вскрытия конвертов с заявками на участие в конкурсе.</w:t>
      </w:r>
    </w:p>
    <w:p w:rsidR="00AD44A2" w:rsidRPr="0041196A" w:rsidRDefault="00AD44A2" w:rsidP="00AD44A2">
      <w:pPr>
        <w:widowControl w:val="0"/>
        <w:autoSpaceDE w:val="0"/>
        <w:autoSpaceDN w:val="0"/>
        <w:ind w:firstLine="709"/>
        <w:jc w:val="both"/>
        <w:rPr>
          <w:sz w:val="28"/>
          <w:szCs w:val="28"/>
        </w:rPr>
      </w:pPr>
      <w:r w:rsidRPr="0041196A">
        <w:rPr>
          <w:sz w:val="28"/>
          <w:szCs w:val="28"/>
        </w:rPr>
        <w:t>Публично в день, во время и в месте, указанном в извещении о проведении конкурса, комиссией вскрываются конверты с заявками.</w:t>
      </w:r>
    </w:p>
    <w:p w:rsidR="00AD44A2" w:rsidRPr="0041196A" w:rsidRDefault="00AD44A2" w:rsidP="00AD44A2">
      <w:pPr>
        <w:widowControl w:val="0"/>
        <w:autoSpaceDE w:val="0"/>
        <w:autoSpaceDN w:val="0"/>
        <w:ind w:firstLine="709"/>
        <w:jc w:val="both"/>
        <w:rPr>
          <w:sz w:val="28"/>
          <w:szCs w:val="28"/>
        </w:rPr>
      </w:pPr>
      <w:r w:rsidRPr="0041196A">
        <w:rPr>
          <w:sz w:val="28"/>
          <w:szCs w:val="28"/>
        </w:rPr>
        <w:lastRenderedPageBreak/>
        <w:t>Заявители, подавшие заявки, или их представители вправе присутствовать при вскрытии конвертов с заявками.</w:t>
      </w:r>
    </w:p>
    <w:p w:rsidR="00AD44A2" w:rsidRPr="0041196A" w:rsidRDefault="00AD44A2" w:rsidP="00AD44A2">
      <w:pPr>
        <w:widowControl w:val="0"/>
        <w:autoSpaceDE w:val="0"/>
        <w:autoSpaceDN w:val="0"/>
        <w:ind w:firstLine="709"/>
        <w:jc w:val="both"/>
        <w:rPr>
          <w:sz w:val="28"/>
          <w:szCs w:val="28"/>
        </w:rPr>
      </w:pPr>
      <w:r w:rsidRPr="0041196A">
        <w:rPr>
          <w:sz w:val="28"/>
          <w:szCs w:val="28"/>
        </w:rPr>
        <w:t>Наименование заявителя и входящие в состав заявки документы объявляются при вскрытии конвертов с заявками и заносятся в протокол вскрытия конвертов с заявками.</w:t>
      </w:r>
    </w:p>
    <w:p w:rsidR="00AD44A2" w:rsidRPr="00880B41" w:rsidRDefault="00AD44A2" w:rsidP="00AD44A2">
      <w:pPr>
        <w:autoSpaceDE w:val="0"/>
        <w:autoSpaceDN w:val="0"/>
        <w:adjustRightInd w:val="0"/>
        <w:ind w:firstLine="709"/>
        <w:jc w:val="both"/>
        <w:rPr>
          <w:sz w:val="28"/>
          <w:szCs w:val="28"/>
        </w:rPr>
      </w:pPr>
      <w:r w:rsidRPr="0041196A">
        <w:rPr>
          <w:sz w:val="28"/>
          <w:szCs w:val="28"/>
        </w:rPr>
        <w:t>Копия указанного протокола размещается на официальном сайте в срок не позднее 1 (одного) рабочего дня, следующего за днем его подписания.</w:t>
      </w:r>
    </w:p>
    <w:p w:rsidR="00AD44A2" w:rsidRPr="00880B41" w:rsidRDefault="00AD44A2" w:rsidP="00AD44A2">
      <w:pPr>
        <w:widowControl w:val="0"/>
        <w:suppressAutoHyphens/>
        <w:autoSpaceDE w:val="0"/>
        <w:ind w:firstLine="709"/>
        <w:jc w:val="both"/>
        <w:rPr>
          <w:sz w:val="28"/>
          <w:szCs w:val="28"/>
        </w:rPr>
      </w:pPr>
      <w:r w:rsidRPr="00880B41">
        <w:rPr>
          <w:rFonts w:eastAsia="Arial"/>
          <w:kern w:val="1"/>
          <w:sz w:val="28"/>
          <w:szCs w:val="28"/>
          <w:lang w:eastAsia="ar-SA"/>
        </w:rPr>
        <w:t xml:space="preserve">6. </w:t>
      </w:r>
      <w:r w:rsidRPr="00880B41">
        <w:rPr>
          <w:rFonts w:eastAsia="Arial"/>
          <w:spacing w:val="2"/>
          <w:kern w:val="1"/>
          <w:sz w:val="28"/>
          <w:szCs w:val="28"/>
          <w:lang w:eastAsia="ar-SA"/>
        </w:rPr>
        <w:t>Сроки подтверждения участником конкурса, которому предоставлено право на получение свидетельства об осуществлении перевозок по маршруту регулярных перевозок, наличия на праве собственности или на ином законном основании транспортных средств, предусмотренных его заявкой на участие в открытом конкурсе</w:t>
      </w:r>
      <w:r w:rsidRPr="00880B41">
        <w:rPr>
          <w:sz w:val="28"/>
          <w:szCs w:val="28"/>
        </w:rPr>
        <w:t>.</w:t>
      </w:r>
    </w:p>
    <w:p w:rsidR="00AD44A2" w:rsidRPr="00880B41" w:rsidRDefault="00AD44A2" w:rsidP="00AD44A2">
      <w:pPr>
        <w:widowControl w:val="0"/>
        <w:suppressAutoHyphens/>
        <w:autoSpaceDE w:val="0"/>
        <w:ind w:firstLine="709"/>
        <w:jc w:val="both"/>
        <w:rPr>
          <w:sz w:val="28"/>
          <w:szCs w:val="28"/>
        </w:rPr>
      </w:pPr>
      <w:r w:rsidRPr="00880B41">
        <w:rPr>
          <w:sz w:val="28"/>
          <w:szCs w:val="28"/>
        </w:rPr>
        <w:t xml:space="preserve">Участник конкурса обязан подтвердить </w:t>
      </w:r>
      <w:r w:rsidRPr="00880B41">
        <w:rPr>
          <w:rFonts w:eastAsia="Arial"/>
          <w:spacing w:val="2"/>
          <w:kern w:val="1"/>
          <w:sz w:val="28"/>
          <w:szCs w:val="28"/>
          <w:lang w:eastAsia="ar-SA"/>
        </w:rPr>
        <w:t>наличие на праве собственности или на ином законном основании транспортных средств, предусмотренных его заявкой на участие в открытом конкурсе</w:t>
      </w:r>
      <w:r w:rsidRPr="00880B41">
        <w:rPr>
          <w:sz w:val="28"/>
          <w:szCs w:val="28"/>
        </w:rPr>
        <w:t>, в течение 9 дней</w:t>
      </w:r>
      <w:r>
        <w:rPr>
          <w:sz w:val="28"/>
          <w:szCs w:val="28"/>
        </w:rPr>
        <w:t xml:space="preserve"> со дня, следующего за днем публикации протокола оценки сопоставления заявок и подведения открытого конкурса на официальном сайте организатора конкурса в информационно-телекоммуникационной сети «Интернет», или дня уведомления со стороны организатора открытого конкурса о возможности получения свидетельства и карты маршрута участником открытого конкурса, заявке которой присвоен второй номер.</w:t>
      </w:r>
    </w:p>
    <w:p w:rsidR="00AD44A2" w:rsidRPr="00880B41" w:rsidRDefault="00AD44A2" w:rsidP="00AD44A2">
      <w:pPr>
        <w:widowControl w:val="0"/>
        <w:suppressAutoHyphens/>
        <w:autoSpaceDE w:val="0"/>
        <w:ind w:firstLine="709"/>
        <w:jc w:val="both"/>
        <w:rPr>
          <w:sz w:val="28"/>
          <w:szCs w:val="28"/>
        </w:rPr>
      </w:pPr>
      <w:r w:rsidRPr="00880B41">
        <w:rPr>
          <w:sz w:val="28"/>
          <w:szCs w:val="28"/>
        </w:rPr>
        <w:t>7. Форма, порядок, дата начала и окончания предоставления заявителям разъяснений порядка и условий проведения конкурса.</w:t>
      </w:r>
    </w:p>
    <w:p w:rsidR="00AD44A2" w:rsidRPr="00E333BB" w:rsidRDefault="00AD44A2" w:rsidP="00AD44A2">
      <w:pPr>
        <w:autoSpaceDE w:val="0"/>
        <w:autoSpaceDN w:val="0"/>
        <w:adjustRightInd w:val="0"/>
        <w:ind w:firstLine="709"/>
        <w:jc w:val="both"/>
        <w:rPr>
          <w:sz w:val="28"/>
          <w:szCs w:val="28"/>
        </w:rPr>
      </w:pPr>
      <w:r w:rsidRPr="00E333BB">
        <w:rPr>
          <w:sz w:val="28"/>
          <w:szCs w:val="28"/>
        </w:rPr>
        <w:t>Любой заявитель вправе направить в письменной форме организатору конкурса запрос о разъяснении порядка и условий проведения конкурса. В течение 3 (трех) рабочих дней со дня поступления указанного запроса организатор конкурса обязан направить в письменной форме разъяснения порядка и условий проведения конкурса, если указанный запрос поступил к организатору конкурса не позднее чем за 5 (пять) дней до даты окончания подачи заявок на участие в конкурсе.</w:t>
      </w:r>
    </w:p>
    <w:p w:rsidR="00AD44A2" w:rsidRPr="00880B41" w:rsidRDefault="00AD44A2" w:rsidP="00AD44A2">
      <w:pPr>
        <w:autoSpaceDE w:val="0"/>
        <w:autoSpaceDN w:val="0"/>
        <w:adjustRightInd w:val="0"/>
        <w:ind w:firstLine="709"/>
        <w:jc w:val="both"/>
        <w:rPr>
          <w:sz w:val="28"/>
          <w:szCs w:val="28"/>
        </w:rPr>
      </w:pPr>
      <w:r w:rsidRPr="00E333BB">
        <w:rPr>
          <w:sz w:val="28"/>
          <w:szCs w:val="28"/>
        </w:rPr>
        <w:t>В течение 1 (одного) рабочего дня со дня направления разъяснения положений условий и порядка проведения конкурса по запросу заявителя такое разъяснение размещается организатором конкурса на официальном сайте с указанием предмета запроса, но без указания заявителя, от которого поступил запрос.</w:t>
      </w:r>
    </w:p>
    <w:p w:rsidR="00AD44A2" w:rsidRPr="00880B41" w:rsidRDefault="00AD44A2" w:rsidP="00AD44A2">
      <w:pPr>
        <w:widowControl w:val="0"/>
        <w:suppressAutoHyphens/>
        <w:autoSpaceDE w:val="0"/>
        <w:ind w:firstLine="709"/>
        <w:jc w:val="both"/>
        <w:rPr>
          <w:sz w:val="28"/>
          <w:szCs w:val="28"/>
        </w:rPr>
      </w:pPr>
      <w:r w:rsidRPr="00880B41">
        <w:rPr>
          <w:rFonts w:eastAsia="Arial"/>
          <w:kern w:val="1"/>
          <w:sz w:val="28"/>
          <w:szCs w:val="28"/>
          <w:lang w:eastAsia="ar-SA"/>
        </w:rPr>
        <w:t>8.</w:t>
      </w:r>
      <w:r w:rsidRPr="00880B41">
        <w:rPr>
          <w:rFonts w:ascii="Arial" w:eastAsia="Arial" w:hAnsi="Arial" w:cs="Arial"/>
          <w:kern w:val="1"/>
          <w:sz w:val="28"/>
          <w:szCs w:val="28"/>
          <w:lang w:eastAsia="ar-SA"/>
        </w:rPr>
        <w:t xml:space="preserve"> </w:t>
      </w:r>
      <w:r w:rsidRPr="00880B41">
        <w:rPr>
          <w:sz w:val="28"/>
          <w:szCs w:val="28"/>
        </w:rPr>
        <w:t>Порядок выдачи свидетельства об осуществлении перевозок по маршруту регулярных перевозок и карты маршрута регулярных перевозок по результатам проведения конкурса.</w:t>
      </w:r>
    </w:p>
    <w:p w:rsidR="00AD44A2" w:rsidRPr="00E333BB" w:rsidRDefault="00AD44A2" w:rsidP="00AD44A2">
      <w:pPr>
        <w:autoSpaceDE w:val="0"/>
        <w:autoSpaceDN w:val="0"/>
        <w:adjustRightInd w:val="0"/>
        <w:ind w:firstLine="709"/>
        <w:jc w:val="both"/>
        <w:rPr>
          <w:sz w:val="28"/>
          <w:szCs w:val="28"/>
        </w:rPr>
      </w:pPr>
      <w:r>
        <w:rPr>
          <w:sz w:val="28"/>
          <w:szCs w:val="28"/>
        </w:rPr>
        <w:t>1)</w:t>
      </w:r>
      <w:r w:rsidRPr="00E333BB">
        <w:rPr>
          <w:sz w:val="28"/>
          <w:szCs w:val="28"/>
        </w:rPr>
        <w:t xml:space="preserve">  По результатам конкурса свидетельство и карты маршрута выдаются победителю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участнику конкурса, подавшему такую заявку на участие в конкурсе, в течение десяти дней со дня подтверждения участником </w:t>
      </w:r>
      <w:r w:rsidRPr="00E333BB">
        <w:rPr>
          <w:sz w:val="28"/>
          <w:szCs w:val="28"/>
        </w:rPr>
        <w:lastRenderedPageBreak/>
        <w:t>открытого конкурса наличия у него транспортных средств, предусмотренных его заявкой на участие в открытом конкурсе, на срок не менее чем пять лет.</w:t>
      </w:r>
    </w:p>
    <w:p w:rsidR="00AD44A2" w:rsidRPr="00E333BB" w:rsidRDefault="00AD44A2" w:rsidP="00AD44A2">
      <w:pPr>
        <w:autoSpaceDE w:val="0"/>
        <w:autoSpaceDN w:val="0"/>
        <w:adjustRightInd w:val="0"/>
        <w:ind w:firstLine="709"/>
        <w:jc w:val="both"/>
        <w:rPr>
          <w:sz w:val="28"/>
          <w:szCs w:val="28"/>
        </w:rPr>
      </w:pPr>
      <w:r>
        <w:rPr>
          <w:sz w:val="28"/>
          <w:szCs w:val="28"/>
        </w:rPr>
        <w:t>2)</w:t>
      </w:r>
      <w:r w:rsidRPr="00E333BB">
        <w:rPr>
          <w:sz w:val="28"/>
          <w:szCs w:val="28"/>
        </w:rPr>
        <w:t xml:space="preserve"> Победитель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участник конкурса с целью получения свидетельства и карты маршрута обращается к организатору конкурса в течение десяти дней со дня подтверждения наличия у него транспортных средств, предусмотренных его заявкой на участие в открытом конкурсе.</w:t>
      </w:r>
    </w:p>
    <w:p w:rsidR="00AD44A2" w:rsidRPr="00E333BB" w:rsidRDefault="00AD44A2" w:rsidP="00AD44A2">
      <w:pPr>
        <w:autoSpaceDE w:val="0"/>
        <w:autoSpaceDN w:val="0"/>
        <w:adjustRightInd w:val="0"/>
        <w:ind w:firstLine="709"/>
        <w:jc w:val="both"/>
        <w:rPr>
          <w:sz w:val="28"/>
          <w:szCs w:val="28"/>
        </w:rPr>
      </w:pPr>
      <w:r>
        <w:rPr>
          <w:sz w:val="28"/>
          <w:szCs w:val="28"/>
        </w:rPr>
        <w:t>3)</w:t>
      </w:r>
      <w:r w:rsidRPr="00E333BB">
        <w:rPr>
          <w:sz w:val="28"/>
          <w:szCs w:val="28"/>
        </w:rPr>
        <w:t xml:space="preserve">  В случае если победитель конкурса не обратился к организатору конкурса в срок, установленный </w:t>
      </w:r>
      <w:r w:rsidRPr="006528FD">
        <w:rPr>
          <w:sz w:val="28"/>
          <w:szCs w:val="28"/>
        </w:rPr>
        <w:t xml:space="preserve">в подпункте </w:t>
      </w:r>
      <w:r>
        <w:rPr>
          <w:sz w:val="28"/>
          <w:szCs w:val="28"/>
        </w:rPr>
        <w:t>2</w:t>
      </w:r>
      <w:r w:rsidRPr="006528FD">
        <w:rPr>
          <w:sz w:val="28"/>
          <w:szCs w:val="28"/>
        </w:rPr>
        <w:t xml:space="preserve"> настоящего пункта</w:t>
      </w:r>
      <w:r w:rsidRPr="00E333BB">
        <w:rPr>
          <w:sz w:val="28"/>
          <w:szCs w:val="28"/>
        </w:rPr>
        <w:t>, или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конкурсе которого присвоен второй номер.</w:t>
      </w:r>
    </w:p>
    <w:p w:rsidR="00AD44A2" w:rsidRPr="00E333BB" w:rsidRDefault="00AD44A2" w:rsidP="00AD44A2">
      <w:pPr>
        <w:autoSpaceDE w:val="0"/>
        <w:autoSpaceDN w:val="0"/>
        <w:adjustRightInd w:val="0"/>
        <w:ind w:firstLine="709"/>
        <w:jc w:val="both"/>
        <w:rPr>
          <w:sz w:val="28"/>
          <w:szCs w:val="28"/>
        </w:rPr>
      </w:pPr>
      <w:r>
        <w:rPr>
          <w:sz w:val="28"/>
          <w:szCs w:val="28"/>
        </w:rPr>
        <w:t>4)</w:t>
      </w:r>
      <w:r w:rsidRPr="00E333BB">
        <w:rPr>
          <w:sz w:val="28"/>
          <w:szCs w:val="28"/>
        </w:rPr>
        <w:t xml:space="preserve"> Организатор конкурса в случае наступления обстоя</w:t>
      </w:r>
      <w:r>
        <w:rPr>
          <w:sz w:val="28"/>
          <w:szCs w:val="28"/>
        </w:rPr>
        <w:t>тельств, указанных в подпункте 3</w:t>
      </w:r>
      <w:r w:rsidRPr="00E333BB">
        <w:rPr>
          <w:sz w:val="28"/>
          <w:szCs w:val="28"/>
        </w:rPr>
        <w:t xml:space="preserve"> </w:t>
      </w:r>
      <w:r>
        <w:rPr>
          <w:sz w:val="28"/>
          <w:szCs w:val="28"/>
        </w:rPr>
        <w:t>настоящего пункта</w:t>
      </w:r>
      <w:r w:rsidRPr="00E333BB">
        <w:rPr>
          <w:sz w:val="28"/>
          <w:szCs w:val="28"/>
        </w:rPr>
        <w:t>, в срок не позднее 2 (двух) рабочих дней с даты их наступления уведомляет о возможности получения свидетельства и карты маршрута участника конкурса, заявке которого присвоен второй номер.</w:t>
      </w:r>
    </w:p>
    <w:p w:rsidR="00AD44A2" w:rsidRPr="00880B41" w:rsidRDefault="00AD44A2" w:rsidP="00AD44A2">
      <w:pPr>
        <w:autoSpaceDE w:val="0"/>
        <w:autoSpaceDN w:val="0"/>
        <w:adjustRightInd w:val="0"/>
        <w:ind w:firstLine="709"/>
        <w:jc w:val="both"/>
        <w:rPr>
          <w:sz w:val="28"/>
          <w:szCs w:val="28"/>
        </w:rPr>
      </w:pPr>
      <w:r>
        <w:rPr>
          <w:sz w:val="28"/>
          <w:szCs w:val="28"/>
        </w:rPr>
        <w:t>5)</w:t>
      </w:r>
      <w:r w:rsidRPr="00E333BB">
        <w:rPr>
          <w:sz w:val="28"/>
          <w:szCs w:val="28"/>
        </w:rPr>
        <w:t xml:space="preserve"> Днем утверждения результатов открытого конкурса является день обращения победителя конкурса или участника конкурса, которому право на получение свидетельств об осуществлении перевозок по маршрутам предоставлено в соответствии с настоящим Положением, к организатору конкурса с целью получения свидетельств и карт маршрута при условии подтверждения наличия у него транспортных средств, предусмотренных его заявкой на участие в открытом конкурсе, в установленном конкурсной документацией порядке.</w:t>
      </w:r>
    </w:p>
    <w:p w:rsidR="00AD44A2" w:rsidRDefault="00AD44A2" w:rsidP="00AD44A2">
      <w:pPr>
        <w:widowControl w:val="0"/>
        <w:suppressAutoHyphens/>
        <w:autoSpaceDE w:val="0"/>
        <w:ind w:firstLine="709"/>
        <w:jc w:val="both"/>
        <w:rPr>
          <w:sz w:val="28"/>
          <w:szCs w:val="28"/>
        </w:rPr>
      </w:pPr>
      <w:r>
        <w:rPr>
          <w:sz w:val="28"/>
          <w:szCs w:val="28"/>
        </w:rPr>
        <w:t>9. П</w:t>
      </w:r>
      <w:r w:rsidRPr="003B16FC">
        <w:rPr>
          <w:sz w:val="28"/>
          <w:szCs w:val="28"/>
        </w:rPr>
        <w:t>орядок подтверждения наличия у участника конкурса транспортных средств, предусмотренных его заявкой на участие в конкурсе</w:t>
      </w:r>
      <w:r>
        <w:rPr>
          <w:sz w:val="28"/>
          <w:szCs w:val="28"/>
        </w:rPr>
        <w:t xml:space="preserve"> в течение срока, указанного в пункте 6 настоящей Конкурсной документации.</w:t>
      </w:r>
    </w:p>
    <w:p w:rsidR="00AD44A2" w:rsidRDefault="00AD44A2" w:rsidP="00AD44A2">
      <w:pPr>
        <w:widowControl w:val="0"/>
        <w:suppressAutoHyphens/>
        <w:autoSpaceDE w:val="0"/>
        <w:ind w:firstLine="709"/>
        <w:jc w:val="both"/>
        <w:rPr>
          <w:sz w:val="28"/>
          <w:szCs w:val="28"/>
        </w:rPr>
      </w:pPr>
      <w:r>
        <w:rPr>
          <w:sz w:val="28"/>
          <w:szCs w:val="28"/>
        </w:rPr>
        <w:t>1) участник открытого конкурса, которому предоставлено право на получение свидетельства об осуществлении перевозок по предусмотренным настоящей конкурсной документацией маршрутам регулярных перевозок, должен подтвердить фактическое наличие транспортн6ых средств, предусмотренных заявкой на участие в открытом конкурсе;</w:t>
      </w:r>
    </w:p>
    <w:p w:rsidR="00AD44A2" w:rsidRDefault="00AD44A2" w:rsidP="00AD44A2">
      <w:pPr>
        <w:widowControl w:val="0"/>
        <w:suppressAutoHyphens/>
        <w:autoSpaceDE w:val="0"/>
        <w:ind w:firstLine="709"/>
        <w:jc w:val="both"/>
        <w:rPr>
          <w:sz w:val="28"/>
          <w:szCs w:val="28"/>
        </w:rPr>
      </w:pPr>
      <w:r>
        <w:rPr>
          <w:sz w:val="28"/>
          <w:szCs w:val="28"/>
        </w:rPr>
        <w:t xml:space="preserve">2)  участник открытого конкурса после публикации протокола оценки сопоставления заявок и подведения итогов открытого конкурса на официальном сайте организатора конкурса в информационно-телекоммуникационной сети «Интернет» обращается к организатору конкурса о готовности в течение срока, установленного пунктом 6 настоящей Конкурсной документации, подтвердить наличие у участника открытого </w:t>
      </w:r>
      <w:r>
        <w:rPr>
          <w:sz w:val="28"/>
          <w:szCs w:val="28"/>
        </w:rPr>
        <w:lastRenderedPageBreak/>
        <w:t>конкурса транспортных средств, предусмотренных его заявкой на участие в открытом конкурсе;</w:t>
      </w:r>
    </w:p>
    <w:p w:rsidR="00AD44A2" w:rsidRDefault="00AD44A2" w:rsidP="00AD44A2">
      <w:pPr>
        <w:widowControl w:val="0"/>
        <w:suppressAutoHyphens/>
        <w:autoSpaceDE w:val="0"/>
        <w:ind w:firstLine="709"/>
        <w:jc w:val="both"/>
        <w:rPr>
          <w:sz w:val="28"/>
          <w:szCs w:val="28"/>
        </w:rPr>
      </w:pPr>
      <w:r>
        <w:rPr>
          <w:sz w:val="28"/>
          <w:szCs w:val="28"/>
        </w:rPr>
        <w:t>3) проверка наличия у участника конкурса транспортных средств, предусмотренных его заявкой на участие в открытом конкурсе, осуществляется конкурсной комиссией путем непосредственного осмотра транспортных средств;</w:t>
      </w:r>
    </w:p>
    <w:p w:rsidR="00AD44A2" w:rsidRDefault="00AD44A2" w:rsidP="00AD44A2">
      <w:pPr>
        <w:widowControl w:val="0"/>
        <w:suppressAutoHyphens/>
        <w:autoSpaceDE w:val="0"/>
        <w:ind w:firstLine="709"/>
        <w:jc w:val="both"/>
        <w:rPr>
          <w:sz w:val="28"/>
          <w:szCs w:val="28"/>
        </w:rPr>
      </w:pPr>
      <w:r>
        <w:rPr>
          <w:sz w:val="28"/>
          <w:szCs w:val="28"/>
        </w:rPr>
        <w:t>4) адрес места осмотра транспортных средств и время осмотра транспортных средств определяются конкурсной комиссией в протоколе оценки сопоставления заявок и подведения итогов открытого конкурса;</w:t>
      </w:r>
    </w:p>
    <w:p w:rsidR="00AD44A2" w:rsidRDefault="00AD44A2" w:rsidP="00AD44A2">
      <w:pPr>
        <w:widowControl w:val="0"/>
        <w:suppressAutoHyphens/>
        <w:autoSpaceDE w:val="0"/>
        <w:ind w:firstLine="709"/>
        <w:jc w:val="both"/>
        <w:rPr>
          <w:sz w:val="28"/>
          <w:szCs w:val="28"/>
        </w:rPr>
      </w:pPr>
      <w:r>
        <w:rPr>
          <w:sz w:val="28"/>
          <w:szCs w:val="28"/>
        </w:rPr>
        <w:t>5) в случае необходимости подтверждения участником открытого конкурса 5 или более транспортных средств по лоту, адрес места осмотра транспортных средств и время осмотра транспортных средств могут быть определены по согласованию участника конкурса с конкурсной комиссией;</w:t>
      </w:r>
    </w:p>
    <w:p w:rsidR="00AD44A2" w:rsidRDefault="00AD44A2" w:rsidP="00AD44A2">
      <w:pPr>
        <w:widowControl w:val="0"/>
        <w:suppressAutoHyphens/>
        <w:autoSpaceDE w:val="0"/>
        <w:ind w:firstLine="709"/>
        <w:jc w:val="both"/>
        <w:rPr>
          <w:sz w:val="28"/>
          <w:szCs w:val="28"/>
        </w:rPr>
      </w:pPr>
      <w:r>
        <w:rPr>
          <w:sz w:val="28"/>
          <w:szCs w:val="28"/>
        </w:rPr>
        <w:t>6) по результатам осмотра транспортных средств участника конкурса, получившего право на получение свидетельства об осуществлении перевозок по маршруту регулярных перевозок, конкурсной комиссией составляется акт осмотра транспортных средств, в котором указывается о соответствии или несоответствии каждого транспортного средства заявке участника конкурса;</w:t>
      </w:r>
    </w:p>
    <w:p w:rsidR="00AD44A2" w:rsidRDefault="00AD44A2" w:rsidP="00AD44A2">
      <w:pPr>
        <w:widowControl w:val="0"/>
        <w:suppressAutoHyphens/>
        <w:autoSpaceDE w:val="0"/>
        <w:ind w:firstLine="709"/>
        <w:jc w:val="both"/>
        <w:rPr>
          <w:sz w:val="28"/>
        </w:rPr>
      </w:pPr>
      <w:r w:rsidRPr="00710C67">
        <w:rPr>
          <w:sz w:val="28"/>
        </w:rPr>
        <w:t xml:space="preserve">7) в случае соответствия всех транспортных средств заявке на участие в открытом конкурсе участник открытого конкурса имеет право обратиться к организатору конкурса для получения свидетельств об осуществлении перевозок и карт маршрута регулярных перевозок по маршрутам, предусмотренных соответствующим лотом; </w:t>
      </w:r>
    </w:p>
    <w:p w:rsidR="005E42C8" w:rsidRPr="00BC35BD" w:rsidRDefault="00AD44A2" w:rsidP="00B74BFE">
      <w:pPr>
        <w:widowControl w:val="0"/>
        <w:suppressAutoHyphens/>
        <w:autoSpaceDE w:val="0"/>
        <w:ind w:firstLine="709"/>
        <w:jc w:val="both"/>
        <w:rPr>
          <w:sz w:val="32"/>
          <w:szCs w:val="28"/>
        </w:rPr>
        <w:sectPr w:rsidR="005E42C8" w:rsidRPr="00BC35BD" w:rsidSect="005E42C8">
          <w:pgSz w:w="11906" w:h="16838"/>
          <w:pgMar w:top="1134" w:right="851" w:bottom="1134" w:left="1701" w:header="709" w:footer="709" w:gutter="0"/>
          <w:cols w:space="708"/>
          <w:docGrid w:linePitch="360"/>
        </w:sectPr>
      </w:pPr>
      <w:r w:rsidRPr="00710C67">
        <w:rPr>
          <w:sz w:val="28"/>
        </w:rPr>
        <w:t>8) в случае неподтверждения участником открытого конкурса в установленный срок наличия хотя бы одного транспортного средства соответствующего заявке на участие в открытом конкурсе или несоответствия хотя бы одного транспортного средства, принятого к рассмотрению конкурсной комиссией, заявке на участие в открытом конкурсе, считается, что участник открытого конкурса не смог подтвердить наличие у него транспортных средств, предусмотренных его заявкой на участие в открытом конкурсе.</w:t>
      </w:r>
    </w:p>
    <w:p w:rsidR="00640D25" w:rsidRPr="00382320" w:rsidRDefault="00382320" w:rsidP="003C6D04">
      <w:pPr>
        <w:widowControl w:val="0"/>
        <w:tabs>
          <w:tab w:val="left" w:pos="12435"/>
        </w:tabs>
        <w:autoSpaceDE w:val="0"/>
        <w:autoSpaceDN w:val="0"/>
        <w:adjustRightInd w:val="0"/>
        <w:jc w:val="right"/>
        <w:outlineLvl w:val="0"/>
      </w:pPr>
      <w:r>
        <w:rPr>
          <w:sz w:val="28"/>
          <w:szCs w:val="28"/>
        </w:rPr>
        <w:lastRenderedPageBreak/>
        <w:tab/>
      </w:r>
      <w:r w:rsidR="00640D25" w:rsidRPr="00632E5B">
        <w:t>Приложение № 1</w:t>
      </w:r>
    </w:p>
    <w:p w:rsidR="00640D25" w:rsidRPr="00382320" w:rsidRDefault="00640D25" w:rsidP="003C6D04">
      <w:pPr>
        <w:autoSpaceDE w:val="0"/>
        <w:autoSpaceDN w:val="0"/>
        <w:adjustRightInd w:val="0"/>
        <w:jc w:val="right"/>
      </w:pPr>
      <w:r w:rsidRPr="00382320">
        <w:t>к Конкурсной документации</w:t>
      </w:r>
    </w:p>
    <w:p w:rsidR="00640D25" w:rsidRPr="00640D25" w:rsidRDefault="00640D25" w:rsidP="00640D25">
      <w:pPr>
        <w:suppressAutoHyphens/>
        <w:jc w:val="center"/>
        <w:outlineLvl w:val="0"/>
        <w:rPr>
          <w:b/>
          <w:sz w:val="28"/>
          <w:szCs w:val="28"/>
          <w:lang w:eastAsia="ar-SA"/>
        </w:rPr>
      </w:pPr>
    </w:p>
    <w:p w:rsidR="00640D25" w:rsidRPr="00640D25" w:rsidRDefault="00640D25" w:rsidP="00640D25">
      <w:pPr>
        <w:suppressAutoHyphens/>
        <w:spacing w:line="120" w:lineRule="auto"/>
        <w:jc w:val="center"/>
        <w:outlineLvl w:val="0"/>
        <w:rPr>
          <w:b/>
          <w:sz w:val="28"/>
          <w:szCs w:val="28"/>
          <w:lang w:eastAsia="ar-SA"/>
        </w:rPr>
      </w:pPr>
    </w:p>
    <w:p w:rsidR="00640D25" w:rsidRPr="00382320" w:rsidRDefault="00640D25" w:rsidP="00640D25">
      <w:pPr>
        <w:suppressAutoHyphens/>
        <w:ind w:left="720"/>
        <w:jc w:val="center"/>
        <w:rPr>
          <w:lang w:eastAsia="ar-SA"/>
        </w:rPr>
      </w:pPr>
      <w:r w:rsidRPr="00382320">
        <w:rPr>
          <w:lang w:eastAsia="ar-SA"/>
        </w:rPr>
        <w:t xml:space="preserve">Лоты открытого конкурса на право осуществления  перевозок по муниципальным маршрутам регулярных перевозок по нерегулируемым тарифам автомобильным транспортом на территории Русско-Полянского                                    </w:t>
      </w:r>
    </w:p>
    <w:p w:rsidR="00640D25" w:rsidRPr="00382320" w:rsidRDefault="00640D25" w:rsidP="00382320">
      <w:pPr>
        <w:suppressAutoHyphens/>
        <w:ind w:left="720"/>
        <w:jc w:val="center"/>
        <w:rPr>
          <w:lang w:eastAsia="ar-SA"/>
        </w:rPr>
      </w:pPr>
      <w:r w:rsidRPr="00382320">
        <w:rPr>
          <w:lang w:eastAsia="ar-SA"/>
        </w:rPr>
        <w:t xml:space="preserve"> муниципального района Омской области</w:t>
      </w:r>
    </w:p>
    <w:p w:rsidR="00E51756" w:rsidRDefault="00E51756" w:rsidP="00640D25">
      <w:pPr>
        <w:suppressAutoHyphens/>
        <w:jc w:val="center"/>
        <w:outlineLvl w:val="0"/>
        <w:rPr>
          <w:lang w:eastAsia="ar-SA"/>
        </w:rPr>
      </w:pPr>
    </w:p>
    <w:p w:rsidR="00640D25" w:rsidRPr="00382320" w:rsidRDefault="00640D25" w:rsidP="00640D25">
      <w:pPr>
        <w:suppressAutoHyphens/>
        <w:jc w:val="center"/>
        <w:outlineLvl w:val="0"/>
        <w:rPr>
          <w:lang w:eastAsia="ar-SA"/>
        </w:rPr>
      </w:pPr>
      <w:r w:rsidRPr="00382320">
        <w:rPr>
          <w:lang w:eastAsia="ar-SA"/>
        </w:rPr>
        <w:t>Лот № 1</w:t>
      </w:r>
    </w:p>
    <w:p w:rsidR="00640D25" w:rsidRPr="00382320" w:rsidRDefault="00640D25" w:rsidP="00640D25">
      <w:pPr>
        <w:suppressAutoHyphens/>
        <w:outlineLvl w:val="0"/>
        <w:rPr>
          <w:b/>
          <w:i/>
          <w:lang w:eastAsia="ar-SA"/>
        </w:rPr>
      </w:pPr>
      <w:r w:rsidRPr="00382320">
        <w:rPr>
          <w:b/>
          <w:i/>
          <w:lang w:eastAsia="ar-SA"/>
        </w:rPr>
        <w:t xml:space="preserve">Наименование лота:  </w:t>
      </w:r>
      <w:r w:rsidRPr="00382320">
        <w:rPr>
          <w:lang w:eastAsia="ar-SA"/>
        </w:rPr>
        <w:t xml:space="preserve">Осуществление  перевозок по муниципальным маршрутам регулярных перевозок автомобильным транспортом по нерегулируемым тарифам на территории Русско-Полянского муниципального района Омской области </w:t>
      </w:r>
    </w:p>
    <w:p w:rsidR="00640D25" w:rsidRPr="00640D25" w:rsidRDefault="00640D25" w:rsidP="00640D25">
      <w:pPr>
        <w:suppressAutoHyphens/>
        <w:spacing w:line="120" w:lineRule="auto"/>
        <w:jc w:val="center"/>
        <w:rPr>
          <w:sz w:val="20"/>
          <w:szCs w:val="20"/>
          <w:lang w:eastAsia="ar-SA"/>
        </w:rPr>
      </w:pPr>
    </w:p>
    <w:tbl>
      <w:tblPr>
        <w:tblW w:w="15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914"/>
        <w:gridCol w:w="900"/>
        <w:gridCol w:w="1885"/>
        <w:gridCol w:w="2126"/>
        <w:gridCol w:w="1984"/>
        <w:gridCol w:w="1093"/>
        <w:gridCol w:w="1034"/>
        <w:gridCol w:w="1571"/>
        <w:gridCol w:w="1097"/>
        <w:gridCol w:w="734"/>
        <w:gridCol w:w="1460"/>
      </w:tblGrid>
      <w:tr w:rsidR="00640D25" w:rsidRPr="00640D25" w:rsidTr="0060564D">
        <w:trPr>
          <w:trHeight w:val="465"/>
        </w:trPr>
        <w:tc>
          <w:tcPr>
            <w:tcW w:w="697" w:type="dxa"/>
            <w:vMerge w:val="restart"/>
            <w:tcBorders>
              <w:top w:val="single" w:sz="4" w:space="0" w:color="auto"/>
              <w:left w:val="single" w:sz="4" w:space="0" w:color="auto"/>
              <w:bottom w:val="single" w:sz="4" w:space="0" w:color="auto"/>
              <w:right w:val="single" w:sz="4" w:space="0" w:color="auto"/>
            </w:tcBorders>
          </w:tcPr>
          <w:p w:rsidR="00640D25" w:rsidRPr="00640D25" w:rsidRDefault="00640D25" w:rsidP="00640D25">
            <w:pPr>
              <w:suppressAutoHyphens/>
              <w:snapToGrid w:val="0"/>
              <w:ind w:left="-113" w:right="-113"/>
              <w:jc w:val="center"/>
              <w:rPr>
                <w:sz w:val="20"/>
                <w:szCs w:val="20"/>
                <w:lang w:eastAsia="ar-SA"/>
              </w:rPr>
            </w:pPr>
          </w:p>
          <w:p w:rsidR="00640D25" w:rsidRPr="00640D25" w:rsidRDefault="00640D25" w:rsidP="00640D25">
            <w:pPr>
              <w:suppressAutoHyphens/>
              <w:snapToGrid w:val="0"/>
              <w:ind w:left="-113" w:right="-113"/>
              <w:jc w:val="center"/>
              <w:rPr>
                <w:sz w:val="20"/>
                <w:szCs w:val="20"/>
                <w:lang w:eastAsia="ar-SA"/>
              </w:rPr>
            </w:pPr>
            <w:r w:rsidRPr="00640D25">
              <w:rPr>
                <w:sz w:val="20"/>
                <w:szCs w:val="20"/>
                <w:lang w:eastAsia="ar-SA"/>
              </w:rPr>
              <w:t>№</w:t>
            </w:r>
          </w:p>
          <w:p w:rsidR="00640D25" w:rsidRPr="00640D25" w:rsidRDefault="00640D25" w:rsidP="00640D25">
            <w:pPr>
              <w:suppressAutoHyphens/>
              <w:snapToGrid w:val="0"/>
              <w:ind w:left="-113" w:right="-113"/>
              <w:jc w:val="center"/>
              <w:rPr>
                <w:sz w:val="20"/>
                <w:szCs w:val="20"/>
                <w:lang w:eastAsia="ar-SA"/>
              </w:rPr>
            </w:pPr>
            <w:r w:rsidRPr="00640D25">
              <w:rPr>
                <w:sz w:val="20"/>
                <w:szCs w:val="20"/>
                <w:lang w:eastAsia="ar-SA"/>
              </w:rPr>
              <w:t>п/п</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40D25" w:rsidRPr="00640D25" w:rsidRDefault="00640D25" w:rsidP="00640D25">
            <w:pPr>
              <w:suppressAutoHyphens/>
              <w:snapToGrid w:val="0"/>
              <w:ind w:left="-113" w:right="-113"/>
              <w:jc w:val="center"/>
              <w:rPr>
                <w:sz w:val="20"/>
                <w:szCs w:val="20"/>
                <w:lang w:eastAsia="ar-SA"/>
              </w:rPr>
            </w:pPr>
            <w:r w:rsidRPr="00640D25">
              <w:rPr>
                <w:sz w:val="20"/>
                <w:szCs w:val="20"/>
                <w:lang w:eastAsia="ar-SA"/>
              </w:rPr>
              <w:t>Регист-рацион-ный номер марш-        рута в реестре марш-         рутов</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40D25" w:rsidRPr="00640D25" w:rsidRDefault="00640D25" w:rsidP="00640D25">
            <w:pPr>
              <w:suppressAutoHyphens/>
              <w:snapToGrid w:val="0"/>
              <w:ind w:right="-113"/>
              <w:rPr>
                <w:sz w:val="20"/>
                <w:szCs w:val="20"/>
                <w:lang w:eastAsia="ar-SA"/>
              </w:rPr>
            </w:pPr>
            <w:r w:rsidRPr="00640D25">
              <w:rPr>
                <w:sz w:val="20"/>
                <w:szCs w:val="20"/>
                <w:lang w:eastAsia="ar-SA"/>
              </w:rPr>
              <w:t>Номер марш-рута в реестре</w:t>
            </w:r>
          </w:p>
          <w:p w:rsidR="00640D25" w:rsidRPr="00640D25" w:rsidRDefault="00640D25" w:rsidP="00640D25">
            <w:pPr>
              <w:suppressAutoHyphens/>
              <w:snapToGrid w:val="0"/>
              <w:ind w:left="-113" w:right="-113"/>
              <w:jc w:val="center"/>
              <w:rPr>
                <w:sz w:val="20"/>
                <w:szCs w:val="20"/>
                <w:lang w:eastAsia="ar-SA"/>
              </w:rPr>
            </w:pPr>
            <w:r w:rsidRPr="00640D25">
              <w:rPr>
                <w:sz w:val="20"/>
                <w:szCs w:val="20"/>
                <w:lang w:eastAsia="ar-SA"/>
              </w:rPr>
              <w:t>марш-рутов</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40D25" w:rsidRPr="00640D25" w:rsidRDefault="00640D25" w:rsidP="00640D25">
            <w:pPr>
              <w:suppressAutoHyphens/>
              <w:snapToGrid w:val="0"/>
              <w:ind w:left="-113" w:right="-113"/>
              <w:jc w:val="center"/>
              <w:rPr>
                <w:sz w:val="20"/>
                <w:szCs w:val="20"/>
                <w:lang w:eastAsia="ar-SA"/>
              </w:rPr>
            </w:pPr>
            <w:r w:rsidRPr="00640D25">
              <w:rPr>
                <w:sz w:val="20"/>
                <w:szCs w:val="20"/>
                <w:lang w:eastAsia="ar-SA"/>
              </w:rPr>
              <w:t>Наименование маршрута</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suppressAutoHyphens/>
              <w:snapToGrid w:val="0"/>
              <w:ind w:left="-113" w:right="-113"/>
              <w:jc w:val="center"/>
              <w:rPr>
                <w:sz w:val="20"/>
                <w:szCs w:val="20"/>
                <w:lang w:eastAsia="ar-SA"/>
              </w:rPr>
            </w:pPr>
            <w:r w:rsidRPr="00640D25">
              <w:rPr>
                <w:sz w:val="20"/>
                <w:szCs w:val="20"/>
                <w:lang w:eastAsia="ar-SA"/>
              </w:rPr>
              <w:t>Вид регулярных перевозок</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suppressAutoHyphens/>
              <w:snapToGrid w:val="0"/>
              <w:ind w:left="-113" w:right="-113"/>
              <w:jc w:val="center"/>
              <w:rPr>
                <w:sz w:val="20"/>
                <w:szCs w:val="20"/>
                <w:lang w:eastAsia="ar-SA"/>
              </w:rPr>
            </w:pPr>
            <w:r w:rsidRPr="00640D25">
              <w:rPr>
                <w:sz w:val="20"/>
                <w:szCs w:val="20"/>
                <w:lang w:eastAsia="ar-SA"/>
              </w:rPr>
              <w:t>Вид маршрута</w:t>
            </w:r>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suppressAutoHyphens/>
              <w:snapToGrid w:val="0"/>
              <w:ind w:left="-113" w:right="-113"/>
              <w:jc w:val="center"/>
              <w:rPr>
                <w:sz w:val="20"/>
                <w:szCs w:val="20"/>
                <w:lang w:eastAsia="ar-SA"/>
              </w:rPr>
            </w:pPr>
            <w:r w:rsidRPr="00640D25">
              <w:rPr>
                <w:sz w:val="20"/>
                <w:szCs w:val="20"/>
                <w:lang w:eastAsia="ar-SA"/>
              </w:rPr>
              <w:t>Протяж.,</w:t>
            </w:r>
          </w:p>
          <w:p w:rsidR="00640D25" w:rsidRPr="00640D25" w:rsidRDefault="00640D25" w:rsidP="00640D25">
            <w:pPr>
              <w:suppressAutoHyphens/>
              <w:ind w:left="-113" w:right="-113"/>
              <w:jc w:val="center"/>
              <w:rPr>
                <w:sz w:val="20"/>
                <w:szCs w:val="20"/>
                <w:lang w:eastAsia="ar-SA"/>
              </w:rPr>
            </w:pPr>
            <w:r w:rsidRPr="00640D25">
              <w:rPr>
                <w:sz w:val="20"/>
                <w:szCs w:val="20"/>
                <w:lang w:eastAsia="ar-SA"/>
              </w:rPr>
              <w:t>км</w:t>
            </w:r>
          </w:p>
        </w:tc>
        <w:tc>
          <w:tcPr>
            <w:tcW w:w="1034" w:type="dxa"/>
            <w:vMerge w:val="restart"/>
            <w:tcBorders>
              <w:top w:val="single" w:sz="4" w:space="0" w:color="auto"/>
              <w:left w:val="single" w:sz="4" w:space="0" w:color="auto"/>
              <w:bottom w:val="single" w:sz="4" w:space="0" w:color="auto"/>
              <w:right w:val="single" w:sz="4" w:space="0" w:color="auto"/>
            </w:tcBorders>
            <w:vAlign w:val="center"/>
          </w:tcPr>
          <w:p w:rsidR="00640D25" w:rsidRPr="00640D25" w:rsidRDefault="00640D25" w:rsidP="00640D25">
            <w:pPr>
              <w:shd w:val="clear" w:color="auto" w:fill="FFFFFF"/>
              <w:suppressAutoHyphens/>
              <w:snapToGrid w:val="0"/>
              <w:ind w:right="-113"/>
              <w:jc w:val="center"/>
              <w:rPr>
                <w:sz w:val="20"/>
                <w:szCs w:val="20"/>
                <w:lang w:eastAsia="ar-SA"/>
              </w:rPr>
            </w:pPr>
            <w:r w:rsidRPr="00640D25">
              <w:rPr>
                <w:sz w:val="20"/>
                <w:szCs w:val="20"/>
                <w:lang w:eastAsia="ar-SA"/>
              </w:rPr>
              <w:t>Кол-во</w:t>
            </w:r>
          </w:p>
          <w:p w:rsidR="00640D25" w:rsidRPr="00640D25" w:rsidRDefault="00640D25" w:rsidP="00640D25">
            <w:pPr>
              <w:shd w:val="clear" w:color="auto" w:fill="FFFFFF"/>
              <w:suppressAutoHyphens/>
              <w:snapToGrid w:val="0"/>
              <w:ind w:left="-113" w:right="-113"/>
              <w:jc w:val="center"/>
              <w:rPr>
                <w:sz w:val="20"/>
                <w:szCs w:val="20"/>
                <w:lang w:eastAsia="ar-SA"/>
              </w:rPr>
            </w:pPr>
            <w:r w:rsidRPr="00640D25">
              <w:rPr>
                <w:sz w:val="20"/>
                <w:szCs w:val="20"/>
                <w:lang w:eastAsia="ar-SA"/>
              </w:rPr>
              <w:t>рейсов</w:t>
            </w:r>
          </w:p>
          <w:p w:rsidR="00640D25" w:rsidRPr="00640D25" w:rsidRDefault="00640D25" w:rsidP="00640D25">
            <w:pPr>
              <w:suppressAutoHyphens/>
              <w:snapToGrid w:val="0"/>
              <w:ind w:left="-113" w:right="-113"/>
              <w:jc w:val="center"/>
              <w:rPr>
                <w:sz w:val="20"/>
                <w:szCs w:val="20"/>
                <w:lang w:eastAsia="ar-SA"/>
              </w:rPr>
            </w:pPr>
            <w:r w:rsidRPr="00640D25">
              <w:rPr>
                <w:sz w:val="20"/>
                <w:szCs w:val="20"/>
                <w:lang w:eastAsia="ar-SA"/>
              </w:rPr>
              <w:t>в неделю</w:t>
            </w:r>
          </w:p>
          <w:p w:rsidR="00640D25" w:rsidRPr="00640D25" w:rsidRDefault="00640D25" w:rsidP="00640D25">
            <w:pPr>
              <w:suppressAutoHyphens/>
              <w:snapToGrid w:val="0"/>
              <w:jc w:val="center"/>
              <w:rPr>
                <w:sz w:val="20"/>
                <w:szCs w:val="20"/>
                <w:lang w:eastAsia="ar-SA"/>
              </w:rPr>
            </w:pPr>
          </w:p>
        </w:tc>
        <w:tc>
          <w:tcPr>
            <w:tcW w:w="1571" w:type="dxa"/>
            <w:vMerge w:val="restart"/>
            <w:tcBorders>
              <w:top w:val="single" w:sz="4" w:space="0" w:color="auto"/>
              <w:left w:val="single" w:sz="4" w:space="0" w:color="auto"/>
              <w:bottom w:val="single" w:sz="4" w:space="0" w:color="auto"/>
              <w:right w:val="single" w:sz="4" w:space="0" w:color="auto"/>
            </w:tcBorders>
            <w:vAlign w:val="center"/>
          </w:tcPr>
          <w:p w:rsidR="00640D25" w:rsidRPr="00640D25" w:rsidRDefault="00640D25" w:rsidP="00640D25">
            <w:pPr>
              <w:suppressAutoHyphens/>
              <w:snapToGrid w:val="0"/>
              <w:ind w:left="-113" w:right="-113"/>
              <w:jc w:val="center"/>
              <w:rPr>
                <w:sz w:val="20"/>
                <w:szCs w:val="20"/>
                <w:lang w:eastAsia="ar-SA"/>
              </w:rPr>
            </w:pPr>
            <w:r w:rsidRPr="00640D25">
              <w:rPr>
                <w:sz w:val="20"/>
                <w:szCs w:val="20"/>
                <w:lang w:eastAsia="ar-SA"/>
              </w:rPr>
              <w:t>Дни работы</w:t>
            </w:r>
          </w:p>
          <w:p w:rsidR="00640D25" w:rsidRPr="00640D25" w:rsidRDefault="00640D25" w:rsidP="00640D25">
            <w:pPr>
              <w:suppressAutoHyphens/>
              <w:snapToGrid w:val="0"/>
              <w:ind w:left="-113" w:right="-113"/>
              <w:jc w:val="center"/>
              <w:rPr>
                <w:sz w:val="20"/>
                <w:szCs w:val="20"/>
                <w:lang w:eastAsia="ar-SA"/>
              </w:rPr>
            </w:pPr>
          </w:p>
        </w:tc>
        <w:tc>
          <w:tcPr>
            <w:tcW w:w="3291" w:type="dxa"/>
            <w:gridSpan w:val="3"/>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suppressAutoHyphens/>
              <w:ind w:left="-113" w:right="-113"/>
              <w:jc w:val="center"/>
              <w:rPr>
                <w:sz w:val="20"/>
                <w:szCs w:val="20"/>
                <w:lang w:eastAsia="ar-SA"/>
              </w:rPr>
            </w:pPr>
            <w:r w:rsidRPr="00640D25">
              <w:rPr>
                <w:sz w:val="20"/>
                <w:szCs w:val="20"/>
                <w:lang w:eastAsia="ar-SA"/>
              </w:rPr>
              <w:t>Сведения о транспортных средствах</w:t>
            </w:r>
          </w:p>
        </w:tc>
      </w:tr>
      <w:tr w:rsidR="00640D25" w:rsidRPr="00640D25" w:rsidTr="0060564D">
        <w:trPr>
          <w:trHeight w:val="930"/>
        </w:trPr>
        <w:tc>
          <w:tcPr>
            <w:tcW w:w="697" w:type="dxa"/>
            <w:vMerge/>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rPr>
                <w:sz w:val="20"/>
                <w:szCs w:val="20"/>
                <w:lang w:eastAsia="ar-SA"/>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rPr>
                <w:sz w:val="20"/>
                <w:szCs w:val="20"/>
                <w:lang w:eastAsia="ar-SA"/>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rPr>
                <w:sz w:val="20"/>
                <w:szCs w:val="20"/>
                <w:lang w:eastAsia="ar-SA"/>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rPr>
                <w:sz w:val="20"/>
                <w:szCs w:val="20"/>
                <w:lang w:eastAsia="ar-S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rPr>
                <w:sz w:val="20"/>
                <w:szCs w:val="20"/>
                <w:lang w:eastAsia="ar-S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rPr>
                <w:sz w:val="20"/>
                <w:szCs w:val="20"/>
                <w:lang w:eastAsia="ar-SA"/>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rPr>
                <w:sz w:val="20"/>
                <w:szCs w:val="20"/>
                <w:lang w:eastAsia="ar-SA"/>
              </w:rPr>
            </w:pPr>
          </w:p>
        </w:tc>
        <w:tc>
          <w:tcPr>
            <w:tcW w:w="1034" w:type="dxa"/>
            <w:vMerge/>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rPr>
                <w:sz w:val="20"/>
                <w:szCs w:val="20"/>
                <w:lang w:eastAsia="ar-SA"/>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rPr>
                <w:sz w:val="20"/>
                <w:szCs w:val="20"/>
                <w:lang w:eastAsia="ar-SA"/>
              </w:rPr>
            </w:pPr>
          </w:p>
        </w:tc>
        <w:tc>
          <w:tcPr>
            <w:tcW w:w="1097" w:type="dxa"/>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suppressAutoHyphens/>
              <w:jc w:val="center"/>
              <w:rPr>
                <w:sz w:val="20"/>
                <w:szCs w:val="20"/>
                <w:lang w:eastAsia="ar-SA"/>
              </w:rPr>
            </w:pPr>
            <w:r w:rsidRPr="00640D25">
              <w:rPr>
                <w:sz w:val="20"/>
                <w:szCs w:val="20"/>
                <w:lang w:eastAsia="ar-SA"/>
              </w:rPr>
              <w:t>Тип</w:t>
            </w:r>
          </w:p>
        </w:tc>
        <w:tc>
          <w:tcPr>
            <w:tcW w:w="734" w:type="dxa"/>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suppressAutoHyphens/>
              <w:ind w:left="-54" w:right="-151"/>
              <w:jc w:val="center"/>
              <w:rPr>
                <w:sz w:val="20"/>
                <w:szCs w:val="20"/>
                <w:lang w:eastAsia="ar-SA"/>
              </w:rPr>
            </w:pPr>
            <w:r w:rsidRPr="00640D25">
              <w:rPr>
                <w:sz w:val="20"/>
                <w:szCs w:val="20"/>
                <w:lang w:eastAsia="ar-SA"/>
              </w:rPr>
              <w:t>Кол- во</w:t>
            </w:r>
          </w:p>
        </w:tc>
        <w:tc>
          <w:tcPr>
            <w:tcW w:w="1460" w:type="dxa"/>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suppressAutoHyphens/>
              <w:ind w:left="-108" w:right="-108"/>
              <w:jc w:val="center"/>
              <w:rPr>
                <w:sz w:val="20"/>
                <w:szCs w:val="20"/>
                <w:lang w:eastAsia="ar-SA"/>
              </w:rPr>
            </w:pPr>
            <w:r w:rsidRPr="00640D25">
              <w:rPr>
                <w:sz w:val="20"/>
                <w:szCs w:val="20"/>
                <w:lang w:eastAsia="ar-SA"/>
              </w:rPr>
              <w:t>Вместимость, чел. не менее сид./стояч.</w:t>
            </w:r>
          </w:p>
        </w:tc>
      </w:tr>
      <w:tr w:rsidR="00640D25" w:rsidRPr="00640D25" w:rsidTr="00710C1E">
        <w:trPr>
          <w:trHeight w:val="1138"/>
        </w:trPr>
        <w:tc>
          <w:tcPr>
            <w:tcW w:w="697" w:type="dxa"/>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suppressAutoHyphens/>
              <w:jc w:val="center"/>
              <w:rPr>
                <w:sz w:val="22"/>
                <w:szCs w:val="22"/>
                <w:lang w:eastAsia="ar-SA"/>
              </w:rPr>
            </w:pPr>
            <w:r w:rsidRPr="00640D25">
              <w:rPr>
                <w:sz w:val="22"/>
                <w:szCs w:val="22"/>
                <w:lang w:eastAsia="ar-SA"/>
              </w:rPr>
              <w:t>1</w:t>
            </w:r>
          </w:p>
        </w:tc>
        <w:tc>
          <w:tcPr>
            <w:tcW w:w="914" w:type="dxa"/>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suppressAutoHyphens/>
              <w:snapToGrid w:val="0"/>
              <w:ind w:left="-113" w:right="-113"/>
              <w:jc w:val="center"/>
              <w:rPr>
                <w:sz w:val="22"/>
                <w:szCs w:val="22"/>
                <w:lang w:eastAsia="ar-SA"/>
              </w:rPr>
            </w:pPr>
            <w:r w:rsidRPr="00640D25">
              <w:rPr>
                <w:sz w:val="22"/>
                <w:szCs w:val="22"/>
                <w:lang w:eastAsia="ar-SA"/>
              </w:rP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jc w:val="center"/>
              <w:rPr>
                <w:sz w:val="22"/>
                <w:szCs w:val="22"/>
              </w:rPr>
            </w:pPr>
            <w:r w:rsidRPr="00640D25">
              <w:rPr>
                <w:sz w:val="22"/>
                <w:szCs w:val="22"/>
              </w:rPr>
              <w:t>103</w:t>
            </w:r>
          </w:p>
        </w:tc>
        <w:tc>
          <w:tcPr>
            <w:tcW w:w="1885" w:type="dxa"/>
            <w:tcBorders>
              <w:top w:val="single" w:sz="4" w:space="0" w:color="auto"/>
              <w:left w:val="single" w:sz="4" w:space="0" w:color="auto"/>
              <w:bottom w:val="single" w:sz="4" w:space="0" w:color="auto"/>
              <w:right w:val="single" w:sz="4" w:space="0" w:color="auto"/>
            </w:tcBorders>
          </w:tcPr>
          <w:p w:rsidR="00640D25" w:rsidRPr="00640D25" w:rsidRDefault="00640D25" w:rsidP="00640D25">
            <w:pPr>
              <w:suppressAutoHyphens/>
              <w:jc w:val="center"/>
              <w:rPr>
                <w:sz w:val="22"/>
                <w:szCs w:val="22"/>
                <w:lang w:eastAsia="ar-SA"/>
              </w:rPr>
            </w:pPr>
          </w:p>
          <w:p w:rsidR="00640D25" w:rsidRPr="00640D25" w:rsidRDefault="00640D25" w:rsidP="00640D25">
            <w:pPr>
              <w:suppressAutoHyphens/>
              <w:jc w:val="center"/>
              <w:rPr>
                <w:sz w:val="22"/>
                <w:szCs w:val="22"/>
                <w:lang w:eastAsia="ar-SA"/>
              </w:rPr>
            </w:pPr>
            <w:r w:rsidRPr="00640D25">
              <w:rPr>
                <w:sz w:val="22"/>
                <w:szCs w:val="22"/>
                <w:lang w:eastAsia="ar-SA"/>
              </w:rPr>
              <w:t>Русская Поляна - Бузан</w:t>
            </w:r>
          </w:p>
        </w:tc>
        <w:tc>
          <w:tcPr>
            <w:tcW w:w="2126" w:type="dxa"/>
            <w:tcBorders>
              <w:top w:val="single" w:sz="4" w:space="0" w:color="auto"/>
              <w:left w:val="single" w:sz="4" w:space="0" w:color="auto"/>
              <w:bottom w:val="single" w:sz="4" w:space="0" w:color="auto"/>
              <w:right w:val="single" w:sz="4" w:space="0" w:color="auto"/>
            </w:tcBorders>
          </w:tcPr>
          <w:p w:rsidR="00640D25" w:rsidRPr="00640D25" w:rsidRDefault="00640D25" w:rsidP="00640D25">
            <w:pPr>
              <w:suppressAutoHyphens/>
              <w:jc w:val="center"/>
              <w:rPr>
                <w:sz w:val="22"/>
                <w:szCs w:val="22"/>
                <w:lang w:eastAsia="ar-SA"/>
              </w:rPr>
            </w:pPr>
          </w:p>
          <w:p w:rsidR="00640D25" w:rsidRPr="00640D25" w:rsidRDefault="00640D25" w:rsidP="00640D25">
            <w:pPr>
              <w:suppressAutoHyphens/>
              <w:jc w:val="center"/>
              <w:rPr>
                <w:sz w:val="22"/>
                <w:szCs w:val="22"/>
                <w:lang w:eastAsia="ar-SA"/>
              </w:rPr>
            </w:pPr>
            <w:r w:rsidRPr="00640D25">
              <w:rPr>
                <w:sz w:val="22"/>
                <w:szCs w:val="22"/>
                <w:lang w:eastAsia="ar-SA"/>
              </w:rPr>
              <w:t>по нерегулируемым тарифам</w:t>
            </w:r>
          </w:p>
        </w:tc>
        <w:tc>
          <w:tcPr>
            <w:tcW w:w="1984" w:type="dxa"/>
            <w:tcBorders>
              <w:top w:val="single" w:sz="4" w:space="0" w:color="auto"/>
              <w:left w:val="single" w:sz="4" w:space="0" w:color="auto"/>
              <w:bottom w:val="single" w:sz="4" w:space="0" w:color="auto"/>
              <w:right w:val="single" w:sz="4" w:space="0" w:color="auto"/>
            </w:tcBorders>
          </w:tcPr>
          <w:p w:rsidR="00640D25" w:rsidRPr="00640D25" w:rsidRDefault="00640D25" w:rsidP="00640D25">
            <w:pPr>
              <w:suppressAutoHyphens/>
              <w:jc w:val="center"/>
              <w:rPr>
                <w:sz w:val="22"/>
                <w:szCs w:val="22"/>
                <w:lang w:eastAsia="ar-SA"/>
              </w:rPr>
            </w:pPr>
          </w:p>
          <w:p w:rsidR="00640D25" w:rsidRPr="00640D25" w:rsidRDefault="00640D25" w:rsidP="00640D25">
            <w:pPr>
              <w:suppressAutoHyphens/>
              <w:jc w:val="center"/>
              <w:rPr>
                <w:sz w:val="22"/>
                <w:szCs w:val="22"/>
                <w:lang w:eastAsia="ar-SA"/>
              </w:rPr>
            </w:pPr>
            <w:r w:rsidRPr="00640D25">
              <w:rPr>
                <w:sz w:val="22"/>
                <w:szCs w:val="22"/>
                <w:lang w:eastAsia="ar-SA"/>
              </w:rPr>
              <w:t>муниципальный</w:t>
            </w:r>
          </w:p>
        </w:tc>
        <w:tc>
          <w:tcPr>
            <w:tcW w:w="1093" w:type="dxa"/>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suppressAutoHyphens/>
              <w:snapToGrid w:val="0"/>
              <w:jc w:val="center"/>
              <w:rPr>
                <w:sz w:val="22"/>
                <w:szCs w:val="22"/>
                <w:lang w:eastAsia="ar-SA"/>
              </w:rPr>
            </w:pPr>
            <w:r w:rsidRPr="00640D25">
              <w:rPr>
                <w:sz w:val="22"/>
                <w:szCs w:val="22"/>
                <w:lang w:eastAsia="ar-SA"/>
              </w:rPr>
              <w:t>45</w:t>
            </w:r>
          </w:p>
        </w:tc>
        <w:tc>
          <w:tcPr>
            <w:tcW w:w="1034" w:type="dxa"/>
            <w:tcBorders>
              <w:top w:val="single" w:sz="4" w:space="0" w:color="auto"/>
              <w:left w:val="single" w:sz="4" w:space="0" w:color="auto"/>
              <w:bottom w:val="single" w:sz="4" w:space="0" w:color="auto"/>
              <w:right w:val="single" w:sz="4" w:space="0" w:color="auto"/>
            </w:tcBorders>
            <w:vAlign w:val="center"/>
            <w:hideMark/>
          </w:tcPr>
          <w:p w:rsidR="00640D25" w:rsidRPr="00B23F60" w:rsidRDefault="00EF2EB7" w:rsidP="00640D25">
            <w:pPr>
              <w:suppressAutoHyphens/>
              <w:snapToGrid w:val="0"/>
              <w:jc w:val="center"/>
              <w:rPr>
                <w:sz w:val="22"/>
                <w:szCs w:val="22"/>
                <w:highlight w:val="yellow"/>
                <w:lang w:eastAsia="ar-SA"/>
              </w:rPr>
            </w:pPr>
            <w:r w:rsidRPr="0006245D">
              <w:rPr>
                <w:sz w:val="22"/>
                <w:szCs w:val="22"/>
                <w:lang w:eastAsia="ar-SA"/>
              </w:rPr>
              <w:t>4</w:t>
            </w:r>
          </w:p>
        </w:tc>
        <w:tc>
          <w:tcPr>
            <w:tcW w:w="1571" w:type="dxa"/>
            <w:tcBorders>
              <w:top w:val="single" w:sz="4" w:space="0" w:color="auto"/>
              <w:left w:val="single" w:sz="4" w:space="0" w:color="auto"/>
              <w:bottom w:val="single" w:sz="4" w:space="0" w:color="auto"/>
              <w:right w:val="single" w:sz="4" w:space="0" w:color="auto"/>
            </w:tcBorders>
            <w:vAlign w:val="center"/>
            <w:hideMark/>
          </w:tcPr>
          <w:p w:rsidR="00640D25" w:rsidRPr="00640D25" w:rsidRDefault="00640D25" w:rsidP="00640D25">
            <w:pPr>
              <w:suppressAutoHyphens/>
              <w:snapToGrid w:val="0"/>
              <w:jc w:val="center"/>
              <w:rPr>
                <w:sz w:val="22"/>
                <w:szCs w:val="22"/>
                <w:lang w:eastAsia="ar-SA"/>
              </w:rPr>
            </w:pPr>
            <w:r w:rsidRPr="00640D25">
              <w:rPr>
                <w:sz w:val="22"/>
                <w:szCs w:val="22"/>
                <w:lang w:eastAsia="ar-SA"/>
              </w:rPr>
              <w:t>Понедельник, четверг</w:t>
            </w:r>
          </w:p>
        </w:tc>
        <w:tc>
          <w:tcPr>
            <w:tcW w:w="1097" w:type="dxa"/>
            <w:tcBorders>
              <w:top w:val="single" w:sz="4" w:space="0" w:color="auto"/>
              <w:left w:val="single" w:sz="4" w:space="0" w:color="auto"/>
              <w:bottom w:val="single" w:sz="4" w:space="0" w:color="auto"/>
              <w:right w:val="single" w:sz="4" w:space="0" w:color="auto"/>
            </w:tcBorders>
          </w:tcPr>
          <w:p w:rsidR="00640D25" w:rsidRPr="00640D25" w:rsidRDefault="00640D25" w:rsidP="00640D25">
            <w:pPr>
              <w:suppressAutoHyphens/>
              <w:jc w:val="center"/>
              <w:rPr>
                <w:sz w:val="22"/>
                <w:szCs w:val="22"/>
                <w:lang w:eastAsia="ar-SA"/>
              </w:rPr>
            </w:pPr>
          </w:p>
          <w:p w:rsidR="00640D25" w:rsidRPr="00640D25" w:rsidRDefault="00640D25" w:rsidP="00640D25">
            <w:pPr>
              <w:suppressAutoHyphens/>
              <w:jc w:val="center"/>
              <w:rPr>
                <w:sz w:val="22"/>
                <w:szCs w:val="22"/>
                <w:lang w:eastAsia="ar-SA"/>
              </w:rPr>
            </w:pPr>
            <w:r w:rsidRPr="00640D25">
              <w:rPr>
                <w:sz w:val="22"/>
                <w:szCs w:val="22"/>
                <w:lang w:eastAsia="ar-SA"/>
              </w:rPr>
              <w:t>автобус</w:t>
            </w:r>
          </w:p>
        </w:tc>
        <w:tc>
          <w:tcPr>
            <w:tcW w:w="734" w:type="dxa"/>
            <w:tcBorders>
              <w:top w:val="single" w:sz="4" w:space="0" w:color="auto"/>
              <w:left w:val="single" w:sz="4" w:space="0" w:color="auto"/>
              <w:bottom w:val="single" w:sz="4" w:space="0" w:color="auto"/>
              <w:right w:val="single" w:sz="4" w:space="0" w:color="auto"/>
            </w:tcBorders>
          </w:tcPr>
          <w:p w:rsidR="00640D25" w:rsidRPr="00640D25" w:rsidRDefault="00640D25" w:rsidP="00640D25">
            <w:pPr>
              <w:suppressAutoHyphens/>
              <w:jc w:val="center"/>
              <w:rPr>
                <w:sz w:val="22"/>
                <w:szCs w:val="22"/>
                <w:lang w:eastAsia="ar-SA"/>
              </w:rPr>
            </w:pPr>
          </w:p>
          <w:p w:rsidR="00640D25" w:rsidRPr="00640D25" w:rsidRDefault="00640D25" w:rsidP="00640D25">
            <w:pPr>
              <w:suppressAutoHyphens/>
              <w:jc w:val="center"/>
              <w:rPr>
                <w:sz w:val="22"/>
                <w:szCs w:val="22"/>
                <w:lang w:eastAsia="ar-SA"/>
              </w:rPr>
            </w:pPr>
            <w:r w:rsidRPr="00640D25">
              <w:rPr>
                <w:sz w:val="22"/>
                <w:szCs w:val="22"/>
                <w:lang w:eastAsia="ar-SA"/>
              </w:rPr>
              <w:t>1</w:t>
            </w:r>
          </w:p>
        </w:tc>
        <w:tc>
          <w:tcPr>
            <w:tcW w:w="1460" w:type="dxa"/>
            <w:tcBorders>
              <w:top w:val="single" w:sz="4" w:space="0" w:color="auto"/>
              <w:left w:val="single" w:sz="4" w:space="0" w:color="auto"/>
              <w:bottom w:val="single" w:sz="4" w:space="0" w:color="auto"/>
              <w:right w:val="single" w:sz="4" w:space="0" w:color="auto"/>
            </w:tcBorders>
          </w:tcPr>
          <w:p w:rsidR="00640D25" w:rsidRPr="00640D25" w:rsidRDefault="00640D25" w:rsidP="00640D25">
            <w:pPr>
              <w:suppressAutoHyphens/>
              <w:jc w:val="center"/>
              <w:rPr>
                <w:sz w:val="22"/>
                <w:szCs w:val="22"/>
                <w:lang w:eastAsia="ar-SA"/>
              </w:rPr>
            </w:pPr>
          </w:p>
          <w:p w:rsidR="00640D25" w:rsidRPr="00640D25" w:rsidRDefault="00640D25" w:rsidP="00640D25">
            <w:pPr>
              <w:suppressAutoHyphens/>
              <w:jc w:val="center"/>
              <w:rPr>
                <w:sz w:val="22"/>
                <w:szCs w:val="22"/>
                <w:lang w:eastAsia="ar-SA"/>
              </w:rPr>
            </w:pPr>
            <w:r w:rsidRPr="00640D25">
              <w:rPr>
                <w:sz w:val="22"/>
                <w:szCs w:val="22"/>
                <w:lang w:eastAsia="ar-SA"/>
              </w:rPr>
              <w:t>23/41</w:t>
            </w:r>
          </w:p>
        </w:tc>
      </w:tr>
    </w:tbl>
    <w:p w:rsidR="001F523F" w:rsidRDefault="001F523F"/>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12B9B" w:rsidRPr="00640D25" w:rsidRDefault="00012B9B" w:rsidP="00987B0C">
      <w:pPr>
        <w:suppressAutoHyphens/>
        <w:outlineLvl w:val="0"/>
        <w:rPr>
          <w:b/>
          <w:sz w:val="28"/>
          <w:szCs w:val="28"/>
          <w:lang w:eastAsia="ar-SA"/>
        </w:rPr>
      </w:pPr>
    </w:p>
    <w:p w:rsidR="00012B9B" w:rsidRPr="00640D25" w:rsidRDefault="00012B9B" w:rsidP="00012B9B">
      <w:pPr>
        <w:suppressAutoHyphens/>
        <w:spacing w:line="120" w:lineRule="auto"/>
        <w:jc w:val="center"/>
        <w:outlineLvl w:val="0"/>
        <w:rPr>
          <w:b/>
          <w:sz w:val="28"/>
          <w:szCs w:val="28"/>
          <w:lang w:eastAsia="ar-SA"/>
        </w:rPr>
      </w:pPr>
    </w:p>
    <w:p w:rsidR="00012B9B" w:rsidRDefault="00632E5B" w:rsidP="00012B9B">
      <w:pPr>
        <w:suppressAutoHyphens/>
        <w:jc w:val="center"/>
        <w:outlineLvl w:val="0"/>
        <w:rPr>
          <w:lang w:eastAsia="ar-SA"/>
        </w:rPr>
      </w:pPr>
      <w:r>
        <w:rPr>
          <w:lang w:eastAsia="ar-SA"/>
        </w:rPr>
        <w:t>Лот № 2</w:t>
      </w:r>
    </w:p>
    <w:p w:rsidR="00E51756" w:rsidRPr="00382320" w:rsidRDefault="00E51756" w:rsidP="00012B9B">
      <w:pPr>
        <w:suppressAutoHyphens/>
        <w:jc w:val="center"/>
        <w:outlineLvl w:val="0"/>
        <w:rPr>
          <w:lang w:eastAsia="ar-SA"/>
        </w:rPr>
      </w:pPr>
    </w:p>
    <w:p w:rsidR="00012B9B" w:rsidRPr="00382320" w:rsidRDefault="00012B9B" w:rsidP="00012B9B">
      <w:pPr>
        <w:suppressAutoHyphens/>
        <w:outlineLvl w:val="0"/>
        <w:rPr>
          <w:b/>
          <w:i/>
          <w:lang w:eastAsia="ar-SA"/>
        </w:rPr>
      </w:pPr>
      <w:r w:rsidRPr="00382320">
        <w:rPr>
          <w:b/>
          <w:i/>
          <w:lang w:eastAsia="ar-SA"/>
        </w:rPr>
        <w:t xml:space="preserve">Наименование лота:  </w:t>
      </w:r>
      <w:r w:rsidRPr="00382320">
        <w:rPr>
          <w:lang w:eastAsia="ar-SA"/>
        </w:rPr>
        <w:t xml:space="preserve">Осуществление  перевозок по муниципальным маршрутам регулярных перевозок автомобильным транспортом по нерегулируемым тарифам на территории Русско-Полянского муниципального района Омской области </w:t>
      </w:r>
    </w:p>
    <w:p w:rsidR="00012B9B" w:rsidRPr="00640D25" w:rsidRDefault="00012B9B" w:rsidP="00012B9B">
      <w:pPr>
        <w:suppressAutoHyphens/>
        <w:spacing w:line="120" w:lineRule="auto"/>
        <w:jc w:val="center"/>
        <w:rPr>
          <w:sz w:val="20"/>
          <w:szCs w:val="20"/>
          <w:lang w:eastAsia="ar-SA"/>
        </w:rPr>
      </w:pPr>
    </w:p>
    <w:tbl>
      <w:tblPr>
        <w:tblW w:w="15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914"/>
        <w:gridCol w:w="900"/>
        <w:gridCol w:w="1885"/>
        <w:gridCol w:w="2126"/>
        <w:gridCol w:w="1984"/>
        <w:gridCol w:w="1093"/>
        <w:gridCol w:w="1034"/>
        <w:gridCol w:w="1571"/>
        <w:gridCol w:w="1097"/>
        <w:gridCol w:w="734"/>
        <w:gridCol w:w="1460"/>
      </w:tblGrid>
      <w:tr w:rsidR="00012B9B" w:rsidRPr="00640D25" w:rsidTr="00012B9B">
        <w:trPr>
          <w:trHeight w:val="465"/>
        </w:trPr>
        <w:tc>
          <w:tcPr>
            <w:tcW w:w="697" w:type="dxa"/>
            <w:vMerge w:val="restart"/>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snapToGrid w:val="0"/>
              <w:ind w:left="-113" w:right="-113"/>
              <w:jc w:val="center"/>
              <w:rPr>
                <w:sz w:val="20"/>
                <w:szCs w:val="20"/>
                <w:lang w:eastAsia="ar-SA"/>
              </w:rPr>
            </w:pPr>
          </w:p>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w:t>
            </w:r>
          </w:p>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п/п</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Регист-рацион-ный номер марш-        рута в реестре марш-         рутов</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12B9B" w:rsidRPr="00640D25" w:rsidRDefault="00012B9B" w:rsidP="00012B9B">
            <w:pPr>
              <w:suppressAutoHyphens/>
              <w:snapToGrid w:val="0"/>
              <w:ind w:right="-113"/>
              <w:rPr>
                <w:sz w:val="20"/>
                <w:szCs w:val="20"/>
                <w:lang w:eastAsia="ar-SA"/>
              </w:rPr>
            </w:pPr>
            <w:r w:rsidRPr="00640D25">
              <w:rPr>
                <w:sz w:val="20"/>
                <w:szCs w:val="20"/>
                <w:lang w:eastAsia="ar-SA"/>
              </w:rPr>
              <w:t>Номер марш-рута в реестре</w:t>
            </w:r>
          </w:p>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марш-рутов</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Наименование маршрута</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Вид регулярных перевозок</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Вид маршрута</w:t>
            </w:r>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Протяж.,</w:t>
            </w:r>
          </w:p>
          <w:p w:rsidR="00012B9B" w:rsidRPr="00640D25" w:rsidRDefault="00012B9B" w:rsidP="00012B9B">
            <w:pPr>
              <w:suppressAutoHyphens/>
              <w:ind w:left="-113" w:right="-113"/>
              <w:jc w:val="center"/>
              <w:rPr>
                <w:sz w:val="20"/>
                <w:szCs w:val="20"/>
                <w:lang w:eastAsia="ar-SA"/>
              </w:rPr>
            </w:pPr>
            <w:r w:rsidRPr="00640D25">
              <w:rPr>
                <w:sz w:val="20"/>
                <w:szCs w:val="20"/>
                <w:lang w:eastAsia="ar-SA"/>
              </w:rPr>
              <w:t>км</w:t>
            </w:r>
          </w:p>
        </w:tc>
        <w:tc>
          <w:tcPr>
            <w:tcW w:w="1034" w:type="dxa"/>
            <w:vMerge w:val="restart"/>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shd w:val="clear" w:color="auto" w:fill="FFFFFF"/>
              <w:suppressAutoHyphens/>
              <w:snapToGrid w:val="0"/>
              <w:ind w:right="-113"/>
              <w:jc w:val="center"/>
              <w:rPr>
                <w:sz w:val="20"/>
                <w:szCs w:val="20"/>
                <w:lang w:eastAsia="ar-SA"/>
              </w:rPr>
            </w:pPr>
            <w:r w:rsidRPr="00640D25">
              <w:rPr>
                <w:sz w:val="20"/>
                <w:szCs w:val="20"/>
                <w:lang w:eastAsia="ar-SA"/>
              </w:rPr>
              <w:t>Кол-во</w:t>
            </w:r>
          </w:p>
          <w:p w:rsidR="00012B9B" w:rsidRPr="00640D25" w:rsidRDefault="00012B9B" w:rsidP="00012B9B">
            <w:pPr>
              <w:shd w:val="clear" w:color="auto" w:fill="FFFFFF"/>
              <w:suppressAutoHyphens/>
              <w:snapToGrid w:val="0"/>
              <w:ind w:left="-113" w:right="-113"/>
              <w:jc w:val="center"/>
              <w:rPr>
                <w:sz w:val="20"/>
                <w:szCs w:val="20"/>
                <w:lang w:eastAsia="ar-SA"/>
              </w:rPr>
            </w:pPr>
            <w:r w:rsidRPr="00640D25">
              <w:rPr>
                <w:sz w:val="20"/>
                <w:szCs w:val="20"/>
                <w:lang w:eastAsia="ar-SA"/>
              </w:rPr>
              <w:t>рейсов</w:t>
            </w:r>
          </w:p>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в неделю</w:t>
            </w:r>
          </w:p>
          <w:p w:rsidR="00012B9B" w:rsidRPr="00640D25" w:rsidRDefault="00012B9B" w:rsidP="00012B9B">
            <w:pPr>
              <w:suppressAutoHyphens/>
              <w:snapToGrid w:val="0"/>
              <w:jc w:val="center"/>
              <w:rPr>
                <w:sz w:val="20"/>
                <w:szCs w:val="20"/>
                <w:lang w:eastAsia="ar-SA"/>
              </w:rPr>
            </w:pPr>
          </w:p>
        </w:tc>
        <w:tc>
          <w:tcPr>
            <w:tcW w:w="1571" w:type="dxa"/>
            <w:vMerge w:val="restart"/>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Дни работы</w:t>
            </w:r>
          </w:p>
          <w:p w:rsidR="00012B9B" w:rsidRPr="00640D25" w:rsidRDefault="00012B9B" w:rsidP="00012B9B">
            <w:pPr>
              <w:suppressAutoHyphens/>
              <w:snapToGrid w:val="0"/>
              <w:ind w:left="-113" w:right="-113"/>
              <w:jc w:val="center"/>
              <w:rPr>
                <w:sz w:val="20"/>
                <w:szCs w:val="20"/>
                <w:lang w:eastAsia="ar-SA"/>
              </w:rPr>
            </w:pPr>
          </w:p>
        </w:tc>
        <w:tc>
          <w:tcPr>
            <w:tcW w:w="3291" w:type="dxa"/>
            <w:gridSpan w:val="3"/>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ind w:left="-113" w:right="-113"/>
              <w:jc w:val="center"/>
              <w:rPr>
                <w:sz w:val="20"/>
                <w:szCs w:val="20"/>
                <w:lang w:eastAsia="ar-SA"/>
              </w:rPr>
            </w:pPr>
            <w:r w:rsidRPr="00640D25">
              <w:rPr>
                <w:sz w:val="20"/>
                <w:szCs w:val="20"/>
                <w:lang w:eastAsia="ar-SA"/>
              </w:rPr>
              <w:t>Сведения о транспортных средствах</w:t>
            </w:r>
          </w:p>
        </w:tc>
      </w:tr>
      <w:tr w:rsidR="00012B9B" w:rsidRPr="00640D25" w:rsidTr="00012B9B">
        <w:trPr>
          <w:trHeight w:val="930"/>
        </w:trPr>
        <w:tc>
          <w:tcPr>
            <w:tcW w:w="697"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034"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097"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jc w:val="center"/>
              <w:rPr>
                <w:sz w:val="20"/>
                <w:szCs w:val="20"/>
                <w:lang w:eastAsia="ar-SA"/>
              </w:rPr>
            </w:pPr>
            <w:r w:rsidRPr="00640D25">
              <w:rPr>
                <w:sz w:val="20"/>
                <w:szCs w:val="20"/>
                <w:lang w:eastAsia="ar-SA"/>
              </w:rPr>
              <w:t>Тип</w:t>
            </w:r>
          </w:p>
        </w:tc>
        <w:tc>
          <w:tcPr>
            <w:tcW w:w="734"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ind w:left="-54" w:right="-151"/>
              <w:jc w:val="center"/>
              <w:rPr>
                <w:sz w:val="20"/>
                <w:szCs w:val="20"/>
                <w:lang w:eastAsia="ar-SA"/>
              </w:rPr>
            </w:pPr>
            <w:r w:rsidRPr="00640D25">
              <w:rPr>
                <w:sz w:val="20"/>
                <w:szCs w:val="20"/>
                <w:lang w:eastAsia="ar-SA"/>
              </w:rPr>
              <w:t>Кол- во</w:t>
            </w:r>
          </w:p>
        </w:tc>
        <w:tc>
          <w:tcPr>
            <w:tcW w:w="1460"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ind w:left="-108" w:right="-108"/>
              <w:jc w:val="center"/>
              <w:rPr>
                <w:sz w:val="20"/>
                <w:szCs w:val="20"/>
                <w:lang w:eastAsia="ar-SA"/>
              </w:rPr>
            </w:pPr>
            <w:r w:rsidRPr="00640D25">
              <w:rPr>
                <w:sz w:val="20"/>
                <w:szCs w:val="20"/>
                <w:lang w:eastAsia="ar-SA"/>
              </w:rPr>
              <w:t>Вместимость, чел. не менее сид./стояч.</w:t>
            </w:r>
          </w:p>
        </w:tc>
      </w:tr>
      <w:tr w:rsidR="00012B9B" w:rsidRPr="00640D25" w:rsidTr="00710C1E">
        <w:trPr>
          <w:trHeight w:val="1000"/>
        </w:trPr>
        <w:tc>
          <w:tcPr>
            <w:tcW w:w="697"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6245D" w:rsidP="00012B9B">
            <w:pPr>
              <w:suppressAutoHyphens/>
              <w:jc w:val="center"/>
              <w:rPr>
                <w:sz w:val="22"/>
                <w:szCs w:val="22"/>
                <w:lang w:eastAsia="ar-SA"/>
              </w:rPr>
            </w:pPr>
            <w:r>
              <w:rPr>
                <w:sz w:val="22"/>
                <w:szCs w:val="22"/>
                <w:lang w:eastAsia="ar-SA"/>
              </w:rPr>
              <w:t>1</w:t>
            </w:r>
          </w:p>
        </w:tc>
        <w:tc>
          <w:tcPr>
            <w:tcW w:w="914"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ind w:left="-113" w:right="-113"/>
              <w:jc w:val="center"/>
              <w:rPr>
                <w:sz w:val="22"/>
                <w:szCs w:val="22"/>
                <w:lang w:eastAsia="ar-SA"/>
              </w:rPr>
            </w:pPr>
            <w:r w:rsidRPr="00640D25">
              <w:rPr>
                <w:sz w:val="22"/>
                <w:szCs w:val="22"/>
                <w:lang w:eastAsia="ar-SA"/>
              </w:rPr>
              <w:t>4</w:t>
            </w:r>
          </w:p>
        </w:tc>
        <w:tc>
          <w:tcPr>
            <w:tcW w:w="900"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jc w:val="center"/>
              <w:rPr>
                <w:sz w:val="22"/>
                <w:szCs w:val="22"/>
              </w:rPr>
            </w:pPr>
            <w:r w:rsidRPr="00640D25">
              <w:rPr>
                <w:sz w:val="22"/>
                <w:szCs w:val="22"/>
              </w:rPr>
              <w:t>104</w:t>
            </w:r>
          </w:p>
        </w:tc>
        <w:tc>
          <w:tcPr>
            <w:tcW w:w="1885" w:type="dxa"/>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Русская Поляна - Алабота</w:t>
            </w:r>
          </w:p>
        </w:tc>
        <w:tc>
          <w:tcPr>
            <w:tcW w:w="2126" w:type="dxa"/>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по нерегулируемым тарифам</w:t>
            </w:r>
          </w:p>
        </w:tc>
        <w:tc>
          <w:tcPr>
            <w:tcW w:w="1984" w:type="dxa"/>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муниципальный</w:t>
            </w:r>
          </w:p>
        </w:tc>
        <w:tc>
          <w:tcPr>
            <w:tcW w:w="1093"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jc w:val="center"/>
              <w:rPr>
                <w:sz w:val="22"/>
                <w:szCs w:val="22"/>
                <w:lang w:eastAsia="ar-SA"/>
              </w:rPr>
            </w:pPr>
            <w:r w:rsidRPr="00640D25">
              <w:rPr>
                <w:sz w:val="22"/>
                <w:szCs w:val="22"/>
                <w:lang w:eastAsia="ar-SA"/>
              </w:rPr>
              <w:t>31</w:t>
            </w:r>
          </w:p>
        </w:tc>
        <w:tc>
          <w:tcPr>
            <w:tcW w:w="1034" w:type="dxa"/>
            <w:tcBorders>
              <w:top w:val="single" w:sz="4" w:space="0" w:color="auto"/>
              <w:left w:val="single" w:sz="4" w:space="0" w:color="auto"/>
              <w:bottom w:val="single" w:sz="4" w:space="0" w:color="auto"/>
              <w:right w:val="single" w:sz="4" w:space="0" w:color="auto"/>
            </w:tcBorders>
            <w:vAlign w:val="center"/>
            <w:hideMark/>
          </w:tcPr>
          <w:p w:rsidR="00012B9B" w:rsidRPr="00B23F60" w:rsidRDefault="00012B9B" w:rsidP="00012B9B">
            <w:pPr>
              <w:suppressAutoHyphens/>
              <w:snapToGrid w:val="0"/>
              <w:jc w:val="center"/>
              <w:rPr>
                <w:sz w:val="22"/>
                <w:szCs w:val="22"/>
                <w:highlight w:val="yellow"/>
                <w:lang w:eastAsia="ar-SA"/>
              </w:rPr>
            </w:pPr>
            <w:r w:rsidRPr="0006245D">
              <w:rPr>
                <w:sz w:val="22"/>
                <w:szCs w:val="22"/>
                <w:lang w:eastAsia="ar-SA"/>
              </w:rPr>
              <w:t>6</w:t>
            </w:r>
          </w:p>
        </w:tc>
        <w:tc>
          <w:tcPr>
            <w:tcW w:w="1571"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jc w:val="center"/>
              <w:rPr>
                <w:sz w:val="22"/>
                <w:szCs w:val="22"/>
                <w:lang w:eastAsia="ar-SA"/>
              </w:rPr>
            </w:pPr>
            <w:r w:rsidRPr="00640D25">
              <w:rPr>
                <w:sz w:val="22"/>
                <w:szCs w:val="22"/>
                <w:lang w:eastAsia="ar-SA"/>
              </w:rPr>
              <w:t>Вторник, среда, пятница.</w:t>
            </w:r>
          </w:p>
        </w:tc>
        <w:tc>
          <w:tcPr>
            <w:tcW w:w="1097" w:type="dxa"/>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автобус</w:t>
            </w:r>
          </w:p>
        </w:tc>
        <w:tc>
          <w:tcPr>
            <w:tcW w:w="734" w:type="dxa"/>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1</w:t>
            </w:r>
          </w:p>
        </w:tc>
        <w:tc>
          <w:tcPr>
            <w:tcW w:w="1460" w:type="dxa"/>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23/41</w:t>
            </w:r>
          </w:p>
        </w:tc>
      </w:tr>
    </w:tbl>
    <w:p w:rsidR="00012B9B" w:rsidRDefault="00012B9B" w:rsidP="00012B9B"/>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42553D">
      <w:pPr>
        <w:widowControl w:val="0"/>
        <w:tabs>
          <w:tab w:val="left" w:pos="12435"/>
        </w:tabs>
        <w:autoSpaceDE w:val="0"/>
        <w:autoSpaceDN w:val="0"/>
        <w:adjustRightInd w:val="0"/>
        <w:outlineLvl w:val="0"/>
      </w:pPr>
    </w:p>
    <w:p w:rsidR="0006245D" w:rsidRDefault="0006245D" w:rsidP="0006245D">
      <w:pPr>
        <w:widowControl w:val="0"/>
        <w:tabs>
          <w:tab w:val="left" w:pos="12435"/>
        </w:tabs>
        <w:autoSpaceDE w:val="0"/>
        <w:autoSpaceDN w:val="0"/>
        <w:adjustRightInd w:val="0"/>
        <w:jc w:val="right"/>
        <w:outlineLvl w:val="0"/>
      </w:pPr>
    </w:p>
    <w:p w:rsidR="00012B9B" w:rsidRDefault="00012B9B" w:rsidP="0006245D">
      <w:pPr>
        <w:suppressAutoHyphens/>
        <w:jc w:val="right"/>
        <w:outlineLvl w:val="0"/>
        <w:rPr>
          <w:b/>
          <w:sz w:val="28"/>
          <w:szCs w:val="28"/>
          <w:lang w:eastAsia="ar-SA"/>
        </w:rPr>
      </w:pPr>
    </w:p>
    <w:p w:rsidR="002F212C" w:rsidRDefault="002F212C" w:rsidP="0006245D">
      <w:pPr>
        <w:suppressAutoHyphens/>
        <w:jc w:val="right"/>
        <w:outlineLvl w:val="0"/>
        <w:rPr>
          <w:b/>
          <w:sz w:val="28"/>
          <w:szCs w:val="28"/>
          <w:lang w:eastAsia="ar-SA"/>
        </w:rPr>
      </w:pPr>
    </w:p>
    <w:p w:rsidR="002F212C" w:rsidRDefault="002F212C" w:rsidP="0006245D">
      <w:pPr>
        <w:suppressAutoHyphens/>
        <w:jc w:val="right"/>
        <w:outlineLvl w:val="0"/>
        <w:rPr>
          <w:b/>
          <w:sz w:val="28"/>
          <w:szCs w:val="28"/>
          <w:lang w:eastAsia="ar-SA"/>
        </w:rPr>
      </w:pPr>
    </w:p>
    <w:p w:rsidR="002F212C" w:rsidRDefault="002F212C" w:rsidP="0006245D">
      <w:pPr>
        <w:suppressAutoHyphens/>
        <w:jc w:val="right"/>
        <w:outlineLvl w:val="0"/>
        <w:rPr>
          <w:b/>
          <w:sz w:val="28"/>
          <w:szCs w:val="28"/>
          <w:lang w:eastAsia="ar-SA"/>
        </w:rPr>
      </w:pPr>
    </w:p>
    <w:p w:rsidR="002F212C" w:rsidRDefault="002F212C" w:rsidP="0006245D">
      <w:pPr>
        <w:suppressAutoHyphens/>
        <w:jc w:val="right"/>
        <w:outlineLvl w:val="0"/>
        <w:rPr>
          <w:b/>
          <w:sz w:val="28"/>
          <w:szCs w:val="28"/>
          <w:lang w:eastAsia="ar-SA"/>
        </w:rPr>
      </w:pPr>
    </w:p>
    <w:p w:rsidR="002F212C" w:rsidRPr="00640D25" w:rsidRDefault="002F212C" w:rsidP="0006245D">
      <w:pPr>
        <w:suppressAutoHyphens/>
        <w:jc w:val="right"/>
        <w:outlineLvl w:val="0"/>
        <w:rPr>
          <w:b/>
          <w:sz w:val="28"/>
          <w:szCs w:val="28"/>
          <w:lang w:eastAsia="ar-SA"/>
        </w:rPr>
      </w:pPr>
    </w:p>
    <w:p w:rsidR="00012B9B" w:rsidRPr="00640D25" w:rsidRDefault="00012B9B" w:rsidP="00012B9B">
      <w:pPr>
        <w:suppressAutoHyphens/>
        <w:spacing w:line="120" w:lineRule="auto"/>
        <w:jc w:val="center"/>
        <w:outlineLvl w:val="0"/>
        <w:rPr>
          <w:b/>
          <w:sz w:val="28"/>
          <w:szCs w:val="28"/>
          <w:lang w:eastAsia="ar-SA"/>
        </w:rPr>
      </w:pPr>
    </w:p>
    <w:p w:rsidR="00012B9B" w:rsidRDefault="00632E5B" w:rsidP="00012B9B">
      <w:pPr>
        <w:suppressAutoHyphens/>
        <w:jc w:val="center"/>
        <w:outlineLvl w:val="0"/>
        <w:rPr>
          <w:lang w:eastAsia="ar-SA"/>
        </w:rPr>
      </w:pPr>
      <w:r>
        <w:rPr>
          <w:lang w:eastAsia="ar-SA"/>
        </w:rPr>
        <w:t>Лот № 3</w:t>
      </w:r>
    </w:p>
    <w:p w:rsidR="00E51756" w:rsidRPr="00382320" w:rsidRDefault="00E51756" w:rsidP="00012B9B">
      <w:pPr>
        <w:suppressAutoHyphens/>
        <w:jc w:val="center"/>
        <w:outlineLvl w:val="0"/>
        <w:rPr>
          <w:lang w:eastAsia="ar-SA"/>
        </w:rPr>
      </w:pPr>
    </w:p>
    <w:p w:rsidR="00012B9B" w:rsidRPr="00382320" w:rsidRDefault="00012B9B" w:rsidP="00012B9B">
      <w:pPr>
        <w:suppressAutoHyphens/>
        <w:outlineLvl w:val="0"/>
        <w:rPr>
          <w:b/>
          <w:i/>
          <w:lang w:eastAsia="ar-SA"/>
        </w:rPr>
      </w:pPr>
      <w:r w:rsidRPr="00382320">
        <w:rPr>
          <w:b/>
          <w:i/>
          <w:lang w:eastAsia="ar-SA"/>
        </w:rPr>
        <w:t xml:space="preserve">Наименование лота:  </w:t>
      </w:r>
      <w:r w:rsidRPr="00382320">
        <w:rPr>
          <w:lang w:eastAsia="ar-SA"/>
        </w:rPr>
        <w:t xml:space="preserve">Осуществление  перевозок по муниципальным маршрутам регулярных перевозок автомобильным транспортом по нерегулируемым тарифам на территории Русско-Полянского муниципального района Омской области </w:t>
      </w:r>
    </w:p>
    <w:p w:rsidR="00012B9B" w:rsidRPr="00640D25" w:rsidRDefault="00012B9B" w:rsidP="00012B9B">
      <w:pPr>
        <w:suppressAutoHyphens/>
        <w:spacing w:line="120" w:lineRule="auto"/>
        <w:jc w:val="center"/>
        <w:rPr>
          <w:sz w:val="20"/>
          <w:szCs w:val="20"/>
          <w:lang w:eastAsia="ar-SA"/>
        </w:rPr>
      </w:pPr>
    </w:p>
    <w:tbl>
      <w:tblPr>
        <w:tblW w:w="15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914"/>
        <w:gridCol w:w="900"/>
        <w:gridCol w:w="1885"/>
        <w:gridCol w:w="2126"/>
        <w:gridCol w:w="1984"/>
        <w:gridCol w:w="1093"/>
        <w:gridCol w:w="1034"/>
        <w:gridCol w:w="1571"/>
        <w:gridCol w:w="1097"/>
        <w:gridCol w:w="734"/>
        <w:gridCol w:w="1460"/>
      </w:tblGrid>
      <w:tr w:rsidR="00012B9B" w:rsidRPr="00640D25" w:rsidTr="00012B9B">
        <w:trPr>
          <w:trHeight w:val="465"/>
        </w:trPr>
        <w:tc>
          <w:tcPr>
            <w:tcW w:w="697" w:type="dxa"/>
            <w:vMerge w:val="restart"/>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snapToGrid w:val="0"/>
              <w:ind w:left="-113" w:right="-113"/>
              <w:jc w:val="center"/>
              <w:rPr>
                <w:sz w:val="20"/>
                <w:szCs w:val="20"/>
                <w:lang w:eastAsia="ar-SA"/>
              </w:rPr>
            </w:pPr>
          </w:p>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w:t>
            </w:r>
          </w:p>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п/п</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Регист-рацион-ный номер марш-        рута в реестре марш-         рутов</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12B9B" w:rsidRPr="00640D25" w:rsidRDefault="00012B9B" w:rsidP="00012B9B">
            <w:pPr>
              <w:suppressAutoHyphens/>
              <w:snapToGrid w:val="0"/>
              <w:ind w:right="-113"/>
              <w:rPr>
                <w:sz w:val="20"/>
                <w:szCs w:val="20"/>
                <w:lang w:eastAsia="ar-SA"/>
              </w:rPr>
            </w:pPr>
            <w:r w:rsidRPr="00640D25">
              <w:rPr>
                <w:sz w:val="20"/>
                <w:szCs w:val="20"/>
                <w:lang w:eastAsia="ar-SA"/>
              </w:rPr>
              <w:t>Номер марш-рута в реестре</w:t>
            </w:r>
          </w:p>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марш-рутов</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Наименование маршрута</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Вид регулярных перевозок</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Вид маршрута</w:t>
            </w:r>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Протяж.,</w:t>
            </w:r>
          </w:p>
          <w:p w:rsidR="00012B9B" w:rsidRPr="00640D25" w:rsidRDefault="00012B9B" w:rsidP="00012B9B">
            <w:pPr>
              <w:suppressAutoHyphens/>
              <w:ind w:left="-113" w:right="-113"/>
              <w:jc w:val="center"/>
              <w:rPr>
                <w:sz w:val="20"/>
                <w:szCs w:val="20"/>
                <w:lang w:eastAsia="ar-SA"/>
              </w:rPr>
            </w:pPr>
            <w:r w:rsidRPr="00640D25">
              <w:rPr>
                <w:sz w:val="20"/>
                <w:szCs w:val="20"/>
                <w:lang w:eastAsia="ar-SA"/>
              </w:rPr>
              <w:t>км</w:t>
            </w:r>
          </w:p>
        </w:tc>
        <w:tc>
          <w:tcPr>
            <w:tcW w:w="1034" w:type="dxa"/>
            <w:vMerge w:val="restart"/>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shd w:val="clear" w:color="auto" w:fill="FFFFFF"/>
              <w:suppressAutoHyphens/>
              <w:snapToGrid w:val="0"/>
              <w:ind w:right="-113"/>
              <w:jc w:val="center"/>
              <w:rPr>
                <w:sz w:val="20"/>
                <w:szCs w:val="20"/>
                <w:lang w:eastAsia="ar-SA"/>
              </w:rPr>
            </w:pPr>
            <w:r w:rsidRPr="00640D25">
              <w:rPr>
                <w:sz w:val="20"/>
                <w:szCs w:val="20"/>
                <w:lang w:eastAsia="ar-SA"/>
              </w:rPr>
              <w:t>Кол-во</w:t>
            </w:r>
          </w:p>
          <w:p w:rsidR="00012B9B" w:rsidRPr="00640D25" w:rsidRDefault="00012B9B" w:rsidP="00012B9B">
            <w:pPr>
              <w:shd w:val="clear" w:color="auto" w:fill="FFFFFF"/>
              <w:suppressAutoHyphens/>
              <w:snapToGrid w:val="0"/>
              <w:ind w:left="-113" w:right="-113"/>
              <w:jc w:val="center"/>
              <w:rPr>
                <w:sz w:val="20"/>
                <w:szCs w:val="20"/>
                <w:lang w:eastAsia="ar-SA"/>
              </w:rPr>
            </w:pPr>
            <w:r w:rsidRPr="00640D25">
              <w:rPr>
                <w:sz w:val="20"/>
                <w:szCs w:val="20"/>
                <w:lang w:eastAsia="ar-SA"/>
              </w:rPr>
              <w:t>рейсов</w:t>
            </w:r>
          </w:p>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в неделю</w:t>
            </w:r>
          </w:p>
          <w:p w:rsidR="00012B9B" w:rsidRPr="00640D25" w:rsidRDefault="00012B9B" w:rsidP="00012B9B">
            <w:pPr>
              <w:suppressAutoHyphens/>
              <w:snapToGrid w:val="0"/>
              <w:jc w:val="center"/>
              <w:rPr>
                <w:sz w:val="20"/>
                <w:szCs w:val="20"/>
                <w:lang w:eastAsia="ar-SA"/>
              </w:rPr>
            </w:pPr>
          </w:p>
        </w:tc>
        <w:tc>
          <w:tcPr>
            <w:tcW w:w="1571" w:type="dxa"/>
            <w:vMerge w:val="restart"/>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Дни работы</w:t>
            </w:r>
          </w:p>
          <w:p w:rsidR="00012B9B" w:rsidRPr="00640D25" w:rsidRDefault="00012B9B" w:rsidP="00012B9B">
            <w:pPr>
              <w:suppressAutoHyphens/>
              <w:snapToGrid w:val="0"/>
              <w:ind w:left="-113" w:right="-113"/>
              <w:jc w:val="center"/>
              <w:rPr>
                <w:sz w:val="20"/>
                <w:szCs w:val="20"/>
                <w:lang w:eastAsia="ar-SA"/>
              </w:rPr>
            </w:pPr>
          </w:p>
        </w:tc>
        <w:tc>
          <w:tcPr>
            <w:tcW w:w="3291" w:type="dxa"/>
            <w:gridSpan w:val="3"/>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ind w:left="-113" w:right="-113"/>
              <w:jc w:val="center"/>
              <w:rPr>
                <w:sz w:val="20"/>
                <w:szCs w:val="20"/>
                <w:lang w:eastAsia="ar-SA"/>
              </w:rPr>
            </w:pPr>
            <w:r w:rsidRPr="00640D25">
              <w:rPr>
                <w:sz w:val="20"/>
                <w:szCs w:val="20"/>
                <w:lang w:eastAsia="ar-SA"/>
              </w:rPr>
              <w:t>Сведения о транспортных средствах</w:t>
            </w:r>
          </w:p>
        </w:tc>
      </w:tr>
      <w:tr w:rsidR="00012B9B" w:rsidRPr="00640D25" w:rsidTr="00012B9B">
        <w:trPr>
          <w:trHeight w:val="930"/>
        </w:trPr>
        <w:tc>
          <w:tcPr>
            <w:tcW w:w="697"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034"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097"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jc w:val="center"/>
              <w:rPr>
                <w:sz w:val="20"/>
                <w:szCs w:val="20"/>
                <w:lang w:eastAsia="ar-SA"/>
              </w:rPr>
            </w:pPr>
            <w:r w:rsidRPr="00640D25">
              <w:rPr>
                <w:sz w:val="20"/>
                <w:szCs w:val="20"/>
                <w:lang w:eastAsia="ar-SA"/>
              </w:rPr>
              <w:t>Тип</w:t>
            </w:r>
          </w:p>
        </w:tc>
        <w:tc>
          <w:tcPr>
            <w:tcW w:w="734"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ind w:left="-54" w:right="-151"/>
              <w:jc w:val="center"/>
              <w:rPr>
                <w:sz w:val="20"/>
                <w:szCs w:val="20"/>
                <w:lang w:eastAsia="ar-SA"/>
              </w:rPr>
            </w:pPr>
            <w:r w:rsidRPr="00640D25">
              <w:rPr>
                <w:sz w:val="20"/>
                <w:szCs w:val="20"/>
                <w:lang w:eastAsia="ar-SA"/>
              </w:rPr>
              <w:t>Кол- во</w:t>
            </w:r>
          </w:p>
        </w:tc>
        <w:tc>
          <w:tcPr>
            <w:tcW w:w="1460"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ind w:left="-108" w:right="-108"/>
              <w:jc w:val="center"/>
              <w:rPr>
                <w:sz w:val="20"/>
                <w:szCs w:val="20"/>
                <w:lang w:eastAsia="ar-SA"/>
              </w:rPr>
            </w:pPr>
            <w:r w:rsidRPr="00640D25">
              <w:rPr>
                <w:sz w:val="20"/>
                <w:szCs w:val="20"/>
                <w:lang w:eastAsia="ar-SA"/>
              </w:rPr>
              <w:t>Вместимость, чел. не менее сид./стояч.</w:t>
            </w:r>
          </w:p>
        </w:tc>
      </w:tr>
      <w:tr w:rsidR="00012B9B" w:rsidRPr="00640D25" w:rsidTr="00710C1E">
        <w:trPr>
          <w:trHeight w:val="858"/>
        </w:trPr>
        <w:tc>
          <w:tcPr>
            <w:tcW w:w="697"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6245D" w:rsidP="00012B9B">
            <w:pPr>
              <w:suppressAutoHyphens/>
              <w:jc w:val="center"/>
              <w:rPr>
                <w:sz w:val="22"/>
                <w:szCs w:val="22"/>
                <w:lang w:eastAsia="ar-SA"/>
              </w:rPr>
            </w:pPr>
            <w:r>
              <w:rPr>
                <w:sz w:val="22"/>
                <w:szCs w:val="22"/>
                <w:lang w:eastAsia="ar-SA"/>
              </w:rPr>
              <w:t>1</w:t>
            </w:r>
          </w:p>
        </w:tc>
        <w:tc>
          <w:tcPr>
            <w:tcW w:w="914"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ind w:left="-113" w:right="-113"/>
              <w:jc w:val="center"/>
              <w:rPr>
                <w:sz w:val="22"/>
                <w:szCs w:val="22"/>
                <w:lang w:eastAsia="ar-SA"/>
              </w:rPr>
            </w:pPr>
            <w:r w:rsidRPr="00640D25">
              <w:rPr>
                <w:sz w:val="22"/>
                <w:szCs w:val="22"/>
                <w:lang w:eastAsia="ar-SA"/>
              </w:rPr>
              <w:t>5</w:t>
            </w:r>
          </w:p>
        </w:tc>
        <w:tc>
          <w:tcPr>
            <w:tcW w:w="900"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jc w:val="center"/>
              <w:rPr>
                <w:sz w:val="22"/>
                <w:szCs w:val="22"/>
              </w:rPr>
            </w:pPr>
            <w:r w:rsidRPr="00640D25">
              <w:rPr>
                <w:sz w:val="22"/>
                <w:szCs w:val="22"/>
              </w:rPr>
              <w:t>105</w:t>
            </w:r>
          </w:p>
        </w:tc>
        <w:tc>
          <w:tcPr>
            <w:tcW w:w="1885" w:type="dxa"/>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Русская Поляна - Степановка</w:t>
            </w:r>
          </w:p>
        </w:tc>
        <w:tc>
          <w:tcPr>
            <w:tcW w:w="2126" w:type="dxa"/>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по нерегулируемым тарифам</w:t>
            </w:r>
          </w:p>
        </w:tc>
        <w:tc>
          <w:tcPr>
            <w:tcW w:w="1984" w:type="dxa"/>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муниципальный</w:t>
            </w:r>
          </w:p>
        </w:tc>
        <w:tc>
          <w:tcPr>
            <w:tcW w:w="1093"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jc w:val="center"/>
              <w:rPr>
                <w:sz w:val="22"/>
                <w:szCs w:val="22"/>
                <w:lang w:eastAsia="ar-SA"/>
              </w:rPr>
            </w:pPr>
            <w:r w:rsidRPr="00640D25">
              <w:rPr>
                <w:sz w:val="22"/>
                <w:szCs w:val="22"/>
                <w:lang w:eastAsia="ar-SA"/>
              </w:rPr>
              <w:t>37</w:t>
            </w:r>
          </w:p>
        </w:tc>
        <w:tc>
          <w:tcPr>
            <w:tcW w:w="1034" w:type="dxa"/>
            <w:tcBorders>
              <w:top w:val="single" w:sz="4" w:space="0" w:color="auto"/>
              <w:left w:val="single" w:sz="4" w:space="0" w:color="auto"/>
              <w:bottom w:val="single" w:sz="4" w:space="0" w:color="auto"/>
              <w:right w:val="single" w:sz="4" w:space="0" w:color="auto"/>
            </w:tcBorders>
            <w:vAlign w:val="center"/>
            <w:hideMark/>
          </w:tcPr>
          <w:p w:rsidR="00012B9B" w:rsidRPr="00B23F60" w:rsidRDefault="00012B9B" w:rsidP="00012B9B">
            <w:pPr>
              <w:suppressAutoHyphens/>
              <w:snapToGrid w:val="0"/>
              <w:jc w:val="center"/>
              <w:rPr>
                <w:sz w:val="22"/>
                <w:szCs w:val="22"/>
                <w:highlight w:val="yellow"/>
                <w:lang w:eastAsia="ar-SA"/>
              </w:rPr>
            </w:pPr>
            <w:r w:rsidRPr="0006245D">
              <w:rPr>
                <w:sz w:val="22"/>
                <w:szCs w:val="22"/>
                <w:lang w:eastAsia="ar-SA"/>
              </w:rPr>
              <w:t>4</w:t>
            </w:r>
          </w:p>
        </w:tc>
        <w:tc>
          <w:tcPr>
            <w:tcW w:w="1571"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jc w:val="center"/>
              <w:rPr>
                <w:sz w:val="22"/>
                <w:szCs w:val="22"/>
                <w:lang w:eastAsia="ar-SA"/>
              </w:rPr>
            </w:pPr>
            <w:r w:rsidRPr="00640D25">
              <w:rPr>
                <w:sz w:val="22"/>
                <w:szCs w:val="22"/>
                <w:lang w:eastAsia="ar-SA"/>
              </w:rPr>
              <w:t>Вторник, четверг.</w:t>
            </w:r>
          </w:p>
        </w:tc>
        <w:tc>
          <w:tcPr>
            <w:tcW w:w="1097" w:type="dxa"/>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автобус</w:t>
            </w:r>
          </w:p>
        </w:tc>
        <w:tc>
          <w:tcPr>
            <w:tcW w:w="734" w:type="dxa"/>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1</w:t>
            </w:r>
          </w:p>
        </w:tc>
        <w:tc>
          <w:tcPr>
            <w:tcW w:w="1460" w:type="dxa"/>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23/41</w:t>
            </w:r>
          </w:p>
        </w:tc>
      </w:tr>
    </w:tbl>
    <w:p w:rsidR="00012B9B" w:rsidRDefault="00012B9B" w:rsidP="00012B9B"/>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E51756" w:rsidRDefault="00E51756" w:rsidP="0006245D">
      <w:pPr>
        <w:widowControl w:val="0"/>
        <w:tabs>
          <w:tab w:val="left" w:pos="12435"/>
        </w:tabs>
        <w:autoSpaceDE w:val="0"/>
        <w:autoSpaceDN w:val="0"/>
        <w:adjustRightInd w:val="0"/>
        <w:jc w:val="right"/>
        <w:outlineLvl w:val="0"/>
      </w:pPr>
    </w:p>
    <w:p w:rsidR="00E51756" w:rsidRDefault="00E51756" w:rsidP="0006245D">
      <w:pPr>
        <w:widowControl w:val="0"/>
        <w:tabs>
          <w:tab w:val="left" w:pos="12435"/>
        </w:tabs>
        <w:autoSpaceDE w:val="0"/>
        <w:autoSpaceDN w:val="0"/>
        <w:adjustRightInd w:val="0"/>
        <w:jc w:val="right"/>
        <w:outlineLvl w:val="0"/>
      </w:pPr>
    </w:p>
    <w:p w:rsidR="00E51756" w:rsidRDefault="00E51756" w:rsidP="0006245D">
      <w:pPr>
        <w:widowControl w:val="0"/>
        <w:tabs>
          <w:tab w:val="left" w:pos="12435"/>
        </w:tabs>
        <w:autoSpaceDE w:val="0"/>
        <w:autoSpaceDN w:val="0"/>
        <w:adjustRightInd w:val="0"/>
        <w:jc w:val="right"/>
        <w:outlineLvl w:val="0"/>
      </w:pPr>
    </w:p>
    <w:p w:rsidR="00E51756" w:rsidRDefault="00E51756" w:rsidP="0006245D">
      <w:pPr>
        <w:widowControl w:val="0"/>
        <w:tabs>
          <w:tab w:val="left" w:pos="12435"/>
        </w:tabs>
        <w:autoSpaceDE w:val="0"/>
        <w:autoSpaceDN w:val="0"/>
        <w:adjustRightInd w:val="0"/>
        <w:jc w:val="right"/>
        <w:outlineLvl w:val="0"/>
      </w:pPr>
    </w:p>
    <w:p w:rsidR="00E51756" w:rsidRDefault="00E51756" w:rsidP="0006245D">
      <w:pPr>
        <w:widowControl w:val="0"/>
        <w:tabs>
          <w:tab w:val="left" w:pos="12435"/>
        </w:tabs>
        <w:autoSpaceDE w:val="0"/>
        <w:autoSpaceDN w:val="0"/>
        <w:adjustRightInd w:val="0"/>
        <w:jc w:val="right"/>
        <w:outlineLvl w:val="0"/>
      </w:pPr>
    </w:p>
    <w:p w:rsidR="00012B9B" w:rsidRPr="00640D25" w:rsidRDefault="00012B9B" w:rsidP="00012B9B">
      <w:pPr>
        <w:suppressAutoHyphens/>
        <w:spacing w:line="120" w:lineRule="auto"/>
        <w:jc w:val="center"/>
        <w:outlineLvl w:val="0"/>
        <w:rPr>
          <w:b/>
          <w:sz w:val="28"/>
          <w:szCs w:val="28"/>
          <w:lang w:eastAsia="ar-SA"/>
        </w:rPr>
      </w:pPr>
    </w:p>
    <w:p w:rsidR="00012B9B" w:rsidRDefault="00632E5B" w:rsidP="00012B9B">
      <w:pPr>
        <w:suppressAutoHyphens/>
        <w:jc w:val="center"/>
        <w:outlineLvl w:val="0"/>
        <w:rPr>
          <w:lang w:eastAsia="ar-SA"/>
        </w:rPr>
      </w:pPr>
      <w:r>
        <w:rPr>
          <w:lang w:eastAsia="ar-SA"/>
        </w:rPr>
        <w:t>Лот № 4</w:t>
      </w:r>
    </w:p>
    <w:p w:rsidR="00E51756" w:rsidRPr="00382320" w:rsidRDefault="00E51756" w:rsidP="00012B9B">
      <w:pPr>
        <w:suppressAutoHyphens/>
        <w:jc w:val="center"/>
        <w:outlineLvl w:val="0"/>
        <w:rPr>
          <w:lang w:eastAsia="ar-SA"/>
        </w:rPr>
      </w:pPr>
    </w:p>
    <w:p w:rsidR="00012B9B" w:rsidRPr="00382320" w:rsidRDefault="00012B9B" w:rsidP="00012B9B">
      <w:pPr>
        <w:suppressAutoHyphens/>
        <w:outlineLvl w:val="0"/>
        <w:rPr>
          <w:b/>
          <w:i/>
          <w:lang w:eastAsia="ar-SA"/>
        </w:rPr>
      </w:pPr>
      <w:r w:rsidRPr="00382320">
        <w:rPr>
          <w:b/>
          <w:i/>
          <w:lang w:eastAsia="ar-SA"/>
        </w:rPr>
        <w:t xml:space="preserve">Наименование лота:  </w:t>
      </w:r>
      <w:r w:rsidRPr="00382320">
        <w:rPr>
          <w:lang w:eastAsia="ar-SA"/>
        </w:rPr>
        <w:t xml:space="preserve">Осуществление  перевозок по муниципальным маршрутам регулярных перевозок автомобильным транспортом по нерегулируемым тарифам на территории Русско-Полянского муниципального района Омской области </w:t>
      </w:r>
    </w:p>
    <w:p w:rsidR="00012B9B" w:rsidRPr="00640D25" w:rsidRDefault="00012B9B" w:rsidP="00012B9B">
      <w:pPr>
        <w:suppressAutoHyphens/>
        <w:spacing w:line="120" w:lineRule="auto"/>
        <w:jc w:val="center"/>
        <w:rPr>
          <w:sz w:val="20"/>
          <w:szCs w:val="20"/>
          <w:lang w:eastAsia="ar-SA"/>
        </w:rPr>
      </w:pPr>
    </w:p>
    <w:tbl>
      <w:tblPr>
        <w:tblW w:w="15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914"/>
        <w:gridCol w:w="900"/>
        <w:gridCol w:w="1885"/>
        <w:gridCol w:w="2126"/>
        <w:gridCol w:w="1984"/>
        <w:gridCol w:w="1093"/>
        <w:gridCol w:w="1034"/>
        <w:gridCol w:w="1571"/>
        <w:gridCol w:w="1097"/>
        <w:gridCol w:w="734"/>
        <w:gridCol w:w="1460"/>
      </w:tblGrid>
      <w:tr w:rsidR="00012B9B" w:rsidRPr="00640D25" w:rsidTr="00012B9B">
        <w:trPr>
          <w:trHeight w:val="465"/>
        </w:trPr>
        <w:tc>
          <w:tcPr>
            <w:tcW w:w="697" w:type="dxa"/>
            <w:vMerge w:val="restart"/>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snapToGrid w:val="0"/>
              <w:ind w:left="-113" w:right="-113"/>
              <w:jc w:val="center"/>
              <w:rPr>
                <w:sz w:val="20"/>
                <w:szCs w:val="20"/>
                <w:lang w:eastAsia="ar-SA"/>
              </w:rPr>
            </w:pPr>
          </w:p>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w:t>
            </w:r>
          </w:p>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п/п</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Регист-рацион-ный номер марш-        рута в реестре марш-         рутов</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12B9B" w:rsidRPr="00640D25" w:rsidRDefault="00012B9B" w:rsidP="00012B9B">
            <w:pPr>
              <w:suppressAutoHyphens/>
              <w:snapToGrid w:val="0"/>
              <w:ind w:right="-113"/>
              <w:rPr>
                <w:sz w:val="20"/>
                <w:szCs w:val="20"/>
                <w:lang w:eastAsia="ar-SA"/>
              </w:rPr>
            </w:pPr>
            <w:r w:rsidRPr="00640D25">
              <w:rPr>
                <w:sz w:val="20"/>
                <w:szCs w:val="20"/>
                <w:lang w:eastAsia="ar-SA"/>
              </w:rPr>
              <w:t>Номер марш-рута в реестре</w:t>
            </w:r>
          </w:p>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марш-рутов</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Наименование маршрута</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Вид регулярных перевозок</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Вид маршрута</w:t>
            </w:r>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Протяж.,</w:t>
            </w:r>
          </w:p>
          <w:p w:rsidR="00012B9B" w:rsidRPr="00640D25" w:rsidRDefault="00012B9B" w:rsidP="00012B9B">
            <w:pPr>
              <w:suppressAutoHyphens/>
              <w:ind w:left="-113" w:right="-113"/>
              <w:jc w:val="center"/>
              <w:rPr>
                <w:sz w:val="20"/>
                <w:szCs w:val="20"/>
                <w:lang w:eastAsia="ar-SA"/>
              </w:rPr>
            </w:pPr>
            <w:r w:rsidRPr="00640D25">
              <w:rPr>
                <w:sz w:val="20"/>
                <w:szCs w:val="20"/>
                <w:lang w:eastAsia="ar-SA"/>
              </w:rPr>
              <w:t>км</w:t>
            </w:r>
          </w:p>
        </w:tc>
        <w:tc>
          <w:tcPr>
            <w:tcW w:w="1034" w:type="dxa"/>
            <w:vMerge w:val="restart"/>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shd w:val="clear" w:color="auto" w:fill="FFFFFF"/>
              <w:suppressAutoHyphens/>
              <w:snapToGrid w:val="0"/>
              <w:ind w:right="-113"/>
              <w:jc w:val="center"/>
              <w:rPr>
                <w:sz w:val="20"/>
                <w:szCs w:val="20"/>
                <w:lang w:eastAsia="ar-SA"/>
              </w:rPr>
            </w:pPr>
            <w:r w:rsidRPr="00640D25">
              <w:rPr>
                <w:sz w:val="20"/>
                <w:szCs w:val="20"/>
                <w:lang w:eastAsia="ar-SA"/>
              </w:rPr>
              <w:t>Кол-во</w:t>
            </w:r>
          </w:p>
          <w:p w:rsidR="00012B9B" w:rsidRPr="00640D25" w:rsidRDefault="00012B9B" w:rsidP="00012B9B">
            <w:pPr>
              <w:shd w:val="clear" w:color="auto" w:fill="FFFFFF"/>
              <w:suppressAutoHyphens/>
              <w:snapToGrid w:val="0"/>
              <w:ind w:left="-113" w:right="-113"/>
              <w:jc w:val="center"/>
              <w:rPr>
                <w:sz w:val="20"/>
                <w:szCs w:val="20"/>
                <w:lang w:eastAsia="ar-SA"/>
              </w:rPr>
            </w:pPr>
            <w:r w:rsidRPr="00640D25">
              <w:rPr>
                <w:sz w:val="20"/>
                <w:szCs w:val="20"/>
                <w:lang w:eastAsia="ar-SA"/>
              </w:rPr>
              <w:t>рейсов</w:t>
            </w:r>
          </w:p>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в неделю</w:t>
            </w:r>
          </w:p>
          <w:p w:rsidR="00012B9B" w:rsidRPr="00640D25" w:rsidRDefault="00012B9B" w:rsidP="00012B9B">
            <w:pPr>
              <w:suppressAutoHyphens/>
              <w:snapToGrid w:val="0"/>
              <w:jc w:val="center"/>
              <w:rPr>
                <w:sz w:val="20"/>
                <w:szCs w:val="20"/>
                <w:lang w:eastAsia="ar-SA"/>
              </w:rPr>
            </w:pPr>
          </w:p>
        </w:tc>
        <w:tc>
          <w:tcPr>
            <w:tcW w:w="1571" w:type="dxa"/>
            <w:vMerge w:val="restart"/>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Дни работы</w:t>
            </w:r>
          </w:p>
          <w:p w:rsidR="00012B9B" w:rsidRPr="00640D25" w:rsidRDefault="00012B9B" w:rsidP="00012B9B">
            <w:pPr>
              <w:suppressAutoHyphens/>
              <w:snapToGrid w:val="0"/>
              <w:ind w:left="-113" w:right="-113"/>
              <w:jc w:val="center"/>
              <w:rPr>
                <w:sz w:val="20"/>
                <w:szCs w:val="20"/>
                <w:lang w:eastAsia="ar-SA"/>
              </w:rPr>
            </w:pPr>
          </w:p>
        </w:tc>
        <w:tc>
          <w:tcPr>
            <w:tcW w:w="3291" w:type="dxa"/>
            <w:gridSpan w:val="3"/>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ind w:left="-113" w:right="-113"/>
              <w:jc w:val="center"/>
              <w:rPr>
                <w:sz w:val="20"/>
                <w:szCs w:val="20"/>
                <w:lang w:eastAsia="ar-SA"/>
              </w:rPr>
            </w:pPr>
            <w:r w:rsidRPr="00640D25">
              <w:rPr>
                <w:sz w:val="20"/>
                <w:szCs w:val="20"/>
                <w:lang w:eastAsia="ar-SA"/>
              </w:rPr>
              <w:t>Сведения о транспортных средствах</w:t>
            </w:r>
          </w:p>
        </w:tc>
      </w:tr>
      <w:tr w:rsidR="00012B9B" w:rsidRPr="00640D25" w:rsidTr="00012B9B">
        <w:trPr>
          <w:trHeight w:val="930"/>
        </w:trPr>
        <w:tc>
          <w:tcPr>
            <w:tcW w:w="697"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034"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097"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jc w:val="center"/>
              <w:rPr>
                <w:sz w:val="20"/>
                <w:szCs w:val="20"/>
                <w:lang w:eastAsia="ar-SA"/>
              </w:rPr>
            </w:pPr>
            <w:r w:rsidRPr="00640D25">
              <w:rPr>
                <w:sz w:val="20"/>
                <w:szCs w:val="20"/>
                <w:lang w:eastAsia="ar-SA"/>
              </w:rPr>
              <w:t>Тип</w:t>
            </w:r>
          </w:p>
        </w:tc>
        <w:tc>
          <w:tcPr>
            <w:tcW w:w="734"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ind w:left="-54" w:right="-151"/>
              <w:jc w:val="center"/>
              <w:rPr>
                <w:sz w:val="20"/>
                <w:szCs w:val="20"/>
                <w:lang w:eastAsia="ar-SA"/>
              </w:rPr>
            </w:pPr>
            <w:r w:rsidRPr="00640D25">
              <w:rPr>
                <w:sz w:val="20"/>
                <w:szCs w:val="20"/>
                <w:lang w:eastAsia="ar-SA"/>
              </w:rPr>
              <w:t>Кол- во</w:t>
            </w:r>
          </w:p>
        </w:tc>
        <w:tc>
          <w:tcPr>
            <w:tcW w:w="1460"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ind w:left="-108" w:right="-108"/>
              <w:jc w:val="center"/>
              <w:rPr>
                <w:sz w:val="20"/>
                <w:szCs w:val="20"/>
                <w:lang w:eastAsia="ar-SA"/>
              </w:rPr>
            </w:pPr>
            <w:r w:rsidRPr="00640D25">
              <w:rPr>
                <w:sz w:val="20"/>
                <w:szCs w:val="20"/>
                <w:lang w:eastAsia="ar-SA"/>
              </w:rPr>
              <w:t>Вместимость, чел. не менее сид./стояч.</w:t>
            </w:r>
          </w:p>
        </w:tc>
      </w:tr>
      <w:tr w:rsidR="00012B9B" w:rsidRPr="00640D25" w:rsidTr="00012B9B">
        <w:trPr>
          <w:trHeight w:val="378"/>
        </w:trPr>
        <w:tc>
          <w:tcPr>
            <w:tcW w:w="697" w:type="dxa"/>
            <w:tcBorders>
              <w:top w:val="single" w:sz="4" w:space="0" w:color="auto"/>
              <w:left w:val="single" w:sz="4" w:space="0" w:color="auto"/>
              <w:bottom w:val="single" w:sz="4" w:space="0" w:color="auto"/>
              <w:right w:val="single" w:sz="4" w:space="0" w:color="auto"/>
            </w:tcBorders>
            <w:vAlign w:val="center"/>
          </w:tcPr>
          <w:p w:rsidR="00012B9B" w:rsidRPr="00640D25" w:rsidRDefault="0006245D" w:rsidP="00012B9B">
            <w:pPr>
              <w:suppressAutoHyphens/>
              <w:jc w:val="center"/>
              <w:rPr>
                <w:sz w:val="22"/>
                <w:szCs w:val="22"/>
                <w:lang w:eastAsia="ar-SA"/>
              </w:rPr>
            </w:pPr>
            <w:r>
              <w:rPr>
                <w:sz w:val="22"/>
                <w:szCs w:val="22"/>
                <w:lang w:eastAsia="ar-SA"/>
              </w:rPr>
              <w:t>1</w:t>
            </w:r>
          </w:p>
        </w:tc>
        <w:tc>
          <w:tcPr>
            <w:tcW w:w="914" w:type="dxa"/>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suppressAutoHyphens/>
              <w:snapToGrid w:val="0"/>
              <w:ind w:left="-113" w:right="-113"/>
              <w:jc w:val="center"/>
              <w:rPr>
                <w:sz w:val="22"/>
                <w:szCs w:val="22"/>
                <w:lang w:eastAsia="ar-SA"/>
              </w:rPr>
            </w:pPr>
            <w:r>
              <w:rPr>
                <w:sz w:val="22"/>
                <w:szCs w:val="22"/>
                <w:lang w:eastAsia="ar-SA"/>
              </w:rPr>
              <w:t>6</w:t>
            </w:r>
          </w:p>
        </w:tc>
        <w:tc>
          <w:tcPr>
            <w:tcW w:w="900" w:type="dxa"/>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jc w:val="center"/>
              <w:rPr>
                <w:sz w:val="22"/>
                <w:szCs w:val="22"/>
              </w:rPr>
            </w:pPr>
            <w:r>
              <w:rPr>
                <w:sz w:val="22"/>
                <w:szCs w:val="22"/>
              </w:rPr>
              <w:t>106</w:t>
            </w:r>
          </w:p>
        </w:tc>
        <w:tc>
          <w:tcPr>
            <w:tcW w:w="1885" w:type="dxa"/>
            <w:tcBorders>
              <w:top w:val="single" w:sz="4" w:space="0" w:color="auto"/>
              <w:left w:val="single" w:sz="4" w:space="0" w:color="auto"/>
              <w:bottom w:val="single" w:sz="4" w:space="0" w:color="auto"/>
              <w:right w:val="single" w:sz="4" w:space="0" w:color="auto"/>
            </w:tcBorders>
          </w:tcPr>
          <w:p w:rsidR="00EC370E" w:rsidRDefault="00EC370E" w:rsidP="00EC370E">
            <w:pPr>
              <w:suppressAutoHyphens/>
              <w:jc w:val="center"/>
              <w:rPr>
                <w:sz w:val="22"/>
                <w:szCs w:val="22"/>
                <w:lang w:eastAsia="ar-SA"/>
              </w:rPr>
            </w:pPr>
          </w:p>
          <w:p w:rsidR="00012B9B" w:rsidRPr="00640D25" w:rsidRDefault="00012B9B" w:rsidP="00EC370E">
            <w:pPr>
              <w:suppressAutoHyphens/>
              <w:jc w:val="center"/>
              <w:rPr>
                <w:sz w:val="22"/>
                <w:szCs w:val="22"/>
                <w:lang w:eastAsia="ar-SA"/>
              </w:rPr>
            </w:pPr>
            <w:r>
              <w:rPr>
                <w:sz w:val="22"/>
                <w:szCs w:val="22"/>
                <w:lang w:eastAsia="ar-SA"/>
              </w:rPr>
              <w:t>Русская Поляна - Новосанжаровка</w:t>
            </w:r>
          </w:p>
        </w:tc>
        <w:tc>
          <w:tcPr>
            <w:tcW w:w="2126" w:type="dxa"/>
            <w:tcBorders>
              <w:top w:val="single" w:sz="4" w:space="0" w:color="auto"/>
              <w:left w:val="single" w:sz="4" w:space="0" w:color="auto"/>
              <w:bottom w:val="single" w:sz="4" w:space="0" w:color="auto"/>
              <w:right w:val="single" w:sz="4" w:space="0" w:color="auto"/>
            </w:tcBorders>
          </w:tcPr>
          <w:p w:rsidR="00EC370E" w:rsidRDefault="00EC370E"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по нерегулируемым тарифам</w:t>
            </w:r>
          </w:p>
        </w:tc>
        <w:tc>
          <w:tcPr>
            <w:tcW w:w="1984" w:type="dxa"/>
            <w:tcBorders>
              <w:top w:val="single" w:sz="4" w:space="0" w:color="auto"/>
              <w:left w:val="single" w:sz="4" w:space="0" w:color="auto"/>
              <w:bottom w:val="single" w:sz="4" w:space="0" w:color="auto"/>
              <w:right w:val="single" w:sz="4" w:space="0" w:color="auto"/>
            </w:tcBorders>
          </w:tcPr>
          <w:p w:rsidR="00EC370E" w:rsidRDefault="00EC370E"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муниципальный</w:t>
            </w:r>
          </w:p>
        </w:tc>
        <w:tc>
          <w:tcPr>
            <w:tcW w:w="1093" w:type="dxa"/>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suppressAutoHyphens/>
              <w:snapToGrid w:val="0"/>
              <w:jc w:val="center"/>
              <w:rPr>
                <w:sz w:val="22"/>
                <w:szCs w:val="22"/>
                <w:lang w:eastAsia="ar-SA"/>
              </w:rPr>
            </w:pPr>
            <w:r>
              <w:rPr>
                <w:sz w:val="22"/>
                <w:szCs w:val="22"/>
                <w:lang w:eastAsia="ar-SA"/>
              </w:rPr>
              <w:t>22</w:t>
            </w:r>
          </w:p>
        </w:tc>
        <w:tc>
          <w:tcPr>
            <w:tcW w:w="1034" w:type="dxa"/>
            <w:tcBorders>
              <w:top w:val="single" w:sz="4" w:space="0" w:color="auto"/>
              <w:left w:val="single" w:sz="4" w:space="0" w:color="auto"/>
              <w:bottom w:val="single" w:sz="4" w:space="0" w:color="auto"/>
              <w:right w:val="single" w:sz="4" w:space="0" w:color="auto"/>
            </w:tcBorders>
            <w:vAlign w:val="center"/>
          </w:tcPr>
          <w:p w:rsidR="00012B9B" w:rsidRPr="00B23F60" w:rsidRDefault="00012B9B" w:rsidP="00012B9B">
            <w:pPr>
              <w:suppressAutoHyphens/>
              <w:snapToGrid w:val="0"/>
              <w:jc w:val="center"/>
              <w:rPr>
                <w:sz w:val="22"/>
                <w:szCs w:val="22"/>
                <w:highlight w:val="yellow"/>
                <w:lang w:eastAsia="ar-SA"/>
              </w:rPr>
            </w:pPr>
            <w:r w:rsidRPr="0006245D">
              <w:rPr>
                <w:sz w:val="22"/>
                <w:szCs w:val="22"/>
                <w:lang w:eastAsia="ar-SA"/>
              </w:rPr>
              <w:t>10</w:t>
            </w:r>
          </w:p>
        </w:tc>
        <w:tc>
          <w:tcPr>
            <w:tcW w:w="1571" w:type="dxa"/>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suppressAutoHyphens/>
              <w:snapToGrid w:val="0"/>
              <w:jc w:val="center"/>
              <w:rPr>
                <w:sz w:val="22"/>
                <w:szCs w:val="22"/>
                <w:lang w:eastAsia="ar-SA"/>
              </w:rPr>
            </w:pPr>
            <w:r>
              <w:rPr>
                <w:sz w:val="22"/>
                <w:szCs w:val="22"/>
                <w:lang w:eastAsia="ar-SA"/>
              </w:rPr>
              <w:t>Ежедневно, кроме субботы, воскресенья</w:t>
            </w:r>
          </w:p>
        </w:tc>
        <w:tc>
          <w:tcPr>
            <w:tcW w:w="1097" w:type="dxa"/>
            <w:tcBorders>
              <w:top w:val="single" w:sz="4" w:space="0" w:color="auto"/>
              <w:left w:val="single" w:sz="4" w:space="0" w:color="auto"/>
              <w:bottom w:val="single" w:sz="4" w:space="0" w:color="auto"/>
              <w:right w:val="single" w:sz="4" w:space="0" w:color="auto"/>
            </w:tcBorders>
          </w:tcPr>
          <w:p w:rsidR="00012B9B"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Pr>
                <w:sz w:val="22"/>
                <w:szCs w:val="22"/>
                <w:lang w:eastAsia="ar-SA"/>
              </w:rPr>
              <w:t>автобус</w:t>
            </w:r>
          </w:p>
        </w:tc>
        <w:tc>
          <w:tcPr>
            <w:tcW w:w="734" w:type="dxa"/>
            <w:tcBorders>
              <w:top w:val="single" w:sz="4" w:space="0" w:color="auto"/>
              <w:left w:val="single" w:sz="4" w:space="0" w:color="auto"/>
              <w:bottom w:val="single" w:sz="4" w:space="0" w:color="auto"/>
              <w:right w:val="single" w:sz="4" w:space="0" w:color="auto"/>
            </w:tcBorders>
          </w:tcPr>
          <w:p w:rsidR="00012B9B"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Pr>
                <w:sz w:val="22"/>
                <w:szCs w:val="22"/>
                <w:lang w:eastAsia="ar-SA"/>
              </w:rPr>
              <w:t>1</w:t>
            </w:r>
          </w:p>
        </w:tc>
        <w:tc>
          <w:tcPr>
            <w:tcW w:w="1460" w:type="dxa"/>
            <w:tcBorders>
              <w:top w:val="single" w:sz="4" w:space="0" w:color="auto"/>
              <w:left w:val="single" w:sz="4" w:space="0" w:color="auto"/>
              <w:bottom w:val="single" w:sz="4" w:space="0" w:color="auto"/>
              <w:right w:val="single" w:sz="4" w:space="0" w:color="auto"/>
            </w:tcBorders>
          </w:tcPr>
          <w:p w:rsidR="00012B9B"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Pr>
                <w:sz w:val="22"/>
                <w:szCs w:val="22"/>
                <w:lang w:eastAsia="ar-SA"/>
              </w:rPr>
              <w:t>23/41</w:t>
            </w:r>
          </w:p>
        </w:tc>
      </w:tr>
    </w:tbl>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06245D" w:rsidRDefault="0006245D" w:rsidP="0006245D">
      <w:pPr>
        <w:widowControl w:val="0"/>
        <w:tabs>
          <w:tab w:val="left" w:pos="12435"/>
        </w:tabs>
        <w:autoSpaceDE w:val="0"/>
        <w:autoSpaceDN w:val="0"/>
        <w:adjustRightInd w:val="0"/>
        <w:jc w:val="right"/>
        <w:outlineLvl w:val="0"/>
      </w:pPr>
    </w:p>
    <w:p w:rsidR="00E51756" w:rsidRDefault="00E51756" w:rsidP="0006245D">
      <w:pPr>
        <w:widowControl w:val="0"/>
        <w:tabs>
          <w:tab w:val="left" w:pos="12435"/>
        </w:tabs>
        <w:autoSpaceDE w:val="0"/>
        <w:autoSpaceDN w:val="0"/>
        <w:adjustRightInd w:val="0"/>
        <w:jc w:val="right"/>
        <w:outlineLvl w:val="0"/>
      </w:pPr>
    </w:p>
    <w:p w:rsidR="00E51756" w:rsidRDefault="00E51756" w:rsidP="0006245D">
      <w:pPr>
        <w:widowControl w:val="0"/>
        <w:tabs>
          <w:tab w:val="left" w:pos="12435"/>
        </w:tabs>
        <w:autoSpaceDE w:val="0"/>
        <w:autoSpaceDN w:val="0"/>
        <w:adjustRightInd w:val="0"/>
        <w:jc w:val="right"/>
        <w:outlineLvl w:val="0"/>
      </w:pPr>
    </w:p>
    <w:p w:rsidR="00E51756" w:rsidRDefault="00E51756" w:rsidP="0006245D">
      <w:pPr>
        <w:widowControl w:val="0"/>
        <w:tabs>
          <w:tab w:val="left" w:pos="12435"/>
        </w:tabs>
        <w:autoSpaceDE w:val="0"/>
        <w:autoSpaceDN w:val="0"/>
        <w:adjustRightInd w:val="0"/>
        <w:jc w:val="right"/>
        <w:outlineLvl w:val="0"/>
      </w:pPr>
    </w:p>
    <w:p w:rsidR="00E51756" w:rsidRDefault="00E51756" w:rsidP="0006245D">
      <w:pPr>
        <w:widowControl w:val="0"/>
        <w:tabs>
          <w:tab w:val="left" w:pos="12435"/>
        </w:tabs>
        <w:autoSpaceDE w:val="0"/>
        <w:autoSpaceDN w:val="0"/>
        <w:adjustRightInd w:val="0"/>
        <w:jc w:val="right"/>
        <w:outlineLvl w:val="0"/>
      </w:pPr>
    </w:p>
    <w:p w:rsidR="00012B9B" w:rsidRPr="00640D25" w:rsidRDefault="00012B9B" w:rsidP="00012B9B">
      <w:pPr>
        <w:suppressAutoHyphens/>
        <w:jc w:val="center"/>
        <w:outlineLvl w:val="0"/>
        <w:rPr>
          <w:b/>
          <w:sz w:val="28"/>
          <w:szCs w:val="28"/>
          <w:lang w:eastAsia="ar-SA"/>
        </w:rPr>
      </w:pPr>
    </w:p>
    <w:p w:rsidR="00012B9B" w:rsidRPr="00640D25" w:rsidRDefault="00012B9B" w:rsidP="00012B9B">
      <w:pPr>
        <w:suppressAutoHyphens/>
        <w:spacing w:line="120" w:lineRule="auto"/>
        <w:jc w:val="center"/>
        <w:outlineLvl w:val="0"/>
        <w:rPr>
          <w:b/>
          <w:sz w:val="28"/>
          <w:szCs w:val="28"/>
          <w:lang w:eastAsia="ar-SA"/>
        </w:rPr>
      </w:pPr>
    </w:p>
    <w:p w:rsidR="00012B9B" w:rsidRDefault="00632E5B" w:rsidP="00012B9B">
      <w:pPr>
        <w:suppressAutoHyphens/>
        <w:jc w:val="center"/>
        <w:outlineLvl w:val="0"/>
        <w:rPr>
          <w:lang w:eastAsia="ar-SA"/>
        </w:rPr>
      </w:pPr>
      <w:r>
        <w:rPr>
          <w:lang w:eastAsia="ar-SA"/>
        </w:rPr>
        <w:t>Лот № 5</w:t>
      </w:r>
    </w:p>
    <w:p w:rsidR="00E51756" w:rsidRPr="00382320" w:rsidRDefault="00E51756" w:rsidP="00012B9B">
      <w:pPr>
        <w:suppressAutoHyphens/>
        <w:jc w:val="center"/>
        <w:outlineLvl w:val="0"/>
        <w:rPr>
          <w:lang w:eastAsia="ar-SA"/>
        </w:rPr>
      </w:pPr>
    </w:p>
    <w:p w:rsidR="00012B9B" w:rsidRPr="00382320" w:rsidRDefault="00012B9B" w:rsidP="00012B9B">
      <w:pPr>
        <w:suppressAutoHyphens/>
        <w:outlineLvl w:val="0"/>
        <w:rPr>
          <w:b/>
          <w:i/>
          <w:lang w:eastAsia="ar-SA"/>
        </w:rPr>
      </w:pPr>
      <w:r w:rsidRPr="00382320">
        <w:rPr>
          <w:b/>
          <w:i/>
          <w:lang w:eastAsia="ar-SA"/>
        </w:rPr>
        <w:t xml:space="preserve">Наименование лота:  </w:t>
      </w:r>
      <w:r w:rsidRPr="00382320">
        <w:rPr>
          <w:lang w:eastAsia="ar-SA"/>
        </w:rPr>
        <w:t xml:space="preserve">Осуществление  перевозок по муниципальным маршрутам регулярных перевозок автомобильным транспортом по нерегулируемым тарифам на территории Русско-Полянского муниципального района Омской области </w:t>
      </w:r>
    </w:p>
    <w:p w:rsidR="00012B9B" w:rsidRPr="00640D25" w:rsidRDefault="00012B9B" w:rsidP="00012B9B">
      <w:pPr>
        <w:suppressAutoHyphens/>
        <w:spacing w:line="120" w:lineRule="auto"/>
        <w:jc w:val="center"/>
        <w:rPr>
          <w:sz w:val="20"/>
          <w:szCs w:val="20"/>
          <w:lang w:eastAsia="ar-SA"/>
        </w:rPr>
      </w:pPr>
    </w:p>
    <w:tbl>
      <w:tblPr>
        <w:tblW w:w="15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914"/>
        <w:gridCol w:w="900"/>
        <w:gridCol w:w="1885"/>
        <w:gridCol w:w="2126"/>
        <w:gridCol w:w="1984"/>
        <w:gridCol w:w="1093"/>
        <w:gridCol w:w="1034"/>
        <w:gridCol w:w="1571"/>
        <w:gridCol w:w="1097"/>
        <w:gridCol w:w="734"/>
        <w:gridCol w:w="1460"/>
      </w:tblGrid>
      <w:tr w:rsidR="00012B9B" w:rsidRPr="00640D25" w:rsidTr="00012B9B">
        <w:trPr>
          <w:trHeight w:val="465"/>
        </w:trPr>
        <w:tc>
          <w:tcPr>
            <w:tcW w:w="697" w:type="dxa"/>
            <w:vMerge w:val="restart"/>
            <w:tcBorders>
              <w:top w:val="single" w:sz="4" w:space="0" w:color="auto"/>
              <w:left w:val="single" w:sz="4" w:space="0" w:color="auto"/>
              <w:bottom w:val="single" w:sz="4" w:space="0" w:color="auto"/>
              <w:right w:val="single" w:sz="4" w:space="0" w:color="auto"/>
            </w:tcBorders>
          </w:tcPr>
          <w:p w:rsidR="00012B9B" w:rsidRPr="00640D25" w:rsidRDefault="00012B9B" w:rsidP="00012B9B">
            <w:pPr>
              <w:suppressAutoHyphens/>
              <w:snapToGrid w:val="0"/>
              <w:ind w:left="-113" w:right="-113"/>
              <w:jc w:val="center"/>
              <w:rPr>
                <w:sz w:val="20"/>
                <w:szCs w:val="20"/>
                <w:lang w:eastAsia="ar-SA"/>
              </w:rPr>
            </w:pPr>
          </w:p>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w:t>
            </w:r>
          </w:p>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п/п</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Регист-рацион-ный номер марш-        рута в реестре марш-         рутов</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12B9B" w:rsidRPr="00640D25" w:rsidRDefault="00012B9B" w:rsidP="00012B9B">
            <w:pPr>
              <w:suppressAutoHyphens/>
              <w:snapToGrid w:val="0"/>
              <w:ind w:right="-113"/>
              <w:rPr>
                <w:sz w:val="20"/>
                <w:szCs w:val="20"/>
                <w:lang w:eastAsia="ar-SA"/>
              </w:rPr>
            </w:pPr>
            <w:r w:rsidRPr="00640D25">
              <w:rPr>
                <w:sz w:val="20"/>
                <w:szCs w:val="20"/>
                <w:lang w:eastAsia="ar-SA"/>
              </w:rPr>
              <w:t>Номер марш-рута в реестре</w:t>
            </w:r>
          </w:p>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марш-рутов</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Наименование маршрута</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Вид регулярных перевозок</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Вид маршрута</w:t>
            </w:r>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Протяж.,</w:t>
            </w:r>
          </w:p>
          <w:p w:rsidR="00012B9B" w:rsidRPr="00640D25" w:rsidRDefault="00012B9B" w:rsidP="00012B9B">
            <w:pPr>
              <w:suppressAutoHyphens/>
              <w:ind w:left="-113" w:right="-113"/>
              <w:jc w:val="center"/>
              <w:rPr>
                <w:sz w:val="20"/>
                <w:szCs w:val="20"/>
                <w:lang w:eastAsia="ar-SA"/>
              </w:rPr>
            </w:pPr>
            <w:r w:rsidRPr="00640D25">
              <w:rPr>
                <w:sz w:val="20"/>
                <w:szCs w:val="20"/>
                <w:lang w:eastAsia="ar-SA"/>
              </w:rPr>
              <w:t>км</w:t>
            </w:r>
          </w:p>
        </w:tc>
        <w:tc>
          <w:tcPr>
            <w:tcW w:w="1034" w:type="dxa"/>
            <w:vMerge w:val="restart"/>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shd w:val="clear" w:color="auto" w:fill="FFFFFF"/>
              <w:suppressAutoHyphens/>
              <w:snapToGrid w:val="0"/>
              <w:ind w:right="-113"/>
              <w:jc w:val="center"/>
              <w:rPr>
                <w:sz w:val="20"/>
                <w:szCs w:val="20"/>
                <w:lang w:eastAsia="ar-SA"/>
              </w:rPr>
            </w:pPr>
            <w:r w:rsidRPr="00640D25">
              <w:rPr>
                <w:sz w:val="20"/>
                <w:szCs w:val="20"/>
                <w:lang w:eastAsia="ar-SA"/>
              </w:rPr>
              <w:t>Кол-во</w:t>
            </w:r>
          </w:p>
          <w:p w:rsidR="00012B9B" w:rsidRPr="00640D25" w:rsidRDefault="00012B9B" w:rsidP="00012B9B">
            <w:pPr>
              <w:shd w:val="clear" w:color="auto" w:fill="FFFFFF"/>
              <w:suppressAutoHyphens/>
              <w:snapToGrid w:val="0"/>
              <w:ind w:left="-113" w:right="-113"/>
              <w:jc w:val="center"/>
              <w:rPr>
                <w:sz w:val="20"/>
                <w:szCs w:val="20"/>
                <w:lang w:eastAsia="ar-SA"/>
              </w:rPr>
            </w:pPr>
            <w:r w:rsidRPr="00640D25">
              <w:rPr>
                <w:sz w:val="20"/>
                <w:szCs w:val="20"/>
                <w:lang w:eastAsia="ar-SA"/>
              </w:rPr>
              <w:t>рейсов</w:t>
            </w:r>
          </w:p>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в неделю</w:t>
            </w:r>
          </w:p>
          <w:p w:rsidR="00012B9B" w:rsidRPr="00640D25" w:rsidRDefault="00012B9B" w:rsidP="00012B9B">
            <w:pPr>
              <w:suppressAutoHyphens/>
              <w:snapToGrid w:val="0"/>
              <w:jc w:val="center"/>
              <w:rPr>
                <w:sz w:val="20"/>
                <w:szCs w:val="20"/>
                <w:lang w:eastAsia="ar-SA"/>
              </w:rPr>
            </w:pPr>
          </w:p>
        </w:tc>
        <w:tc>
          <w:tcPr>
            <w:tcW w:w="1571" w:type="dxa"/>
            <w:vMerge w:val="restart"/>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suppressAutoHyphens/>
              <w:snapToGrid w:val="0"/>
              <w:ind w:left="-113" w:right="-113"/>
              <w:jc w:val="center"/>
              <w:rPr>
                <w:sz w:val="20"/>
                <w:szCs w:val="20"/>
                <w:lang w:eastAsia="ar-SA"/>
              </w:rPr>
            </w:pPr>
            <w:r w:rsidRPr="00640D25">
              <w:rPr>
                <w:sz w:val="20"/>
                <w:szCs w:val="20"/>
                <w:lang w:eastAsia="ar-SA"/>
              </w:rPr>
              <w:t>Дни работы</w:t>
            </w:r>
          </w:p>
          <w:p w:rsidR="00012B9B" w:rsidRPr="00640D25" w:rsidRDefault="00012B9B" w:rsidP="00012B9B">
            <w:pPr>
              <w:suppressAutoHyphens/>
              <w:snapToGrid w:val="0"/>
              <w:ind w:left="-113" w:right="-113"/>
              <w:jc w:val="center"/>
              <w:rPr>
                <w:sz w:val="20"/>
                <w:szCs w:val="20"/>
                <w:lang w:eastAsia="ar-SA"/>
              </w:rPr>
            </w:pPr>
          </w:p>
        </w:tc>
        <w:tc>
          <w:tcPr>
            <w:tcW w:w="3291" w:type="dxa"/>
            <w:gridSpan w:val="3"/>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ind w:left="-113" w:right="-113"/>
              <w:jc w:val="center"/>
              <w:rPr>
                <w:sz w:val="20"/>
                <w:szCs w:val="20"/>
                <w:lang w:eastAsia="ar-SA"/>
              </w:rPr>
            </w:pPr>
            <w:r w:rsidRPr="00640D25">
              <w:rPr>
                <w:sz w:val="20"/>
                <w:szCs w:val="20"/>
                <w:lang w:eastAsia="ar-SA"/>
              </w:rPr>
              <w:t>Сведения о транспортных средствах</w:t>
            </w:r>
          </w:p>
        </w:tc>
      </w:tr>
      <w:tr w:rsidR="00012B9B" w:rsidRPr="00640D25" w:rsidTr="00012B9B">
        <w:trPr>
          <w:trHeight w:val="930"/>
        </w:trPr>
        <w:tc>
          <w:tcPr>
            <w:tcW w:w="697"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034"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rPr>
                <w:sz w:val="20"/>
                <w:szCs w:val="20"/>
                <w:lang w:eastAsia="ar-SA"/>
              </w:rPr>
            </w:pPr>
          </w:p>
        </w:tc>
        <w:tc>
          <w:tcPr>
            <w:tcW w:w="1097"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jc w:val="center"/>
              <w:rPr>
                <w:sz w:val="20"/>
                <w:szCs w:val="20"/>
                <w:lang w:eastAsia="ar-SA"/>
              </w:rPr>
            </w:pPr>
            <w:r w:rsidRPr="00640D25">
              <w:rPr>
                <w:sz w:val="20"/>
                <w:szCs w:val="20"/>
                <w:lang w:eastAsia="ar-SA"/>
              </w:rPr>
              <w:t>Тип</w:t>
            </w:r>
          </w:p>
        </w:tc>
        <w:tc>
          <w:tcPr>
            <w:tcW w:w="734"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ind w:left="-54" w:right="-151"/>
              <w:jc w:val="center"/>
              <w:rPr>
                <w:sz w:val="20"/>
                <w:szCs w:val="20"/>
                <w:lang w:eastAsia="ar-SA"/>
              </w:rPr>
            </w:pPr>
            <w:r w:rsidRPr="00640D25">
              <w:rPr>
                <w:sz w:val="20"/>
                <w:szCs w:val="20"/>
                <w:lang w:eastAsia="ar-SA"/>
              </w:rPr>
              <w:t>Кол- во</w:t>
            </w:r>
          </w:p>
        </w:tc>
        <w:tc>
          <w:tcPr>
            <w:tcW w:w="1460" w:type="dxa"/>
            <w:tcBorders>
              <w:top w:val="single" w:sz="4" w:space="0" w:color="auto"/>
              <w:left w:val="single" w:sz="4" w:space="0" w:color="auto"/>
              <w:bottom w:val="single" w:sz="4" w:space="0" w:color="auto"/>
              <w:right w:val="single" w:sz="4" w:space="0" w:color="auto"/>
            </w:tcBorders>
            <w:vAlign w:val="center"/>
            <w:hideMark/>
          </w:tcPr>
          <w:p w:rsidR="00012B9B" w:rsidRPr="00640D25" w:rsidRDefault="00012B9B" w:rsidP="00012B9B">
            <w:pPr>
              <w:suppressAutoHyphens/>
              <w:ind w:left="-108" w:right="-108"/>
              <w:jc w:val="center"/>
              <w:rPr>
                <w:sz w:val="20"/>
                <w:szCs w:val="20"/>
                <w:lang w:eastAsia="ar-SA"/>
              </w:rPr>
            </w:pPr>
            <w:r w:rsidRPr="00640D25">
              <w:rPr>
                <w:sz w:val="20"/>
                <w:szCs w:val="20"/>
                <w:lang w:eastAsia="ar-SA"/>
              </w:rPr>
              <w:t>Вместимость, чел. не менее сид./стояч.</w:t>
            </w:r>
          </w:p>
        </w:tc>
      </w:tr>
      <w:tr w:rsidR="00012B9B" w:rsidRPr="00640D25" w:rsidTr="00012B9B">
        <w:trPr>
          <w:trHeight w:val="65"/>
        </w:trPr>
        <w:tc>
          <w:tcPr>
            <w:tcW w:w="697" w:type="dxa"/>
            <w:tcBorders>
              <w:top w:val="single" w:sz="4" w:space="0" w:color="auto"/>
              <w:left w:val="single" w:sz="4" w:space="0" w:color="auto"/>
              <w:bottom w:val="single" w:sz="4" w:space="0" w:color="auto"/>
              <w:right w:val="single" w:sz="4" w:space="0" w:color="auto"/>
            </w:tcBorders>
            <w:vAlign w:val="center"/>
          </w:tcPr>
          <w:p w:rsidR="00012B9B" w:rsidRPr="00640D25" w:rsidRDefault="0006245D" w:rsidP="00012B9B">
            <w:pPr>
              <w:suppressAutoHyphens/>
              <w:jc w:val="center"/>
              <w:rPr>
                <w:sz w:val="22"/>
                <w:szCs w:val="22"/>
                <w:lang w:eastAsia="ar-SA"/>
              </w:rPr>
            </w:pPr>
            <w:r>
              <w:rPr>
                <w:sz w:val="22"/>
                <w:szCs w:val="22"/>
                <w:lang w:eastAsia="ar-SA"/>
              </w:rPr>
              <w:t>1</w:t>
            </w:r>
          </w:p>
        </w:tc>
        <w:tc>
          <w:tcPr>
            <w:tcW w:w="914" w:type="dxa"/>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suppressAutoHyphens/>
              <w:snapToGrid w:val="0"/>
              <w:ind w:left="-113" w:right="-113"/>
              <w:jc w:val="center"/>
              <w:rPr>
                <w:sz w:val="22"/>
                <w:szCs w:val="22"/>
                <w:lang w:eastAsia="ar-SA"/>
              </w:rPr>
            </w:pPr>
            <w:r>
              <w:rPr>
                <w:sz w:val="22"/>
                <w:szCs w:val="22"/>
                <w:lang w:eastAsia="ar-SA"/>
              </w:rPr>
              <w:t>7</w:t>
            </w:r>
          </w:p>
        </w:tc>
        <w:tc>
          <w:tcPr>
            <w:tcW w:w="900" w:type="dxa"/>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jc w:val="center"/>
              <w:rPr>
                <w:sz w:val="22"/>
                <w:szCs w:val="22"/>
              </w:rPr>
            </w:pPr>
            <w:r>
              <w:rPr>
                <w:sz w:val="22"/>
                <w:szCs w:val="22"/>
              </w:rPr>
              <w:t>107</w:t>
            </w:r>
          </w:p>
        </w:tc>
        <w:tc>
          <w:tcPr>
            <w:tcW w:w="1885" w:type="dxa"/>
            <w:tcBorders>
              <w:top w:val="single" w:sz="4" w:space="0" w:color="auto"/>
              <w:left w:val="single" w:sz="4" w:space="0" w:color="auto"/>
              <w:bottom w:val="single" w:sz="4" w:space="0" w:color="auto"/>
              <w:right w:val="single" w:sz="4" w:space="0" w:color="auto"/>
            </w:tcBorders>
          </w:tcPr>
          <w:p w:rsidR="0006245D" w:rsidRDefault="0006245D"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Pr>
                <w:sz w:val="22"/>
                <w:szCs w:val="22"/>
                <w:lang w:eastAsia="ar-SA"/>
              </w:rPr>
              <w:t>Русская Поляна - Ротовка</w:t>
            </w:r>
          </w:p>
        </w:tc>
        <w:tc>
          <w:tcPr>
            <w:tcW w:w="2126" w:type="dxa"/>
            <w:tcBorders>
              <w:top w:val="single" w:sz="4" w:space="0" w:color="auto"/>
              <w:left w:val="single" w:sz="4" w:space="0" w:color="auto"/>
              <w:bottom w:val="single" w:sz="4" w:space="0" w:color="auto"/>
              <w:right w:val="single" w:sz="4" w:space="0" w:color="auto"/>
            </w:tcBorders>
          </w:tcPr>
          <w:p w:rsidR="0006245D" w:rsidRDefault="0006245D"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по нерегулируемым тарифам</w:t>
            </w:r>
          </w:p>
        </w:tc>
        <w:tc>
          <w:tcPr>
            <w:tcW w:w="1984" w:type="dxa"/>
            <w:tcBorders>
              <w:top w:val="single" w:sz="4" w:space="0" w:color="auto"/>
              <w:left w:val="single" w:sz="4" w:space="0" w:color="auto"/>
              <w:bottom w:val="single" w:sz="4" w:space="0" w:color="auto"/>
              <w:right w:val="single" w:sz="4" w:space="0" w:color="auto"/>
            </w:tcBorders>
          </w:tcPr>
          <w:p w:rsidR="0006245D" w:rsidRDefault="0006245D"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sidRPr="00640D25">
              <w:rPr>
                <w:sz w:val="22"/>
                <w:szCs w:val="22"/>
                <w:lang w:eastAsia="ar-SA"/>
              </w:rPr>
              <w:t>муниципальный</w:t>
            </w:r>
          </w:p>
        </w:tc>
        <w:tc>
          <w:tcPr>
            <w:tcW w:w="1093" w:type="dxa"/>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suppressAutoHyphens/>
              <w:snapToGrid w:val="0"/>
              <w:jc w:val="center"/>
              <w:rPr>
                <w:sz w:val="22"/>
                <w:szCs w:val="22"/>
                <w:lang w:eastAsia="ar-SA"/>
              </w:rPr>
            </w:pPr>
            <w:r>
              <w:rPr>
                <w:sz w:val="22"/>
                <w:szCs w:val="22"/>
                <w:lang w:eastAsia="ar-SA"/>
              </w:rPr>
              <w:t>32</w:t>
            </w:r>
          </w:p>
        </w:tc>
        <w:tc>
          <w:tcPr>
            <w:tcW w:w="1034" w:type="dxa"/>
            <w:tcBorders>
              <w:top w:val="single" w:sz="4" w:space="0" w:color="auto"/>
              <w:left w:val="single" w:sz="4" w:space="0" w:color="auto"/>
              <w:bottom w:val="single" w:sz="4" w:space="0" w:color="auto"/>
              <w:right w:val="single" w:sz="4" w:space="0" w:color="auto"/>
            </w:tcBorders>
            <w:vAlign w:val="center"/>
          </w:tcPr>
          <w:p w:rsidR="00012B9B" w:rsidRPr="00B23F60" w:rsidRDefault="00012B9B" w:rsidP="00012B9B">
            <w:pPr>
              <w:suppressAutoHyphens/>
              <w:snapToGrid w:val="0"/>
              <w:jc w:val="center"/>
              <w:rPr>
                <w:sz w:val="22"/>
                <w:szCs w:val="22"/>
                <w:highlight w:val="yellow"/>
                <w:lang w:eastAsia="ar-SA"/>
              </w:rPr>
            </w:pPr>
            <w:r w:rsidRPr="0006245D">
              <w:rPr>
                <w:sz w:val="22"/>
                <w:szCs w:val="22"/>
                <w:lang w:eastAsia="ar-SA"/>
              </w:rPr>
              <w:t>10</w:t>
            </w:r>
          </w:p>
        </w:tc>
        <w:tc>
          <w:tcPr>
            <w:tcW w:w="1571" w:type="dxa"/>
            <w:tcBorders>
              <w:top w:val="single" w:sz="4" w:space="0" w:color="auto"/>
              <w:left w:val="single" w:sz="4" w:space="0" w:color="auto"/>
              <w:bottom w:val="single" w:sz="4" w:space="0" w:color="auto"/>
              <w:right w:val="single" w:sz="4" w:space="0" w:color="auto"/>
            </w:tcBorders>
            <w:vAlign w:val="center"/>
          </w:tcPr>
          <w:p w:rsidR="00012B9B" w:rsidRPr="00640D25" w:rsidRDefault="00012B9B" w:rsidP="00012B9B">
            <w:pPr>
              <w:suppressAutoHyphens/>
              <w:snapToGrid w:val="0"/>
              <w:jc w:val="center"/>
              <w:rPr>
                <w:sz w:val="22"/>
                <w:szCs w:val="22"/>
                <w:lang w:eastAsia="ar-SA"/>
              </w:rPr>
            </w:pPr>
            <w:r>
              <w:rPr>
                <w:sz w:val="22"/>
                <w:szCs w:val="22"/>
                <w:lang w:eastAsia="ar-SA"/>
              </w:rPr>
              <w:t>Ежедневно, кроме субботы, воскресенья</w:t>
            </w:r>
          </w:p>
        </w:tc>
        <w:tc>
          <w:tcPr>
            <w:tcW w:w="1097" w:type="dxa"/>
            <w:tcBorders>
              <w:top w:val="single" w:sz="4" w:space="0" w:color="auto"/>
              <w:left w:val="single" w:sz="4" w:space="0" w:color="auto"/>
              <w:bottom w:val="single" w:sz="4" w:space="0" w:color="auto"/>
              <w:right w:val="single" w:sz="4" w:space="0" w:color="auto"/>
            </w:tcBorders>
          </w:tcPr>
          <w:p w:rsidR="00012B9B"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Pr>
                <w:sz w:val="22"/>
                <w:szCs w:val="22"/>
                <w:lang w:eastAsia="ar-SA"/>
              </w:rPr>
              <w:t>автобус</w:t>
            </w:r>
          </w:p>
        </w:tc>
        <w:tc>
          <w:tcPr>
            <w:tcW w:w="734" w:type="dxa"/>
            <w:tcBorders>
              <w:top w:val="single" w:sz="4" w:space="0" w:color="auto"/>
              <w:left w:val="single" w:sz="4" w:space="0" w:color="auto"/>
              <w:bottom w:val="single" w:sz="4" w:space="0" w:color="auto"/>
              <w:right w:val="single" w:sz="4" w:space="0" w:color="auto"/>
            </w:tcBorders>
          </w:tcPr>
          <w:p w:rsidR="00012B9B"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Pr>
                <w:sz w:val="22"/>
                <w:szCs w:val="22"/>
                <w:lang w:eastAsia="ar-SA"/>
              </w:rPr>
              <w:t>1</w:t>
            </w:r>
          </w:p>
        </w:tc>
        <w:tc>
          <w:tcPr>
            <w:tcW w:w="1460" w:type="dxa"/>
            <w:tcBorders>
              <w:top w:val="single" w:sz="4" w:space="0" w:color="auto"/>
              <w:left w:val="single" w:sz="4" w:space="0" w:color="auto"/>
              <w:bottom w:val="single" w:sz="4" w:space="0" w:color="auto"/>
              <w:right w:val="single" w:sz="4" w:space="0" w:color="auto"/>
            </w:tcBorders>
          </w:tcPr>
          <w:p w:rsidR="00012B9B" w:rsidRDefault="00012B9B" w:rsidP="00012B9B">
            <w:pPr>
              <w:suppressAutoHyphens/>
              <w:jc w:val="center"/>
              <w:rPr>
                <w:sz w:val="22"/>
                <w:szCs w:val="22"/>
                <w:lang w:eastAsia="ar-SA"/>
              </w:rPr>
            </w:pPr>
          </w:p>
          <w:p w:rsidR="00012B9B" w:rsidRPr="00640D25" w:rsidRDefault="00012B9B" w:rsidP="00012B9B">
            <w:pPr>
              <w:suppressAutoHyphens/>
              <w:jc w:val="center"/>
              <w:rPr>
                <w:sz w:val="22"/>
                <w:szCs w:val="22"/>
                <w:lang w:eastAsia="ar-SA"/>
              </w:rPr>
            </w:pPr>
            <w:r>
              <w:rPr>
                <w:sz w:val="22"/>
                <w:szCs w:val="22"/>
                <w:lang w:eastAsia="ar-SA"/>
              </w:rPr>
              <w:t>23/41</w:t>
            </w:r>
          </w:p>
        </w:tc>
      </w:tr>
    </w:tbl>
    <w:p w:rsidR="00012B9B" w:rsidRDefault="00012B9B" w:rsidP="00012B9B"/>
    <w:p w:rsidR="00012B9B" w:rsidRDefault="00012B9B"/>
    <w:sectPr w:rsidR="00012B9B" w:rsidSect="005E42C8">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13C3"/>
    <w:multiLevelType w:val="hybridMultilevel"/>
    <w:tmpl w:val="1C80A3A0"/>
    <w:lvl w:ilvl="0" w:tplc="4218E440">
      <w:start w:val="1"/>
      <w:numFmt w:val="decimal"/>
      <w:lvlText w:val="%1."/>
      <w:lvlJc w:val="left"/>
      <w:pPr>
        <w:ind w:left="1128" w:hanging="40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20C103B"/>
    <w:multiLevelType w:val="hybridMultilevel"/>
    <w:tmpl w:val="23665260"/>
    <w:lvl w:ilvl="0" w:tplc="57B4FA4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D725DF7"/>
    <w:multiLevelType w:val="hybridMultilevel"/>
    <w:tmpl w:val="6CE88636"/>
    <w:lvl w:ilvl="0" w:tplc="6346E428">
      <w:start w:val="1"/>
      <w:numFmt w:val="decimal"/>
      <w:lvlText w:val="%1)"/>
      <w:lvlJc w:val="left"/>
      <w:pPr>
        <w:ind w:left="1981" w:hanging="12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B753D6E"/>
    <w:multiLevelType w:val="hybridMultilevel"/>
    <w:tmpl w:val="60FC379C"/>
    <w:lvl w:ilvl="0" w:tplc="A6B8493E">
      <w:start w:val="3"/>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05F4CFD"/>
    <w:multiLevelType w:val="hybridMultilevel"/>
    <w:tmpl w:val="4D5EA61E"/>
    <w:lvl w:ilvl="0" w:tplc="766698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6FA1C83"/>
    <w:multiLevelType w:val="hybridMultilevel"/>
    <w:tmpl w:val="D424F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4A2"/>
    <w:rsid w:val="00012B9B"/>
    <w:rsid w:val="0006245D"/>
    <w:rsid w:val="000F5E4C"/>
    <w:rsid w:val="001503A0"/>
    <w:rsid w:val="001635E9"/>
    <w:rsid w:val="00173FEE"/>
    <w:rsid w:val="001F2CE3"/>
    <w:rsid w:val="001F523F"/>
    <w:rsid w:val="00234F3D"/>
    <w:rsid w:val="002847B5"/>
    <w:rsid w:val="002E62E7"/>
    <w:rsid w:val="002F212C"/>
    <w:rsid w:val="00382320"/>
    <w:rsid w:val="003C6D04"/>
    <w:rsid w:val="0042553D"/>
    <w:rsid w:val="004A4511"/>
    <w:rsid w:val="004E650D"/>
    <w:rsid w:val="00525142"/>
    <w:rsid w:val="005E42C8"/>
    <w:rsid w:val="006026AD"/>
    <w:rsid w:val="0060564D"/>
    <w:rsid w:val="00632E5B"/>
    <w:rsid w:val="00640D25"/>
    <w:rsid w:val="00686C82"/>
    <w:rsid w:val="00710C1E"/>
    <w:rsid w:val="00716D21"/>
    <w:rsid w:val="00722350"/>
    <w:rsid w:val="007379B1"/>
    <w:rsid w:val="00751D06"/>
    <w:rsid w:val="007525B9"/>
    <w:rsid w:val="0078018A"/>
    <w:rsid w:val="00987B0C"/>
    <w:rsid w:val="00996690"/>
    <w:rsid w:val="009E24CE"/>
    <w:rsid w:val="00A4660E"/>
    <w:rsid w:val="00A95F8F"/>
    <w:rsid w:val="00AD44A2"/>
    <w:rsid w:val="00B23F60"/>
    <w:rsid w:val="00B363C1"/>
    <w:rsid w:val="00B74BFE"/>
    <w:rsid w:val="00B83F21"/>
    <w:rsid w:val="00BC35BD"/>
    <w:rsid w:val="00BD389B"/>
    <w:rsid w:val="00C51A95"/>
    <w:rsid w:val="00D33CAF"/>
    <w:rsid w:val="00D3528C"/>
    <w:rsid w:val="00D57752"/>
    <w:rsid w:val="00E51756"/>
    <w:rsid w:val="00E64BD2"/>
    <w:rsid w:val="00E75CDB"/>
    <w:rsid w:val="00EC370E"/>
    <w:rsid w:val="00EF2EB7"/>
    <w:rsid w:val="00F95032"/>
    <w:rsid w:val="00FB4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4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D44A2"/>
    <w:pPr>
      <w:ind w:left="720"/>
    </w:pPr>
  </w:style>
  <w:style w:type="character" w:styleId="a4">
    <w:name w:val="Hyperlink"/>
    <w:uiPriority w:val="99"/>
    <w:unhideWhenUsed/>
    <w:rsid w:val="00AD44A2"/>
    <w:rPr>
      <w:color w:val="0000FF"/>
      <w:u w:val="single"/>
    </w:rPr>
  </w:style>
  <w:style w:type="paragraph" w:customStyle="1" w:styleId="ConsPlusNormal">
    <w:name w:val="ConsPlusNormal"/>
    <w:rsid w:val="00AD44A2"/>
    <w:pPr>
      <w:widowControl w:val="0"/>
      <w:autoSpaceDE w:val="0"/>
      <w:autoSpaceDN w:val="0"/>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4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D44A2"/>
    <w:pPr>
      <w:ind w:left="720"/>
    </w:pPr>
  </w:style>
  <w:style w:type="character" w:styleId="a4">
    <w:name w:val="Hyperlink"/>
    <w:uiPriority w:val="99"/>
    <w:unhideWhenUsed/>
    <w:rsid w:val="00AD44A2"/>
    <w:rPr>
      <w:color w:val="0000FF"/>
      <w:u w:val="single"/>
    </w:rPr>
  </w:style>
  <w:style w:type="paragraph" w:customStyle="1" w:styleId="ConsPlusNormal">
    <w:name w:val="ConsPlusNormal"/>
    <w:rsid w:val="00AD44A2"/>
    <w:pPr>
      <w:widowControl w:val="0"/>
      <w:autoSpaceDE w:val="0"/>
      <w:autoSpaceDN w:val="0"/>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6504&amp;dst=100503" TargetMode="External"/><Relationship Id="rId3" Type="http://schemas.microsoft.com/office/2007/relationships/stylesWithEffects" Target="stylesWithEffects.xml"/><Relationship Id="rId7" Type="http://schemas.openxmlformats.org/officeDocument/2006/relationships/hyperlink" Target="https://russkayapolyanar52.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spol@mr.omskporta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4439</Words>
  <Characters>25305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Admin</cp:lastModifiedBy>
  <cp:revision>2</cp:revision>
  <cp:lastPrinted>2025-02-04T05:37:00Z</cp:lastPrinted>
  <dcterms:created xsi:type="dcterms:W3CDTF">2025-02-04T10:45:00Z</dcterms:created>
  <dcterms:modified xsi:type="dcterms:W3CDTF">2025-02-04T10:45:00Z</dcterms:modified>
</cp:coreProperties>
</file>