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55:23:250101:1253,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Целинная, д.18, площадью 67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>
        <w:rPr>
          <w:sz w:val="28"/>
          <w:szCs w:val="28"/>
        </w:rPr>
        <w:t>Емченко  Анна Яковлевна</w:t>
      </w:r>
      <w:r>
        <w:rPr>
          <w:sz w:val="28"/>
          <w:szCs w:val="28"/>
        </w:rPr>
        <w:t>;</w:t>
      </w:r>
      <w:proofErr w:type="gramEnd"/>
    </w:p>
    <w:p w:rsidR="009E7CDE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55:23:250101:1840,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Гагарина, д.22,кв. 2, площадью 52,6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Пономарев Алексей Николаевич;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55:23:250101:1840,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Гагарина, д.22,кв. 2, площадью 52,6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 Денис Николаевич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55:23:250101:1840,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Гагарина, д.22,кв. 2, площадью 52,6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Пономарев Николай Александрович</w:t>
      </w:r>
      <w:bookmarkEnd w:id="0"/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55:23:250101:1840,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Гагарина, д.22,кв. 2, площадью 52,6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Пономарева Галина Александровна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55:23:250101:1840,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Цветочное, ул. Гагарина, д.22,кв. 2, площадью 52,6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Пономарева Елена Николаевна;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55:23:260101:1034,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Целинное, ул. Целинная, д.11, кв. 2, площадью 61,8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>
        <w:rPr>
          <w:sz w:val="28"/>
          <w:szCs w:val="28"/>
        </w:rPr>
        <w:t>Задорожная Наталья Александровна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</w:t>
      </w:r>
      <w:r w:rsidRPr="00F33134">
        <w:rPr>
          <w:sz w:val="28"/>
          <w:szCs w:val="28"/>
        </w:rPr>
        <w:t>55:23:260101:990 расположенн</w:t>
      </w:r>
      <w:r>
        <w:rPr>
          <w:sz w:val="28"/>
          <w:szCs w:val="28"/>
        </w:rPr>
        <w:t>ой</w:t>
      </w:r>
      <w:r w:rsidRPr="00F33134">
        <w:rPr>
          <w:sz w:val="28"/>
          <w:szCs w:val="28"/>
        </w:rPr>
        <w:t xml:space="preserve"> по адресу: </w:t>
      </w:r>
      <w:proofErr w:type="gramStart"/>
      <w:r w:rsidRPr="00F33134">
        <w:rPr>
          <w:sz w:val="28"/>
          <w:szCs w:val="28"/>
        </w:rPr>
        <w:t>Омская область, Русско-Полянский район, с. Целинное, ул. Комсомольская, д.37, кв. 2</w:t>
      </w:r>
      <w:r>
        <w:rPr>
          <w:sz w:val="28"/>
          <w:szCs w:val="28"/>
        </w:rPr>
        <w:t>, площадью 82,1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 xml:space="preserve">в качестве его </w:t>
      </w:r>
      <w:r w:rsidRPr="000279C3">
        <w:rPr>
          <w:sz w:val="28"/>
          <w:szCs w:val="28"/>
        </w:rPr>
        <w:lastRenderedPageBreak/>
        <w:t>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 w:rsidRPr="00F33134">
        <w:rPr>
          <w:sz w:val="28"/>
          <w:szCs w:val="28"/>
        </w:rPr>
        <w:t>Усольцева Зоя Васильевна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</w:t>
      </w:r>
      <w:r w:rsidRPr="00F33134">
        <w:rPr>
          <w:sz w:val="28"/>
          <w:szCs w:val="28"/>
        </w:rPr>
        <w:t>55:23:260101:1009 расположенн</w:t>
      </w:r>
      <w:r>
        <w:rPr>
          <w:sz w:val="28"/>
          <w:szCs w:val="28"/>
        </w:rPr>
        <w:t>ой</w:t>
      </w:r>
      <w:r w:rsidRPr="00F33134">
        <w:rPr>
          <w:sz w:val="28"/>
          <w:szCs w:val="28"/>
        </w:rPr>
        <w:t xml:space="preserve"> по адресу: </w:t>
      </w:r>
      <w:proofErr w:type="gramStart"/>
      <w:r w:rsidRPr="00F33134">
        <w:rPr>
          <w:sz w:val="28"/>
          <w:szCs w:val="28"/>
        </w:rPr>
        <w:t>Омская область, Русско-Полянский район, с. Целинное, ул. Шихова, д.14, кв. 2</w:t>
      </w:r>
      <w:r>
        <w:rPr>
          <w:sz w:val="28"/>
          <w:szCs w:val="28"/>
        </w:rPr>
        <w:t>, площадью 69,3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 w:rsidRPr="00F33134">
        <w:rPr>
          <w:sz w:val="28"/>
          <w:szCs w:val="28"/>
        </w:rPr>
        <w:t>Гуран Надежда Владимировна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55:23:290101:719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Совхозная, д.32, площадью 50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Пустельник</w:t>
      </w:r>
      <w:proofErr w:type="spellEnd"/>
      <w:r>
        <w:rPr>
          <w:sz w:val="28"/>
          <w:szCs w:val="28"/>
        </w:rPr>
        <w:t xml:space="preserve"> Вера Федоровна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55:23:290101:817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60 лет Октября, д.33, площадью 76,1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>
        <w:rPr>
          <w:sz w:val="28"/>
          <w:szCs w:val="28"/>
        </w:rPr>
        <w:t>Жаботинская Зинаида Викторовна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55:23:290101:825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Совхозная, д.44, площадью 104,8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>
        <w:rPr>
          <w:sz w:val="28"/>
          <w:szCs w:val="28"/>
        </w:rPr>
        <w:t>Шишкин Федор Семенович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55:23:290101:1305 расположенной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60 лет Октября, д.8, кв. 1, площадью 79,3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 w:rsidRPr="00F33134">
        <w:rPr>
          <w:sz w:val="28"/>
          <w:szCs w:val="28"/>
        </w:rPr>
        <w:t>Куприенко Татьяна Алексеевна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55:23:290101:833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60 лет Октября, д.30, площадью 74,5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 w:rsidRPr="00F33134">
        <w:rPr>
          <w:sz w:val="28"/>
          <w:szCs w:val="28"/>
        </w:rPr>
        <w:t>Дементьев Алексей Владимирович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55:23:290101:833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60 лет Октября, д.30, площадью 74,5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 w:rsidRPr="00F33134">
        <w:rPr>
          <w:sz w:val="28"/>
          <w:szCs w:val="28"/>
        </w:rPr>
        <w:t>Дементьев Андрей Владимирович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55:23:290101:833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60 лет Октября, д.30, площадью 74,5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 xml:space="preserve">в качестве его правообладателя, владеющего данным объектом </w:t>
      </w:r>
      <w:r w:rsidRPr="000279C3">
        <w:rPr>
          <w:sz w:val="28"/>
          <w:szCs w:val="28"/>
        </w:rPr>
        <w:lastRenderedPageBreak/>
        <w:t>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 w:rsidRPr="00F33134">
        <w:rPr>
          <w:sz w:val="28"/>
          <w:szCs w:val="28"/>
        </w:rPr>
        <w:t>Дементьев Владимир Иванович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F37243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55:23:290101:833 расположенного по адресу: </w:t>
      </w:r>
      <w:proofErr w:type="gramStart"/>
      <w:r>
        <w:rPr>
          <w:sz w:val="28"/>
          <w:szCs w:val="28"/>
        </w:rPr>
        <w:t>Омская область, Русско-Полянский район, с. Солнечное, ул. 60 лет Октября, д.30, площадью 74,5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 w:rsidRPr="00F33134">
        <w:rPr>
          <w:sz w:val="28"/>
          <w:szCs w:val="28"/>
        </w:rPr>
        <w:t>Дементьева Наталья Николаевна</w:t>
      </w:r>
      <w:r>
        <w:rPr>
          <w:sz w:val="28"/>
          <w:szCs w:val="28"/>
        </w:rPr>
        <w:t>;</w:t>
      </w:r>
      <w:proofErr w:type="gramEnd"/>
    </w:p>
    <w:p w:rsidR="001C3B56" w:rsidRDefault="001C3B56" w:rsidP="001C3B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1C3B56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жилого дома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</w:t>
      </w:r>
      <w:r w:rsidRPr="00F33134">
        <w:rPr>
          <w:sz w:val="28"/>
          <w:szCs w:val="28"/>
        </w:rPr>
        <w:t>55:23:290101:844 расположенн</w:t>
      </w:r>
      <w:r>
        <w:rPr>
          <w:sz w:val="28"/>
          <w:szCs w:val="28"/>
        </w:rPr>
        <w:t>ого</w:t>
      </w:r>
      <w:r w:rsidRPr="00F33134">
        <w:rPr>
          <w:sz w:val="28"/>
          <w:szCs w:val="28"/>
        </w:rPr>
        <w:t xml:space="preserve"> по адресу: Омская область, Русско-Полянский район, с. Солнечное, ул. 50 лет ВЛКСМ, д. 31</w:t>
      </w:r>
      <w:r>
        <w:rPr>
          <w:sz w:val="28"/>
          <w:szCs w:val="28"/>
        </w:rPr>
        <w:t>, площадью 61,8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Баженков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 w:rsidRPr="00F33134">
        <w:rPr>
          <w:sz w:val="28"/>
          <w:szCs w:val="28"/>
        </w:rPr>
        <w:t>Рябчун</w:t>
      </w:r>
      <w:proofErr w:type="spellEnd"/>
      <w:r>
        <w:rPr>
          <w:sz w:val="28"/>
          <w:szCs w:val="28"/>
        </w:rPr>
        <w:t>)</w:t>
      </w:r>
      <w:r w:rsidRPr="00F33134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;</w:t>
      </w:r>
    </w:p>
    <w:p w:rsidR="001C3B56" w:rsidRDefault="001C3B56" w:rsidP="001C3B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1C3B56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</w:t>
      </w:r>
      <w:r w:rsidRPr="00F33134">
        <w:rPr>
          <w:sz w:val="28"/>
          <w:szCs w:val="28"/>
        </w:rPr>
        <w:t>55:23:290101:</w:t>
      </w:r>
      <w:r>
        <w:rPr>
          <w:sz w:val="28"/>
          <w:szCs w:val="28"/>
        </w:rPr>
        <w:t>1460</w:t>
      </w:r>
      <w:r w:rsidRPr="00F33134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ой</w:t>
      </w:r>
      <w:r w:rsidRPr="00F33134">
        <w:rPr>
          <w:sz w:val="28"/>
          <w:szCs w:val="28"/>
        </w:rPr>
        <w:t xml:space="preserve"> по адресу: </w:t>
      </w:r>
      <w:proofErr w:type="gramStart"/>
      <w:r w:rsidRPr="00F33134">
        <w:rPr>
          <w:sz w:val="28"/>
          <w:szCs w:val="28"/>
        </w:rPr>
        <w:t xml:space="preserve">Омская область, Русско-Полянский район, с. Солнечное, ул. </w:t>
      </w:r>
      <w:r>
        <w:rPr>
          <w:sz w:val="28"/>
          <w:szCs w:val="28"/>
        </w:rPr>
        <w:t>Титова, д. 18, кв. 12, площадью 62,1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r w:rsidRPr="00F33134">
        <w:rPr>
          <w:sz w:val="28"/>
          <w:szCs w:val="28"/>
        </w:rPr>
        <w:t>Колупаев Григорий Петрович</w:t>
      </w:r>
      <w:r>
        <w:rPr>
          <w:sz w:val="28"/>
          <w:szCs w:val="28"/>
        </w:rPr>
        <w:t>;</w:t>
      </w:r>
      <w:proofErr w:type="gramEnd"/>
    </w:p>
    <w:p w:rsidR="001C3B56" w:rsidRDefault="001C3B56" w:rsidP="001C3B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1C3B56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квартиры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 </w:t>
      </w:r>
      <w:r w:rsidRPr="00F33134">
        <w:rPr>
          <w:sz w:val="28"/>
          <w:szCs w:val="28"/>
        </w:rPr>
        <w:t>55:23:290603:1233 расположенн</w:t>
      </w:r>
      <w:r>
        <w:rPr>
          <w:sz w:val="28"/>
          <w:szCs w:val="28"/>
        </w:rPr>
        <w:t>ой</w:t>
      </w:r>
      <w:r w:rsidRPr="00F33134">
        <w:rPr>
          <w:sz w:val="28"/>
          <w:szCs w:val="28"/>
        </w:rPr>
        <w:t xml:space="preserve"> по адресу: </w:t>
      </w:r>
      <w:proofErr w:type="gramStart"/>
      <w:r w:rsidRPr="00F33134">
        <w:rPr>
          <w:sz w:val="28"/>
          <w:szCs w:val="28"/>
        </w:rPr>
        <w:t xml:space="preserve">Омская область, Русско-Полянский район, с. Солнечное, </w:t>
      </w:r>
      <w:r>
        <w:rPr>
          <w:sz w:val="28"/>
          <w:szCs w:val="28"/>
        </w:rPr>
        <w:t>пер.</w:t>
      </w:r>
      <w:r w:rsidRPr="00F33134">
        <w:rPr>
          <w:sz w:val="28"/>
          <w:szCs w:val="28"/>
        </w:rPr>
        <w:t xml:space="preserve"> Гагарина, д. 38, </w:t>
      </w:r>
      <w:r>
        <w:rPr>
          <w:sz w:val="28"/>
          <w:szCs w:val="28"/>
        </w:rPr>
        <w:t>к</w:t>
      </w:r>
      <w:r w:rsidRPr="00F33134">
        <w:rPr>
          <w:sz w:val="28"/>
          <w:szCs w:val="28"/>
        </w:rPr>
        <w:t>в.1</w:t>
      </w:r>
      <w:r>
        <w:rPr>
          <w:sz w:val="28"/>
          <w:szCs w:val="28"/>
        </w:rPr>
        <w:t>, площадью 68,5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 w:rsidRPr="00F33134">
        <w:rPr>
          <w:sz w:val="28"/>
          <w:szCs w:val="28"/>
        </w:rPr>
        <w:t>Андрианова Татьяна Валерьевна</w:t>
      </w:r>
      <w:r>
        <w:rPr>
          <w:sz w:val="28"/>
          <w:szCs w:val="28"/>
        </w:rPr>
        <w:t>.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7376F"/>
    <w:rsid w:val="0088373E"/>
    <w:rsid w:val="008C7B67"/>
    <w:rsid w:val="009A2B28"/>
    <w:rsid w:val="009E7CDE"/>
    <w:rsid w:val="00A10448"/>
    <w:rsid w:val="00A15A73"/>
    <w:rsid w:val="00AD74D4"/>
    <w:rsid w:val="00BD1B45"/>
    <w:rsid w:val="00BE789A"/>
    <w:rsid w:val="00C00F6D"/>
    <w:rsid w:val="00C227F1"/>
    <w:rsid w:val="00C6371A"/>
    <w:rsid w:val="00D21B99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29</cp:revision>
  <cp:lastPrinted>2023-09-19T06:11:00Z</cp:lastPrinted>
  <dcterms:created xsi:type="dcterms:W3CDTF">2022-06-23T10:00:00Z</dcterms:created>
  <dcterms:modified xsi:type="dcterms:W3CDTF">2023-09-19T06:18:00Z</dcterms:modified>
</cp:coreProperties>
</file>