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17" w:rsidRPr="000F7951" w:rsidRDefault="00751917" w:rsidP="00751917">
      <w:pPr>
        <w:pStyle w:val="a3"/>
        <w:rPr>
          <w:b/>
          <w:sz w:val="40"/>
        </w:rPr>
      </w:pPr>
      <w:r>
        <w:rPr>
          <w:b/>
          <w:sz w:val="40"/>
        </w:rPr>
        <w:t>АДМ</w:t>
      </w:r>
      <w:r w:rsidRPr="000F7951">
        <w:rPr>
          <w:b/>
          <w:sz w:val="40"/>
        </w:rPr>
        <w:t>ИНИСТРАЦИЯ РУССКО-ПОЛЯНСКОГО</w:t>
      </w:r>
    </w:p>
    <w:p w:rsidR="00751917" w:rsidRPr="000F7951" w:rsidRDefault="00751917" w:rsidP="00751917">
      <w:pPr>
        <w:pStyle w:val="a5"/>
        <w:rPr>
          <w:sz w:val="40"/>
        </w:rPr>
      </w:pPr>
      <w:r w:rsidRPr="000F7951">
        <w:rPr>
          <w:sz w:val="40"/>
        </w:rPr>
        <w:t>МУНИЦИПАЛЬНОГО   РАЙОНА</w:t>
      </w:r>
    </w:p>
    <w:p w:rsidR="00751917" w:rsidRPr="000F7951" w:rsidRDefault="00751917" w:rsidP="00751917">
      <w:pPr>
        <w:pStyle w:val="a5"/>
        <w:rPr>
          <w:sz w:val="40"/>
        </w:rPr>
      </w:pPr>
      <w:r w:rsidRPr="000F7951">
        <w:rPr>
          <w:sz w:val="40"/>
        </w:rPr>
        <w:t>ОМСКОЙ  ОБЛАСТИ</w:t>
      </w:r>
    </w:p>
    <w:p w:rsidR="00751917" w:rsidRPr="000F7951" w:rsidRDefault="00751917" w:rsidP="00751917"/>
    <w:p w:rsidR="00751917" w:rsidRPr="000F7951" w:rsidRDefault="00751917" w:rsidP="00751917">
      <w:pPr>
        <w:pStyle w:val="5"/>
        <w:jc w:val="center"/>
        <w:rPr>
          <w:i w:val="0"/>
          <w:sz w:val="52"/>
          <w:szCs w:val="52"/>
        </w:rPr>
      </w:pPr>
      <w:r w:rsidRPr="000F7951">
        <w:rPr>
          <w:i w:val="0"/>
          <w:sz w:val="52"/>
          <w:szCs w:val="52"/>
        </w:rPr>
        <w:t>П О С Т А Н О В Л Е Н И Е</w:t>
      </w:r>
    </w:p>
    <w:p w:rsidR="00751917" w:rsidRDefault="00751917" w:rsidP="00751917">
      <w:pPr>
        <w:rPr>
          <w:sz w:val="28"/>
        </w:rPr>
      </w:pPr>
    </w:p>
    <w:p w:rsidR="001C018D" w:rsidRPr="000F7951" w:rsidRDefault="001C018D" w:rsidP="00751917">
      <w:pPr>
        <w:rPr>
          <w:sz w:val="28"/>
        </w:rPr>
      </w:pPr>
    </w:p>
    <w:p w:rsidR="00751917" w:rsidRPr="000F7951" w:rsidRDefault="0046548B" w:rsidP="00751917">
      <w:pPr>
        <w:pStyle w:val="2"/>
        <w:jc w:val="both"/>
        <w:rPr>
          <w:rFonts w:ascii="Times New Roman" w:hAnsi="Times New Roman"/>
          <w:b w:val="0"/>
          <w:sz w:val="28"/>
        </w:rPr>
      </w:pPr>
      <w:r w:rsidRPr="0046548B">
        <w:rPr>
          <w:rFonts w:ascii="Times New Roman" w:hAnsi="Times New Roman"/>
          <w:b w:val="0"/>
          <w:sz w:val="28"/>
        </w:rPr>
        <w:t>от 17 апреля 2024 года  № 27</w:t>
      </w:r>
      <w:r>
        <w:rPr>
          <w:rFonts w:ascii="Times New Roman" w:hAnsi="Times New Roman"/>
          <w:b w:val="0"/>
          <w:sz w:val="28"/>
        </w:rPr>
        <w:t>2</w:t>
      </w:r>
      <w:r w:rsidRPr="0046548B">
        <w:rPr>
          <w:rFonts w:ascii="Times New Roman" w:hAnsi="Times New Roman"/>
          <w:b w:val="0"/>
          <w:sz w:val="28"/>
        </w:rPr>
        <w:t>-п</w:t>
      </w:r>
    </w:p>
    <w:p w:rsidR="00F761AB" w:rsidRDefault="00F761AB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18D" w:rsidRDefault="001C018D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18D" w:rsidRPr="000F7951" w:rsidRDefault="001C018D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48FD" w:rsidRPr="000F7951" w:rsidRDefault="003E534A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7951">
        <w:rPr>
          <w:sz w:val="28"/>
          <w:szCs w:val="28"/>
        </w:rPr>
        <w:t xml:space="preserve">О внесении изменений в </w:t>
      </w:r>
      <w:r w:rsidR="00562522" w:rsidRPr="000F7951">
        <w:rPr>
          <w:sz w:val="28"/>
          <w:szCs w:val="28"/>
        </w:rPr>
        <w:t>приложение  к Постановлению А</w:t>
      </w:r>
      <w:r w:rsidR="009B0549" w:rsidRPr="000F7951">
        <w:rPr>
          <w:sz w:val="28"/>
          <w:szCs w:val="28"/>
        </w:rPr>
        <w:t xml:space="preserve">дминистрации Русско-Полянского муниципального района Омской области от </w:t>
      </w:r>
      <w:r w:rsidR="00A62368">
        <w:rPr>
          <w:sz w:val="28"/>
          <w:szCs w:val="28"/>
        </w:rPr>
        <w:t>11</w:t>
      </w:r>
      <w:r w:rsidR="009B0549" w:rsidRPr="000F7951">
        <w:rPr>
          <w:sz w:val="28"/>
          <w:szCs w:val="28"/>
        </w:rPr>
        <w:t>.1</w:t>
      </w:r>
      <w:r w:rsidR="00A62368">
        <w:rPr>
          <w:sz w:val="28"/>
          <w:szCs w:val="28"/>
        </w:rPr>
        <w:t>2</w:t>
      </w:r>
      <w:r w:rsidR="009B0549" w:rsidRPr="000F7951">
        <w:rPr>
          <w:sz w:val="28"/>
          <w:szCs w:val="28"/>
        </w:rPr>
        <w:t>.201</w:t>
      </w:r>
      <w:r w:rsidR="00A62368">
        <w:rPr>
          <w:sz w:val="28"/>
          <w:szCs w:val="28"/>
        </w:rPr>
        <w:t>9</w:t>
      </w:r>
      <w:r w:rsidR="009B0549" w:rsidRPr="000F7951">
        <w:rPr>
          <w:sz w:val="28"/>
          <w:szCs w:val="28"/>
        </w:rPr>
        <w:t xml:space="preserve"> </w:t>
      </w:r>
    </w:p>
    <w:p w:rsidR="00257F56" w:rsidRPr="000F7951" w:rsidRDefault="009B0549" w:rsidP="007519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7951">
        <w:rPr>
          <w:sz w:val="28"/>
          <w:szCs w:val="28"/>
        </w:rPr>
        <w:t xml:space="preserve">№ </w:t>
      </w:r>
      <w:r w:rsidR="00A62368">
        <w:rPr>
          <w:sz w:val="28"/>
          <w:szCs w:val="28"/>
        </w:rPr>
        <w:t>493</w:t>
      </w:r>
      <w:r w:rsidRPr="000F7951">
        <w:rPr>
          <w:sz w:val="28"/>
          <w:szCs w:val="28"/>
        </w:rPr>
        <w:t>-п «Об утверждении муниципальной</w:t>
      </w:r>
      <w:r w:rsidR="003E534A" w:rsidRPr="000F7951">
        <w:rPr>
          <w:sz w:val="28"/>
          <w:szCs w:val="28"/>
        </w:rPr>
        <w:t xml:space="preserve"> программ</w:t>
      </w:r>
      <w:r w:rsidRPr="000F7951">
        <w:rPr>
          <w:sz w:val="28"/>
          <w:szCs w:val="28"/>
        </w:rPr>
        <w:t>ы Русско-Полянского муниципального района Омской области</w:t>
      </w:r>
      <w:r w:rsidR="00751917" w:rsidRPr="000F7951">
        <w:rPr>
          <w:bCs/>
          <w:sz w:val="28"/>
          <w:szCs w:val="28"/>
        </w:rPr>
        <w:t xml:space="preserve"> </w:t>
      </w:r>
      <w:r w:rsidR="005C5852">
        <w:rPr>
          <w:bCs/>
          <w:sz w:val="28"/>
          <w:szCs w:val="28"/>
        </w:rPr>
        <w:t>«</w:t>
      </w:r>
      <w:r w:rsidR="00751917" w:rsidRPr="000F7951">
        <w:rPr>
          <w:bCs/>
          <w:sz w:val="28"/>
          <w:szCs w:val="28"/>
        </w:rPr>
        <w:t>Развитие социальной сферы Русско-Полянского муниципального района Омской области</w:t>
      </w:r>
      <w:r w:rsidR="005C5852">
        <w:rPr>
          <w:bCs/>
          <w:sz w:val="28"/>
          <w:szCs w:val="28"/>
        </w:rPr>
        <w:t>»</w:t>
      </w:r>
      <w:r w:rsidR="00751917" w:rsidRPr="000F7951">
        <w:rPr>
          <w:bCs/>
          <w:sz w:val="28"/>
          <w:szCs w:val="28"/>
        </w:rPr>
        <w:t xml:space="preserve"> </w:t>
      </w:r>
    </w:p>
    <w:p w:rsidR="006A283D" w:rsidRDefault="006A283D" w:rsidP="00751917">
      <w:pPr>
        <w:autoSpaceDE w:val="0"/>
        <w:autoSpaceDN w:val="0"/>
        <w:adjustRightInd w:val="0"/>
        <w:jc w:val="center"/>
      </w:pPr>
    </w:p>
    <w:p w:rsidR="001C018D" w:rsidRPr="000F7951" w:rsidRDefault="001C018D" w:rsidP="00751917">
      <w:pPr>
        <w:autoSpaceDE w:val="0"/>
        <w:autoSpaceDN w:val="0"/>
        <w:adjustRightInd w:val="0"/>
        <w:jc w:val="center"/>
      </w:pPr>
    </w:p>
    <w:p w:rsidR="00A96900" w:rsidRPr="00AB3DF3" w:rsidRDefault="00A96900" w:rsidP="00F45AF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F7951">
        <w:rPr>
          <w:sz w:val="28"/>
          <w:szCs w:val="28"/>
        </w:rPr>
        <w:t xml:space="preserve">В целях уточнения объёмов финансирования мероприятий </w:t>
      </w:r>
      <w:r w:rsidRPr="000F7951">
        <w:rPr>
          <w:bCs/>
          <w:sz w:val="28"/>
          <w:szCs w:val="28"/>
        </w:rPr>
        <w:t>муниципальной программы Русско-Полянского муниципального района Омской области</w:t>
      </w:r>
      <w:r w:rsidR="00532FC6" w:rsidRPr="000F7951">
        <w:rPr>
          <w:bCs/>
          <w:sz w:val="28"/>
          <w:szCs w:val="28"/>
        </w:rPr>
        <w:t xml:space="preserve">  «</w:t>
      </w:r>
      <w:r w:rsidR="00A62368" w:rsidRPr="000F7951">
        <w:rPr>
          <w:bCs/>
          <w:sz w:val="28"/>
          <w:szCs w:val="28"/>
        </w:rPr>
        <w:t>Развитие социальной сферы Русско-Полянского муниципального района Омской области</w:t>
      </w:r>
      <w:r w:rsidR="00532FC6" w:rsidRPr="000F7951">
        <w:rPr>
          <w:bCs/>
          <w:sz w:val="28"/>
          <w:szCs w:val="28"/>
        </w:rPr>
        <w:t>»</w:t>
      </w:r>
      <w:r w:rsidRPr="000F7951">
        <w:rPr>
          <w:bCs/>
          <w:sz w:val="28"/>
          <w:szCs w:val="28"/>
        </w:rPr>
        <w:t xml:space="preserve"> </w:t>
      </w:r>
      <w:r w:rsidR="00EF3FB1" w:rsidRPr="000F7951">
        <w:rPr>
          <w:bCs/>
          <w:sz w:val="28"/>
          <w:szCs w:val="28"/>
        </w:rPr>
        <w:t>(далее – муниципальная программа)</w:t>
      </w:r>
      <w:r w:rsidRPr="000F7951">
        <w:rPr>
          <w:bCs/>
          <w:sz w:val="28"/>
          <w:szCs w:val="28"/>
        </w:rPr>
        <w:t xml:space="preserve">, </w:t>
      </w:r>
      <w:r w:rsidR="00796015">
        <w:rPr>
          <w:sz w:val="28"/>
          <w:szCs w:val="28"/>
        </w:rPr>
        <w:t>утвержденной</w:t>
      </w:r>
      <w:r w:rsidRPr="000F7951">
        <w:rPr>
          <w:sz w:val="28"/>
          <w:szCs w:val="28"/>
        </w:rPr>
        <w:t xml:space="preserve"> Постановлением Администрации Русско-Полянского муниципального района от </w:t>
      </w:r>
      <w:r w:rsidR="00A62368" w:rsidRPr="00A62368">
        <w:rPr>
          <w:sz w:val="28"/>
          <w:szCs w:val="28"/>
        </w:rPr>
        <w:t xml:space="preserve">11.12.2019г. № 493-п «Об утверждении муниципальной программы Русско-Полянского муниципального района Омской области «Развитие социальной сферы Русско-Полянского </w:t>
      </w:r>
      <w:r w:rsidR="00A62368" w:rsidRPr="00AB3DF3">
        <w:rPr>
          <w:sz w:val="28"/>
          <w:szCs w:val="28"/>
        </w:rPr>
        <w:t>муниципального района Омской области»</w:t>
      </w:r>
      <w:r w:rsidRPr="00AB3DF3">
        <w:rPr>
          <w:bCs/>
          <w:sz w:val="28"/>
          <w:szCs w:val="28"/>
        </w:rPr>
        <w:t xml:space="preserve"> </w:t>
      </w:r>
      <w:r w:rsidRPr="00AB3DF3">
        <w:rPr>
          <w:sz w:val="28"/>
          <w:szCs w:val="28"/>
        </w:rPr>
        <w:t>ПОСТАНОВЛЯЮ:</w:t>
      </w:r>
    </w:p>
    <w:p w:rsidR="006A283D" w:rsidRPr="00AB3DF3" w:rsidRDefault="006A283D" w:rsidP="00A969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1E6B" w:rsidRPr="00AB3DF3" w:rsidRDefault="001B1E6B" w:rsidP="00F148F3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Русско-Полянского муниципального района Омской области от 11 декабря 2019 года № 493-п внести следующие изменения:</w:t>
      </w:r>
    </w:p>
    <w:p w:rsidR="005300ED" w:rsidRPr="00AB3DF3" w:rsidRDefault="00E63031" w:rsidP="0038711E">
      <w:pPr>
        <w:pStyle w:val="a8"/>
        <w:numPr>
          <w:ilvl w:val="1"/>
          <w:numId w:val="29"/>
        </w:numPr>
        <w:ind w:left="0" w:firstLine="851"/>
        <w:jc w:val="both"/>
        <w:rPr>
          <w:sz w:val="28"/>
          <w:szCs w:val="28"/>
        </w:rPr>
      </w:pPr>
      <w:r w:rsidRPr="00AB3DF3">
        <w:rPr>
          <w:sz w:val="28"/>
          <w:szCs w:val="28"/>
        </w:rPr>
        <w:t>В разделе 1 подраздел</w:t>
      </w:r>
      <w:r w:rsidR="004F75F9" w:rsidRPr="00AB3DF3">
        <w:rPr>
          <w:sz w:val="28"/>
          <w:szCs w:val="28"/>
        </w:rPr>
        <w:t>а</w:t>
      </w:r>
      <w:r w:rsidR="00B462FE" w:rsidRPr="00AB3DF3">
        <w:rPr>
          <w:sz w:val="28"/>
          <w:szCs w:val="28"/>
        </w:rPr>
        <w:t xml:space="preserve"> </w:t>
      </w:r>
      <w:r w:rsidR="006942A5" w:rsidRPr="00AB3DF3">
        <w:rPr>
          <w:sz w:val="28"/>
          <w:szCs w:val="28"/>
        </w:rPr>
        <w:t>«Объемы и источники финансирования муниципальной программы в целом и по годам ее реализации</w:t>
      </w:r>
      <w:r w:rsidR="001A5C1D" w:rsidRPr="00AB3DF3">
        <w:rPr>
          <w:sz w:val="28"/>
          <w:szCs w:val="28"/>
        </w:rPr>
        <w:t>»</w:t>
      </w:r>
      <w:r w:rsidR="006942A5" w:rsidRPr="00AB3DF3">
        <w:rPr>
          <w:sz w:val="28"/>
          <w:szCs w:val="28"/>
        </w:rPr>
        <w:t xml:space="preserve"> </w:t>
      </w:r>
      <w:r w:rsidR="001B1E6B" w:rsidRPr="00AB3DF3">
        <w:rPr>
          <w:sz w:val="28"/>
          <w:szCs w:val="28"/>
        </w:rPr>
        <w:t xml:space="preserve">цифры </w:t>
      </w:r>
      <w:r w:rsidR="00CA71EC" w:rsidRPr="00AB3DF3">
        <w:rPr>
          <w:sz w:val="28"/>
          <w:szCs w:val="28"/>
        </w:rPr>
        <w:t xml:space="preserve">         </w:t>
      </w:r>
      <w:r w:rsidR="005300ED" w:rsidRPr="00AB3DF3">
        <w:rPr>
          <w:sz w:val="28"/>
          <w:szCs w:val="28"/>
        </w:rPr>
        <w:t>«</w:t>
      </w:r>
      <w:r w:rsidR="000E6081" w:rsidRPr="00EE4677">
        <w:rPr>
          <w:sz w:val="28"/>
          <w:szCs w:val="28"/>
        </w:rPr>
        <w:t>51 942 634,19</w:t>
      </w:r>
      <w:r w:rsidR="005300ED" w:rsidRPr="00AB3DF3">
        <w:rPr>
          <w:sz w:val="28"/>
          <w:szCs w:val="28"/>
        </w:rPr>
        <w:t xml:space="preserve">» заменить </w:t>
      </w:r>
      <w:r w:rsidR="005C5852" w:rsidRPr="00AB3DF3">
        <w:rPr>
          <w:sz w:val="28"/>
          <w:szCs w:val="28"/>
        </w:rPr>
        <w:t>цифрами</w:t>
      </w:r>
      <w:r w:rsidR="005300ED" w:rsidRPr="00AB3DF3">
        <w:rPr>
          <w:sz w:val="28"/>
          <w:szCs w:val="28"/>
        </w:rPr>
        <w:t xml:space="preserve"> «</w:t>
      </w:r>
      <w:r w:rsidR="000E6081">
        <w:rPr>
          <w:sz w:val="28"/>
          <w:szCs w:val="28"/>
        </w:rPr>
        <w:t>54 298 8140,19</w:t>
      </w:r>
      <w:r w:rsidR="005300ED" w:rsidRPr="00AB3DF3">
        <w:rPr>
          <w:sz w:val="28"/>
          <w:szCs w:val="28"/>
        </w:rPr>
        <w:t xml:space="preserve">», </w:t>
      </w:r>
      <w:r w:rsidR="006E1305" w:rsidRPr="00AB3DF3">
        <w:rPr>
          <w:sz w:val="28"/>
          <w:szCs w:val="28"/>
        </w:rPr>
        <w:t>цифры «</w:t>
      </w:r>
      <w:r w:rsidR="000E6081">
        <w:rPr>
          <w:sz w:val="28"/>
          <w:szCs w:val="28"/>
        </w:rPr>
        <w:t>6 510 220,59</w:t>
      </w:r>
      <w:r w:rsidR="006E1305" w:rsidRPr="00AB3DF3">
        <w:rPr>
          <w:sz w:val="28"/>
          <w:szCs w:val="28"/>
        </w:rPr>
        <w:t>» заменить цифрами «</w:t>
      </w:r>
      <w:r w:rsidR="000E6081">
        <w:rPr>
          <w:sz w:val="28"/>
          <w:szCs w:val="28"/>
        </w:rPr>
        <w:t>8 866 396,59</w:t>
      </w:r>
      <w:r w:rsidR="006E1305" w:rsidRPr="00AB3DF3">
        <w:rPr>
          <w:sz w:val="28"/>
          <w:szCs w:val="28"/>
        </w:rPr>
        <w:t>».</w:t>
      </w:r>
    </w:p>
    <w:p w:rsidR="002A6781" w:rsidRPr="00AB3DF3" w:rsidRDefault="00FE0C4E" w:rsidP="000E6081">
      <w:pPr>
        <w:pStyle w:val="ConsPlusNormal"/>
        <w:numPr>
          <w:ilvl w:val="1"/>
          <w:numId w:val="2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>В р</w:t>
      </w:r>
      <w:r w:rsidR="00BF06CF" w:rsidRPr="00AB3DF3">
        <w:rPr>
          <w:rFonts w:ascii="Times New Roman" w:hAnsi="Times New Roman" w:cs="Times New Roman"/>
          <w:sz w:val="28"/>
          <w:szCs w:val="28"/>
        </w:rPr>
        <w:t>аздел</w:t>
      </w:r>
      <w:r w:rsidRPr="00AB3DF3">
        <w:rPr>
          <w:rFonts w:ascii="Times New Roman" w:hAnsi="Times New Roman" w:cs="Times New Roman"/>
          <w:sz w:val="28"/>
          <w:szCs w:val="28"/>
        </w:rPr>
        <w:t>е</w:t>
      </w:r>
      <w:r w:rsidR="00BF06CF" w:rsidRPr="00AB3DF3">
        <w:rPr>
          <w:rFonts w:ascii="Times New Roman" w:hAnsi="Times New Roman" w:cs="Times New Roman"/>
          <w:sz w:val="28"/>
          <w:szCs w:val="28"/>
        </w:rPr>
        <w:t xml:space="preserve"> 6 </w:t>
      </w:r>
      <w:r w:rsidRPr="00AB3DF3">
        <w:rPr>
          <w:rFonts w:ascii="Times New Roman" w:hAnsi="Times New Roman" w:cs="Times New Roman"/>
          <w:sz w:val="28"/>
          <w:szCs w:val="28"/>
        </w:rPr>
        <w:t>цифры</w:t>
      </w:r>
      <w:r w:rsidR="004040CD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0E6081" w:rsidRPr="000E6081">
        <w:rPr>
          <w:rFonts w:ascii="Times New Roman" w:hAnsi="Times New Roman" w:cs="Times New Roman"/>
          <w:sz w:val="28"/>
          <w:szCs w:val="28"/>
        </w:rPr>
        <w:t xml:space="preserve">«51 942 634,19» заменить </w:t>
      </w:r>
      <w:r w:rsidR="000E6081">
        <w:rPr>
          <w:rFonts w:ascii="Times New Roman" w:hAnsi="Times New Roman" w:cs="Times New Roman"/>
          <w:sz w:val="28"/>
          <w:szCs w:val="28"/>
        </w:rPr>
        <w:t xml:space="preserve"> </w:t>
      </w:r>
      <w:r w:rsidR="000E6081" w:rsidRPr="000E6081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0E60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6081" w:rsidRPr="000E6081">
        <w:rPr>
          <w:rFonts w:ascii="Times New Roman" w:hAnsi="Times New Roman" w:cs="Times New Roman"/>
          <w:sz w:val="28"/>
          <w:szCs w:val="28"/>
        </w:rPr>
        <w:t>«54 298 8140,19», цифры «6 510 220,59» заменить цифрами «8 866 396,59»</w:t>
      </w:r>
      <w:r w:rsidR="00946A85" w:rsidRPr="00AB3DF3">
        <w:rPr>
          <w:rFonts w:ascii="Times New Roman" w:hAnsi="Times New Roman" w:cs="Times New Roman"/>
          <w:sz w:val="28"/>
          <w:szCs w:val="28"/>
        </w:rPr>
        <w:t>,</w:t>
      </w:r>
      <w:r w:rsidR="00A64D88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EE4677">
        <w:rPr>
          <w:rFonts w:ascii="Times New Roman" w:hAnsi="Times New Roman" w:cs="Times New Roman"/>
          <w:sz w:val="28"/>
          <w:szCs w:val="28"/>
        </w:rPr>
        <w:t>цифры «</w:t>
      </w:r>
      <w:r w:rsidR="000E6081" w:rsidRPr="0037242C">
        <w:rPr>
          <w:rFonts w:ascii="Times New Roman" w:hAnsi="Times New Roman" w:cs="Times New Roman"/>
          <w:sz w:val="28"/>
          <w:szCs w:val="28"/>
        </w:rPr>
        <w:t>48</w:t>
      </w:r>
      <w:r w:rsidR="000E6081">
        <w:rPr>
          <w:rFonts w:ascii="Times New Roman" w:hAnsi="Times New Roman" w:cs="Times New Roman"/>
          <w:sz w:val="28"/>
          <w:szCs w:val="28"/>
        </w:rPr>
        <w:t> 365 179,21</w:t>
      </w:r>
      <w:r w:rsidR="00EE467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6081">
        <w:rPr>
          <w:rFonts w:ascii="Times New Roman" w:hAnsi="Times New Roman" w:cs="Times New Roman"/>
          <w:sz w:val="28"/>
          <w:szCs w:val="28"/>
        </w:rPr>
        <w:t>50 721 355,21</w:t>
      </w:r>
      <w:r w:rsidR="00EE4677">
        <w:rPr>
          <w:rFonts w:ascii="Times New Roman" w:hAnsi="Times New Roman" w:cs="Times New Roman"/>
          <w:sz w:val="28"/>
          <w:szCs w:val="28"/>
        </w:rPr>
        <w:t>»</w:t>
      </w:r>
      <w:r w:rsidRPr="00AB3DF3">
        <w:rPr>
          <w:rFonts w:ascii="Times New Roman" w:hAnsi="Times New Roman" w:cs="Times New Roman"/>
          <w:sz w:val="28"/>
          <w:szCs w:val="28"/>
        </w:rPr>
        <w:t>.</w:t>
      </w:r>
    </w:p>
    <w:p w:rsidR="00EE4677" w:rsidRPr="00AB3DF3" w:rsidRDefault="00EE4677" w:rsidP="00270D71">
      <w:pPr>
        <w:pStyle w:val="ConsPlusNormal"/>
        <w:numPr>
          <w:ilvl w:val="1"/>
          <w:numId w:val="29"/>
        </w:num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В разделе 1 подраздела «Объемы и источники финансирования подпрограммы в целом и по годам ее реализации», в разделе 7 приложения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3DF3">
        <w:rPr>
          <w:rFonts w:ascii="Times New Roman" w:hAnsi="Times New Roman" w:cs="Times New Roman"/>
          <w:sz w:val="28"/>
          <w:szCs w:val="28"/>
        </w:rPr>
        <w:t xml:space="preserve"> к муниципальной программе цифры </w:t>
      </w:r>
      <w:r w:rsidR="00122354">
        <w:rPr>
          <w:rFonts w:ascii="Times New Roman" w:hAnsi="Times New Roman" w:cs="Times New Roman"/>
          <w:sz w:val="28"/>
          <w:szCs w:val="28"/>
        </w:rPr>
        <w:t>«</w:t>
      </w:r>
      <w:r w:rsidR="00122354" w:rsidRPr="0037242C">
        <w:rPr>
          <w:rFonts w:ascii="Times New Roman" w:hAnsi="Times New Roman" w:cs="Times New Roman"/>
          <w:sz w:val="28"/>
          <w:szCs w:val="28"/>
        </w:rPr>
        <w:t>48</w:t>
      </w:r>
      <w:r w:rsidR="00122354">
        <w:rPr>
          <w:rFonts w:ascii="Times New Roman" w:hAnsi="Times New Roman" w:cs="Times New Roman"/>
          <w:sz w:val="28"/>
          <w:szCs w:val="28"/>
        </w:rPr>
        <w:t> 365 179,21» заменить цифрами «50 721 355,21»</w:t>
      </w:r>
      <w:r w:rsidRPr="00AB3DF3">
        <w:rPr>
          <w:rFonts w:ascii="Times New Roman" w:hAnsi="Times New Roman" w:cs="Times New Roman"/>
          <w:sz w:val="28"/>
          <w:szCs w:val="28"/>
        </w:rPr>
        <w:t>,  цифры «</w:t>
      </w:r>
      <w:r w:rsidR="00122354">
        <w:rPr>
          <w:rFonts w:ascii="Times New Roman" w:hAnsi="Times New Roman" w:cs="Times New Roman"/>
          <w:sz w:val="28"/>
          <w:szCs w:val="28"/>
        </w:rPr>
        <w:t>6 480 220,59</w:t>
      </w:r>
      <w:r w:rsidRPr="00AB3DF3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87D0E">
        <w:rPr>
          <w:rFonts w:ascii="Times New Roman" w:hAnsi="Times New Roman" w:cs="Times New Roman"/>
          <w:sz w:val="28"/>
          <w:szCs w:val="28"/>
        </w:rPr>
        <w:t>8 836 396,59</w:t>
      </w:r>
      <w:r w:rsidRPr="00AB3DF3">
        <w:rPr>
          <w:rFonts w:ascii="Times New Roman" w:hAnsi="Times New Roman" w:cs="Times New Roman"/>
          <w:sz w:val="28"/>
          <w:szCs w:val="28"/>
        </w:rPr>
        <w:t>».</w:t>
      </w:r>
    </w:p>
    <w:p w:rsidR="00950418" w:rsidRPr="00AB3DF3" w:rsidRDefault="00950418" w:rsidP="005335F1">
      <w:pPr>
        <w:pStyle w:val="ConsPlusNormal"/>
        <w:widowControl/>
        <w:numPr>
          <w:ilvl w:val="1"/>
          <w:numId w:val="2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0730" w:rsidRPr="00AB3DF3">
        <w:rPr>
          <w:rFonts w:ascii="Times New Roman" w:hAnsi="Times New Roman" w:cs="Times New Roman"/>
          <w:sz w:val="28"/>
          <w:szCs w:val="28"/>
        </w:rPr>
        <w:t xml:space="preserve"> 5</w:t>
      </w:r>
      <w:r w:rsidRPr="00AB3DF3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A96900" w:rsidRPr="00AB3DF3" w:rsidRDefault="00A96900" w:rsidP="005335F1">
      <w:pPr>
        <w:pStyle w:val="ConsPlusNormal"/>
        <w:widowControl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D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C5852" w:rsidRPr="00AB3DF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05C5F" w:rsidRPr="00AB3DF3">
        <w:rPr>
          <w:rFonts w:ascii="Times New Roman" w:hAnsi="Times New Roman" w:cs="Times New Roman"/>
          <w:sz w:val="28"/>
          <w:szCs w:val="28"/>
        </w:rPr>
        <w:t>заместител</w:t>
      </w:r>
      <w:r w:rsidR="005C5852" w:rsidRPr="00AB3DF3">
        <w:rPr>
          <w:rFonts w:ascii="Times New Roman" w:hAnsi="Times New Roman" w:cs="Times New Roman"/>
          <w:sz w:val="28"/>
          <w:szCs w:val="28"/>
        </w:rPr>
        <w:t>я</w:t>
      </w:r>
      <w:r w:rsidR="00B05C5F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160730" w:rsidRPr="00AB3DF3">
        <w:rPr>
          <w:rFonts w:ascii="Times New Roman" w:hAnsi="Times New Roman" w:cs="Times New Roman"/>
          <w:sz w:val="28"/>
          <w:szCs w:val="28"/>
        </w:rPr>
        <w:t>Г</w:t>
      </w:r>
      <w:r w:rsidR="00B05C5F" w:rsidRPr="00AB3DF3">
        <w:rPr>
          <w:rFonts w:ascii="Times New Roman" w:hAnsi="Times New Roman" w:cs="Times New Roman"/>
          <w:sz w:val="28"/>
          <w:szCs w:val="28"/>
        </w:rPr>
        <w:t>лавы муниципального района</w:t>
      </w:r>
      <w:r w:rsidR="00C528A0" w:rsidRPr="00AB3DF3">
        <w:rPr>
          <w:rFonts w:ascii="Times New Roman" w:hAnsi="Times New Roman" w:cs="Times New Roman"/>
          <w:sz w:val="28"/>
          <w:szCs w:val="28"/>
        </w:rPr>
        <w:t xml:space="preserve"> </w:t>
      </w:r>
      <w:r w:rsidR="00A202E1" w:rsidRPr="00AB3DF3">
        <w:rPr>
          <w:rFonts w:ascii="Times New Roman" w:hAnsi="Times New Roman" w:cs="Times New Roman"/>
          <w:sz w:val="28"/>
          <w:szCs w:val="28"/>
        </w:rPr>
        <w:t>Акулову С.В.</w:t>
      </w:r>
    </w:p>
    <w:p w:rsidR="00A96900" w:rsidRPr="00AB3DF3" w:rsidRDefault="00EB50C9" w:rsidP="005335F1">
      <w:pPr>
        <w:pStyle w:val="a8"/>
        <w:numPr>
          <w:ilvl w:val="0"/>
          <w:numId w:val="29"/>
        </w:numPr>
        <w:ind w:left="0" w:firstLine="851"/>
        <w:jc w:val="both"/>
        <w:rPr>
          <w:sz w:val="28"/>
          <w:szCs w:val="28"/>
        </w:rPr>
      </w:pPr>
      <w:r w:rsidRPr="00AB3DF3">
        <w:rPr>
          <w:sz w:val="28"/>
          <w:szCs w:val="28"/>
        </w:rPr>
        <w:t>Настоящее постановление опубликовать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A96900" w:rsidRPr="0093594C" w:rsidRDefault="00A96900" w:rsidP="00A9690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C642A" w:rsidRPr="0093594C" w:rsidRDefault="002C642A" w:rsidP="00A9690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96900" w:rsidRPr="0093594C" w:rsidRDefault="00A96900" w:rsidP="00A96900">
      <w:pPr>
        <w:jc w:val="both"/>
        <w:rPr>
          <w:sz w:val="28"/>
          <w:szCs w:val="28"/>
        </w:rPr>
      </w:pPr>
    </w:p>
    <w:p w:rsidR="000F7951" w:rsidRDefault="0034448B" w:rsidP="002C642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B4B2F" w:rsidRPr="0093594C">
        <w:rPr>
          <w:sz w:val="28"/>
          <w:szCs w:val="28"/>
        </w:rPr>
        <w:t>лав</w:t>
      </w:r>
      <w:r w:rsidR="00AB4459">
        <w:rPr>
          <w:sz w:val="28"/>
          <w:szCs w:val="28"/>
        </w:rPr>
        <w:t>а</w:t>
      </w:r>
      <w:r w:rsidR="00A96900" w:rsidRPr="0093594C">
        <w:rPr>
          <w:sz w:val="28"/>
          <w:szCs w:val="28"/>
        </w:rPr>
        <w:t xml:space="preserve"> </w:t>
      </w:r>
      <w:r w:rsidR="000F7951">
        <w:rPr>
          <w:sz w:val="28"/>
          <w:szCs w:val="28"/>
        </w:rPr>
        <w:t>Русско-Полянского</w:t>
      </w:r>
    </w:p>
    <w:p w:rsidR="000F7951" w:rsidRDefault="000F7951" w:rsidP="002C642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B7FD2" w:rsidRDefault="000F7951" w:rsidP="002C642A">
      <w:pPr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</w:t>
      </w:r>
      <w:r w:rsidR="00A96900" w:rsidRPr="008019F3">
        <w:rPr>
          <w:sz w:val="28"/>
          <w:szCs w:val="28"/>
        </w:rPr>
        <w:t xml:space="preserve">                               </w:t>
      </w:r>
      <w:r w:rsidR="00BB5140">
        <w:rPr>
          <w:sz w:val="28"/>
          <w:szCs w:val="28"/>
        </w:rPr>
        <w:t xml:space="preserve">            </w:t>
      </w:r>
      <w:r w:rsidR="0034448B">
        <w:rPr>
          <w:sz w:val="28"/>
          <w:szCs w:val="28"/>
        </w:rPr>
        <w:t xml:space="preserve">     </w:t>
      </w:r>
      <w:r w:rsidR="00BB5140">
        <w:rPr>
          <w:sz w:val="28"/>
          <w:szCs w:val="28"/>
        </w:rPr>
        <w:t xml:space="preserve">   </w:t>
      </w:r>
      <w:r w:rsidR="006B29EE">
        <w:rPr>
          <w:sz w:val="28"/>
          <w:szCs w:val="28"/>
        </w:rPr>
        <w:t xml:space="preserve"> </w:t>
      </w:r>
      <w:r w:rsidR="008B550A">
        <w:rPr>
          <w:sz w:val="28"/>
          <w:szCs w:val="28"/>
        </w:rPr>
        <w:t xml:space="preserve">   </w:t>
      </w:r>
      <w:r w:rsidR="006B29EE">
        <w:rPr>
          <w:sz w:val="28"/>
          <w:szCs w:val="28"/>
        </w:rPr>
        <w:t xml:space="preserve">  </w:t>
      </w:r>
      <w:r w:rsidR="00E81CAF">
        <w:rPr>
          <w:sz w:val="28"/>
          <w:szCs w:val="28"/>
        </w:rPr>
        <w:t xml:space="preserve"> </w:t>
      </w:r>
      <w:r w:rsidR="00AB4459">
        <w:rPr>
          <w:sz w:val="28"/>
          <w:szCs w:val="28"/>
        </w:rPr>
        <w:t>А.В. Огорелков</w:t>
      </w:r>
    </w:p>
    <w:p w:rsidR="00E85617" w:rsidRDefault="00E85617" w:rsidP="002C642A">
      <w:pPr>
        <w:rPr>
          <w:sz w:val="28"/>
          <w:szCs w:val="28"/>
        </w:rPr>
      </w:pPr>
    </w:p>
    <w:p w:rsidR="00E85617" w:rsidRDefault="00E85617" w:rsidP="002C642A">
      <w:pPr>
        <w:rPr>
          <w:sz w:val="28"/>
          <w:szCs w:val="28"/>
        </w:rPr>
      </w:pPr>
    </w:p>
    <w:p w:rsidR="00E85617" w:rsidRDefault="00E85617" w:rsidP="002C642A">
      <w:pPr>
        <w:rPr>
          <w:sz w:val="28"/>
          <w:szCs w:val="28"/>
        </w:rPr>
      </w:pPr>
    </w:p>
    <w:p w:rsidR="00E85617" w:rsidRDefault="00E85617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C85668" w:rsidRDefault="00C85668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41132A" w:rsidRDefault="0041132A" w:rsidP="002C642A">
      <w:pPr>
        <w:rPr>
          <w:sz w:val="28"/>
          <w:szCs w:val="28"/>
        </w:rPr>
      </w:pPr>
    </w:p>
    <w:p w:rsidR="0041132A" w:rsidRDefault="0041132A" w:rsidP="002C642A">
      <w:pPr>
        <w:rPr>
          <w:sz w:val="28"/>
          <w:szCs w:val="28"/>
        </w:rPr>
      </w:pPr>
    </w:p>
    <w:p w:rsidR="0041132A" w:rsidRDefault="0041132A" w:rsidP="002C642A">
      <w:pPr>
        <w:rPr>
          <w:sz w:val="28"/>
          <w:szCs w:val="28"/>
        </w:rPr>
      </w:pPr>
    </w:p>
    <w:p w:rsidR="0041132A" w:rsidRDefault="0041132A" w:rsidP="002C642A">
      <w:pPr>
        <w:rPr>
          <w:sz w:val="28"/>
          <w:szCs w:val="28"/>
        </w:rPr>
      </w:pPr>
    </w:p>
    <w:p w:rsidR="0041132A" w:rsidRDefault="0041132A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1C018D" w:rsidRDefault="001C018D" w:rsidP="002C642A">
      <w:pPr>
        <w:rPr>
          <w:sz w:val="28"/>
          <w:szCs w:val="28"/>
        </w:rPr>
      </w:pPr>
    </w:p>
    <w:p w:rsidR="00EF1F7A" w:rsidRDefault="00EF1F7A" w:rsidP="002C642A">
      <w:pPr>
        <w:rPr>
          <w:sz w:val="28"/>
          <w:szCs w:val="28"/>
        </w:rPr>
        <w:sectPr w:rsidR="00EF1F7A" w:rsidSect="00520C6E">
          <w:pgSz w:w="11906" w:h="16838" w:code="9"/>
          <w:pgMar w:top="1134" w:right="851" w:bottom="1134" w:left="1588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9"/>
        <w:gridCol w:w="1513"/>
        <w:gridCol w:w="537"/>
        <w:gridCol w:w="537"/>
        <w:gridCol w:w="1337"/>
        <w:gridCol w:w="1075"/>
        <w:gridCol w:w="749"/>
        <w:gridCol w:w="388"/>
        <w:gridCol w:w="388"/>
        <w:gridCol w:w="388"/>
        <w:gridCol w:w="388"/>
        <w:gridCol w:w="388"/>
        <w:gridCol w:w="388"/>
        <w:gridCol w:w="388"/>
        <w:gridCol w:w="1548"/>
        <w:gridCol w:w="853"/>
        <w:gridCol w:w="596"/>
        <w:gridCol w:w="388"/>
        <w:gridCol w:w="388"/>
        <w:gridCol w:w="388"/>
        <w:gridCol w:w="388"/>
        <w:gridCol w:w="388"/>
        <w:gridCol w:w="388"/>
        <w:gridCol w:w="388"/>
      </w:tblGrid>
      <w:tr w:rsidR="00EF1F7A" w:rsidRPr="00EF1F7A" w:rsidTr="00EF1F7A">
        <w:trPr>
          <w:trHeight w:val="1380"/>
        </w:trPr>
        <w:tc>
          <w:tcPr>
            <w:tcW w:w="48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5840" w:type="dxa"/>
            <w:gridSpan w:val="9"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Приложение</w:t>
            </w:r>
            <w:r w:rsidRPr="00EF1F7A">
              <w:rPr>
                <w:sz w:val="28"/>
                <w:szCs w:val="28"/>
              </w:rPr>
              <w:br/>
              <w:t>к постановлению Администрации Русско-Полянского</w:t>
            </w:r>
            <w:r w:rsidRPr="00EF1F7A">
              <w:rPr>
                <w:sz w:val="28"/>
                <w:szCs w:val="28"/>
              </w:rPr>
              <w:br/>
              <w:t>муниципального района Омской области</w:t>
            </w:r>
            <w:r w:rsidRPr="00EF1F7A">
              <w:rPr>
                <w:sz w:val="28"/>
                <w:szCs w:val="28"/>
              </w:rPr>
              <w:br/>
              <w:t>от 17 апреля 2024 года  № 272-п</w:t>
            </w:r>
          </w:p>
        </w:tc>
        <w:tc>
          <w:tcPr>
            <w:tcW w:w="280" w:type="dxa"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</w:tr>
      <w:tr w:rsidR="00EF1F7A" w:rsidRPr="00EF1F7A" w:rsidTr="00EF1F7A">
        <w:trPr>
          <w:trHeight w:val="1650"/>
        </w:trPr>
        <w:tc>
          <w:tcPr>
            <w:tcW w:w="48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258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5840" w:type="dxa"/>
            <w:gridSpan w:val="9"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Приложение № 5</w:t>
            </w:r>
            <w:r w:rsidRPr="00EF1F7A">
              <w:rPr>
                <w:sz w:val="28"/>
                <w:szCs w:val="28"/>
              </w:rPr>
              <w:br/>
              <w:t>к муниципальной программе Русско-Полянского муниципального района Омской области "Развитие социальной сферы Русско-Полянского муниципального района Омской области"</w:t>
            </w:r>
          </w:p>
        </w:tc>
        <w:tc>
          <w:tcPr>
            <w:tcW w:w="280" w:type="dxa"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</w:tr>
      <w:tr w:rsidR="00EF1F7A" w:rsidRPr="00EF1F7A" w:rsidTr="00EF1F7A">
        <w:trPr>
          <w:trHeight w:val="1050"/>
        </w:trPr>
        <w:tc>
          <w:tcPr>
            <w:tcW w:w="17660" w:type="dxa"/>
            <w:gridSpan w:val="23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СТРУКТУРА</w:t>
            </w:r>
            <w:r w:rsidRPr="00EF1F7A">
              <w:rPr>
                <w:b/>
                <w:bCs/>
                <w:sz w:val="28"/>
                <w:szCs w:val="28"/>
              </w:rPr>
              <w:br/>
              <w:t>муниципальной программы Русско-Полянского муниципального района Омской области  "Развитие социальной сферы Русско-Полянского муниципального района Омской области"</w:t>
            </w:r>
          </w:p>
        </w:tc>
        <w:tc>
          <w:tcPr>
            <w:tcW w:w="280" w:type="dxa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F1F7A" w:rsidRPr="00EF1F7A" w:rsidTr="00EF1F7A">
        <w:trPr>
          <w:trHeight w:val="540"/>
        </w:trPr>
        <w:tc>
          <w:tcPr>
            <w:tcW w:w="480" w:type="dxa"/>
            <w:vMerge w:val="restart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0" w:type="dxa"/>
            <w:gridSpan w:val="2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Соисполнитель, исполнитель основного мероприятия, исполнитель ведомственной целевой програм</w:t>
            </w:r>
            <w:r w:rsidRPr="00EF1F7A">
              <w:rPr>
                <w:b/>
                <w:bCs/>
                <w:sz w:val="28"/>
                <w:szCs w:val="28"/>
              </w:rPr>
              <w:lastRenderedPageBreak/>
              <w:t xml:space="preserve">мы, исполнитель мероприятия </w:t>
            </w:r>
          </w:p>
        </w:tc>
        <w:tc>
          <w:tcPr>
            <w:tcW w:w="5520" w:type="dxa"/>
            <w:gridSpan w:val="9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lastRenderedPageBreak/>
              <w:t>Финансовое обеспечение</w:t>
            </w:r>
          </w:p>
        </w:tc>
        <w:tc>
          <w:tcPr>
            <w:tcW w:w="6120" w:type="dxa"/>
            <w:gridSpan w:val="10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EF1F7A" w:rsidRPr="00EF1F7A" w:rsidTr="00EF1F7A">
        <w:trPr>
          <w:trHeight w:val="322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 xml:space="preserve">с                      (год)         </w:t>
            </w:r>
          </w:p>
        </w:tc>
        <w:tc>
          <w:tcPr>
            <w:tcW w:w="720" w:type="dxa"/>
            <w:vMerge w:val="restart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по (год)</w:t>
            </w: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Источник</w:t>
            </w:r>
          </w:p>
        </w:tc>
        <w:tc>
          <w:tcPr>
            <w:tcW w:w="3620" w:type="dxa"/>
            <w:gridSpan w:val="8"/>
            <w:vMerge w:val="restart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Объем (рублей)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Единица измере  ния</w:t>
            </w:r>
          </w:p>
        </w:tc>
        <w:tc>
          <w:tcPr>
            <w:tcW w:w="2940" w:type="dxa"/>
            <w:gridSpan w:val="8"/>
            <w:vMerge w:val="restart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EF1F7A" w:rsidRPr="00EF1F7A" w:rsidTr="00EF1F7A">
        <w:trPr>
          <w:trHeight w:val="322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0" w:type="dxa"/>
            <w:gridSpan w:val="8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0" w:type="dxa"/>
            <w:gridSpan w:val="8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3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360" w:type="dxa"/>
            <w:gridSpan w:val="7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 xml:space="preserve">Всего                         </w:t>
            </w:r>
          </w:p>
        </w:tc>
        <w:tc>
          <w:tcPr>
            <w:tcW w:w="1980" w:type="dxa"/>
            <w:gridSpan w:val="7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EF1F7A" w:rsidRPr="00EF1F7A" w:rsidTr="00EF1F7A">
        <w:trPr>
          <w:trHeight w:val="322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34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2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36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32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6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6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2026</w:t>
            </w:r>
          </w:p>
        </w:tc>
      </w:tr>
      <w:tr w:rsidR="00EF1F7A" w:rsidRPr="00EF1F7A" w:rsidTr="00EF1F7A">
        <w:trPr>
          <w:trHeight w:val="322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322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285"/>
        </w:trPr>
        <w:tc>
          <w:tcPr>
            <w:tcW w:w="48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580" w:type="dxa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0" w:type="dxa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6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2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b/>
                <w:bCs/>
                <w:sz w:val="28"/>
                <w:szCs w:val="28"/>
              </w:rPr>
            </w:pPr>
            <w:r w:rsidRPr="00EF1F7A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EF1F7A" w:rsidRPr="00EF1F7A" w:rsidTr="00EF1F7A">
        <w:trPr>
          <w:trHeight w:val="1410"/>
        </w:trPr>
        <w:tc>
          <w:tcPr>
            <w:tcW w:w="3060" w:type="dxa"/>
            <w:gridSpan w:val="2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Цель муниципальной программы: "Создание условий для социального развития Русско-Полянского муниципального района Омской области" 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2026</w:t>
            </w:r>
          </w:p>
        </w:tc>
        <w:tc>
          <w:tcPr>
            <w:tcW w:w="18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290"/>
        </w:trPr>
        <w:tc>
          <w:tcPr>
            <w:tcW w:w="3060" w:type="dxa"/>
            <w:gridSpan w:val="2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Задача №1 муниципальной программы: Содействие трудоустройства населению Русско-Полянского муниципальног</w:t>
            </w:r>
            <w:r w:rsidRPr="00EF1F7A">
              <w:rPr>
                <w:sz w:val="28"/>
                <w:szCs w:val="28"/>
              </w:rPr>
              <w:lastRenderedPageBreak/>
              <w:t>о района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2026</w:t>
            </w:r>
          </w:p>
        </w:tc>
        <w:tc>
          <w:tcPr>
            <w:tcW w:w="18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650"/>
        </w:trPr>
        <w:tc>
          <w:tcPr>
            <w:tcW w:w="3060" w:type="dxa"/>
            <w:gridSpan w:val="2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Цель подпрограммы 1 муниципальной программы: Реализация прав граждан на защиту от безработицы в Русско-Полянском муниципальном районе Омской области, снижение общей безработицы в муниципальном районе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2026</w:t>
            </w:r>
          </w:p>
        </w:tc>
        <w:tc>
          <w:tcPr>
            <w:tcW w:w="18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05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Задача подпрограммы 1 муниципальной </w:t>
            </w:r>
            <w:r w:rsidRPr="00EF1F7A">
              <w:rPr>
                <w:sz w:val="28"/>
                <w:szCs w:val="28"/>
              </w:rPr>
              <w:lastRenderedPageBreak/>
              <w:t>программы: Повышение эффективности содействия трудоустройства населению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2026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</w:t>
            </w:r>
            <w:r w:rsidRPr="00EF1F7A">
              <w:rPr>
                <w:sz w:val="28"/>
                <w:szCs w:val="28"/>
              </w:rPr>
              <w:lastRenderedPageBreak/>
              <w:t>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3 387 454,98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1 589 649,78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620 235,84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1 118 124,28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91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435 346,35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203 937,20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91 492,72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80 471,35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3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Поступлений 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2 952 108,63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1 385 712,58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528 743,12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1 037 652,93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5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1.1.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Основное мероприятие 1: Содействие трудоустройства населению </w:t>
            </w:r>
            <w:r w:rsidRPr="00EF1F7A">
              <w:rPr>
                <w:sz w:val="28"/>
                <w:szCs w:val="28"/>
              </w:rPr>
              <w:lastRenderedPageBreak/>
              <w:t>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2026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МКУ «Хозяйственное </w:t>
            </w:r>
            <w:r w:rsidRPr="00EF1F7A">
              <w:rPr>
                <w:sz w:val="28"/>
                <w:szCs w:val="28"/>
              </w:rPr>
              <w:lastRenderedPageBreak/>
              <w:t>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3 387 454,98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1 589 649,78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620 235,84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1 118 124,28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91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</w:t>
            </w:r>
            <w:r w:rsidRPr="00EF1F7A">
              <w:rPr>
                <w:sz w:val="28"/>
                <w:szCs w:val="28"/>
              </w:rPr>
              <w:lastRenderedPageBreak/>
              <w:t xml:space="preserve">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435 346,35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203 937,20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91 492,72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80 471,35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5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Поступлений 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2 952 108,63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1 385 712,58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528 743,12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1 037 652,93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3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1.1.1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1: Участие в организации и финансировании проведения общественных работ</w:t>
            </w:r>
          </w:p>
        </w:tc>
        <w:tc>
          <w:tcPr>
            <w:tcW w:w="64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2020                2024</w:t>
            </w:r>
          </w:p>
        </w:tc>
        <w:tc>
          <w:tcPr>
            <w:tcW w:w="7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2022    2026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1 315 468,04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526 267,91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434 235,84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295 519,21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Численность получателей государственной услуги по организации проведения </w:t>
            </w:r>
            <w:r w:rsidRPr="00EF1F7A">
              <w:rPr>
                <w:sz w:val="28"/>
                <w:szCs w:val="28"/>
              </w:rPr>
              <w:lastRenderedPageBreak/>
              <w:t>оплачиваемых общественных работ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71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130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83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83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130</w:t>
            </w:r>
          </w:p>
        </w:tc>
      </w:tr>
      <w:tr w:rsidR="00EF1F7A" w:rsidRPr="00EF1F7A" w:rsidTr="00EF1F7A">
        <w:trPr>
          <w:trHeight w:val="112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</w:t>
            </w:r>
            <w:r w:rsidRPr="00EF1F7A">
              <w:rPr>
                <w:sz w:val="28"/>
                <w:szCs w:val="28"/>
              </w:rPr>
              <w:lastRenderedPageBreak/>
              <w:t xml:space="preserve">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143 566,23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54 727,06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11 492,72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17 901,37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0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Поступлений 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1 171 901,81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471 540,85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422 743,12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277 617,84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7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1.1.2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2:  Реализация дополнительных мероприятий в области содействия занятости населения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2021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Комитет по образованию администрации русско-Полянского муниципального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372 000,00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186 000,00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186 000,00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Численность участников дополнительных мероприятий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94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</w:t>
            </w:r>
            <w:r w:rsidRPr="00EF1F7A">
              <w:rPr>
                <w:sz w:val="28"/>
                <w:szCs w:val="28"/>
              </w:rPr>
              <w:lastRenderedPageBreak/>
              <w:t xml:space="preserve">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163 000,00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83 000,00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0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209 000,00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103 000,00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106 000,00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45"/>
        </w:trPr>
        <w:tc>
          <w:tcPr>
            <w:tcW w:w="4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1.1.2.1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Проведение специальной оценки условий труда на рабочих местах работающих инвалидов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2021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Комитет по образованию администрации русско-Полянского муниципального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Численность участников дополнительных мероприятий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96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доходов, поступлений нецелевого характ</w:t>
            </w:r>
            <w:r w:rsidRPr="00EF1F7A">
              <w:rPr>
                <w:sz w:val="28"/>
                <w:szCs w:val="28"/>
              </w:rPr>
              <w:lastRenderedPageBreak/>
              <w:t xml:space="preserve">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3 000,00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75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10"/>
        </w:trPr>
        <w:tc>
          <w:tcPr>
            <w:tcW w:w="4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1.1.2.2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Оборудование (оснащение) рабочего места для работы инвалида в соответствии с индивидуальной программой реабилитации или абилитаци</w:t>
            </w:r>
            <w:r w:rsidRPr="00EF1F7A">
              <w:rPr>
                <w:sz w:val="28"/>
                <w:szCs w:val="28"/>
              </w:rPr>
              <w:lastRenderedPageBreak/>
              <w:t>и инвалида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2021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Комитет по образованию администрации русско-Полянского муниципального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360 000,00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180 000,00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180 000,00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Численность участников дополнительных мероприятий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93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160 000,00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2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3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3:  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Комитет по образованию администрации русско-Полянского муниципального района омской области, Комитет по культуре администрации Русско-Полянск</w:t>
            </w:r>
            <w:r w:rsidRPr="00EF1F7A">
              <w:rPr>
                <w:sz w:val="28"/>
                <w:szCs w:val="28"/>
              </w:rPr>
              <w:lastRenderedPageBreak/>
              <w:t>ого муниципального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66 210,14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66 210,14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Численность участников дополнительных мероприятий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106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66 210,14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66 210,14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84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</w:t>
            </w:r>
            <w:r w:rsidRPr="00EF1F7A">
              <w:rPr>
                <w:sz w:val="28"/>
                <w:szCs w:val="28"/>
              </w:rPr>
              <w:lastRenderedPageBreak/>
              <w:t xml:space="preserve">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21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1.1.4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Мероприятие 4:  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</w:t>
            </w:r>
            <w:r w:rsidRPr="00EF1F7A">
              <w:rPr>
                <w:sz w:val="28"/>
                <w:szCs w:val="28"/>
              </w:rPr>
              <w:lastRenderedPageBreak/>
              <w:t xml:space="preserve">резервного фонда Правительства Российской Федерации (возмещение работодателям расходов на частичную оплату труда при организации общественных работ для граждан, ищущих работу и обратившихся в центры занятости, </w:t>
            </w:r>
            <w:r w:rsidRPr="00EF1F7A">
              <w:rPr>
                <w:sz w:val="28"/>
                <w:szCs w:val="28"/>
              </w:rPr>
              <w:lastRenderedPageBreak/>
              <w:t>а также безработных граждан)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Комитет по образованию администрации русско-Полянского муниципального района омской области, Комитет по культуре администрации Русско-Полянского муницип</w:t>
            </w:r>
            <w:r w:rsidRPr="00EF1F7A">
              <w:rPr>
                <w:sz w:val="28"/>
                <w:szCs w:val="28"/>
              </w:rPr>
              <w:lastRenderedPageBreak/>
              <w:t>ального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661 171,73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661 171,73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Численность участников дополнительных мероприятий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121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21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Поступлений целево</w:t>
            </w:r>
            <w:r w:rsidRPr="00EF1F7A">
              <w:rPr>
                <w:sz w:val="28"/>
                <w:szCs w:val="28"/>
              </w:rPr>
              <w:lastRenderedPageBreak/>
              <w:t xml:space="preserve">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661 171,73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661 171,73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3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1.1.5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Мероприятие 5:  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</w:t>
            </w:r>
            <w:r w:rsidRPr="00EF1F7A">
              <w:rPr>
                <w:sz w:val="28"/>
                <w:szCs w:val="28"/>
              </w:rPr>
              <w:lastRenderedPageBreak/>
              <w:t>трудоустройства несовершеннолетних в возрасте от 14 до 18 лет в свободное от учебы время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Комитет по образованию администрации русско-Полянского муниципального района омской области, Комитет по культуре администрации Русско-Полянского муниципального района </w:t>
            </w:r>
            <w:r w:rsidRPr="00EF1F7A">
              <w:rPr>
                <w:sz w:val="28"/>
                <w:szCs w:val="28"/>
              </w:rPr>
              <w:lastRenderedPageBreak/>
              <w:t>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единиц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121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0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Поступлений целевого характ</w:t>
            </w:r>
            <w:r w:rsidRPr="00EF1F7A">
              <w:rPr>
                <w:sz w:val="28"/>
                <w:szCs w:val="28"/>
              </w:rPr>
              <w:lastRenderedPageBreak/>
              <w:t xml:space="preserve">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150 000,00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3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1.1.6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Мероприятие 6: Реализация дополнительных мероприятий, направленных на снижение напряженности на рынке труда субъектов Российской </w:t>
            </w:r>
            <w:r w:rsidRPr="00EF1F7A">
              <w:rPr>
                <w:sz w:val="28"/>
                <w:szCs w:val="28"/>
              </w:rPr>
              <w:lastRenderedPageBreak/>
              <w:t>Федерации, за счет средств резервного фонда Правительства Российской Федерации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2022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Комитет по образованию администрации русско-Полянского муниципального района омской области, Комитет по культуре админис</w:t>
            </w:r>
            <w:r w:rsidRPr="00EF1F7A">
              <w:rPr>
                <w:sz w:val="28"/>
                <w:szCs w:val="28"/>
              </w:rPr>
              <w:lastRenderedPageBreak/>
              <w:t>трации Русско-Полянского муниципального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760 035,09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760 035,09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Численность участников дополнительных мероприятий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106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7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760 035,09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760 035,09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3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1.1.7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7: 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2022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2022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Комитет по образованию администрации русско-Полянского муниципального района омской области, Комитет по культуре админис</w:t>
            </w:r>
            <w:r w:rsidRPr="00EF1F7A">
              <w:rPr>
                <w:sz w:val="28"/>
                <w:szCs w:val="28"/>
              </w:rPr>
              <w:lastRenderedPageBreak/>
              <w:t>трации Русско-Полянского муниципального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62 569,98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62 569,98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Численность участников дополнительных мероприятий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106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62 569,98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62 569,98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84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50"/>
        </w:trPr>
        <w:tc>
          <w:tcPr>
            <w:tcW w:w="3060" w:type="dxa"/>
            <w:gridSpan w:val="2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Итого по подпрограмме 1 муниципальной программы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3 387 454,98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1 589 649,78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620 235,84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1 118 124,28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990"/>
        </w:trPr>
        <w:tc>
          <w:tcPr>
            <w:tcW w:w="3060" w:type="dxa"/>
            <w:gridSpan w:val="2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435 346,35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203 937,20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91 492,72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80 471,35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29 722,54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200"/>
        </w:trPr>
        <w:tc>
          <w:tcPr>
            <w:tcW w:w="3060" w:type="dxa"/>
            <w:gridSpan w:val="2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2 952 108,63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1 385 712,58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528 743,12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1 037 652,93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3870"/>
        </w:trPr>
        <w:tc>
          <w:tcPr>
            <w:tcW w:w="3060" w:type="dxa"/>
            <w:gridSpan w:val="2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Задача №2 муниципальной программы: Повышение качества оказания муниципальных услуг в сфере физической культуры и спорта,  создание условий для гражданского, нравственного и патриотического воспитания молодого поколения, предоставление </w:t>
            </w:r>
            <w:r w:rsidRPr="00EF1F7A">
              <w:rPr>
                <w:sz w:val="28"/>
                <w:szCs w:val="28"/>
              </w:rPr>
              <w:lastRenderedPageBreak/>
              <w:t>возможностей для интеллектуального и физического развития молодежи, развитие разнообразных форм  художественного творчества и организации досуговой деятельности. Своевременное принятие мер, снижающих социальную напряжённость и гарантирующих социальное благополучие жителям района.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365"/>
        </w:trPr>
        <w:tc>
          <w:tcPr>
            <w:tcW w:w="3060" w:type="dxa"/>
            <w:gridSpan w:val="2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Цель подпрограммы 2 муниципальной программы: Создание условий для устойчивого развития социальной политики  на  территории Русско-Полянского  муниципального района Омской области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27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Задача 1 подпрограммы 2 муниципальной программы:  Создание условий для гражданск</w:t>
            </w:r>
            <w:r w:rsidRPr="00EF1F7A">
              <w:rPr>
                <w:sz w:val="28"/>
                <w:szCs w:val="28"/>
              </w:rPr>
              <w:lastRenderedPageBreak/>
              <w:t>ого, нравственного и патриотического воспитания молодого поколения, предоставление возможностей для интеллектуального и физического развития молодежи, развитие разнообразных форм  художественного творчества и организац</w:t>
            </w:r>
            <w:r w:rsidRPr="00EF1F7A">
              <w:rPr>
                <w:sz w:val="28"/>
                <w:szCs w:val="28"/>
              </w:rPr>
              <w:lastRenderedPageBreak/>
              <w:t>ии досуговой деятельности, профилактика безнадзорности, подростковой преступности, наркомании и алкоголизма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социальной политике администрации Русско-Полянского муницип</w:t>
            </w:r>
            <w:r w:rsidRPr="00EF1F7A">
              <w:rPr>
                <w:sz w:val="28"/>
                <w:szCs w:val="28"/>
              </w:rPr>
              <w:lastRenderedPageBreak/>
              <w:t>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31 313 508,30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3 381 469,74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4 166 930,27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4 718 870,32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5 228 977,88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6 195 389,63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3 810 935,23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3 810 935,23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27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</w:t>
            </w:r>
            <w:r w:rsidRPr="00EF1F7A">
              <w:rPr>
                <w:sz w:val="28"/>
                <w:szCs w:val="28"/>
              </w:rPr>
              <w:lastRenderedPageBreak/>
              <w:t>в, поступлений нецелевого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21 872 542,26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2 171 385,34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2 342 204,27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2 799 990,52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3 097 878,04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3 839 213,63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3 810 935,23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3 810 935,23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27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9 440 966,04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1 210 084,40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1 824 726,00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1 918 879,80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2 131 099,84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2 356 176,00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9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Основное мероприятие 1:  Развитие молодежной политики Русско-Полянского муниципального района.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Сектор по социальной политике администрации Русско-Полянского муниципального  района </w:t>
            </w:r>
            <w:r w:rsidRPr="00EF1F7A">
              <w:rPr>
                <w:sz w:val="28"/>
                <w:szCs w:val="28"/>
              </w:rPr>
              <w:lastRenderedPageBreak/>
              <w:t>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31 313 508,30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3 381 469,74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4 166 930,27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4 718 870,32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5 228 977,88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6 195 389,63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3 810 935,23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3 810 935,23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09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доходов, поступ</w:t>
            </w:r>
            <w:r w:rsidRPr="00EF1F7A">
              <w:rPr>
                <w:sz w:val="28"/>
                <w:szCs w:val="28"/>
              </w:rPr>
              <w:lastRenderedPageBreak/>
              <w:t xml:space="preserve">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21 872 542,26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2 171 385,34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2 342 204,27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2 799 990,52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3 097 878,04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3 839 213,63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3 810 935,23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3 810 935,23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9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9 440 966,04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1 210 084,40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1 824 726,00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1 918 879,80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2 131 099,84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2 356 176,00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4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2.1.1.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Мероприятие 1:  Функционирование муниципального учреждения «Центр работы с молодежью Русско-Полянского муниципального района </w:t>
            </w:r>
            <w:r w:rsidRPr="00EF1F7A">
              <w:rPr>
                <w:sz w:val="28"/>
                <w:szCs w:val="28"/>
              </w:rPr>
              <w:lastRenderedPageBreak/>
              <w:t>Омской области»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социальной политике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20 997 377,69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2 107 704,47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2 281 339,96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2 708 630,36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2 993 018,81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3 634 413,63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3 636 135,23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3 636 135,23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Число несовершеннолетних, находящихся в социально опасном положении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33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35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34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33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32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31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</w:t>
            </w:r>
          </w:p>
        </w:tc>
      </w:tr>
      <w:tr w:rsidR="00EF1F7A" w:rsidRPr="00EF1F7A" w:rsidTr="00EF1F7A">
        <w:trPr>
          <w:trHeight w:val="103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</w:t>
            </w:r>
            <w:r w:rsidRPr="00EF1F7A">
              <w:rPr>
                <w:sz w:val="28"/>
                <w:szCs w:val="28"/>
              </w:rPr>
              <w:lastRenderedPageBreak/>
              <w:t xml:space="preserve">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20 997 377,69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2 107 704,47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2 281 339,96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2 708 630,36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2 993 018,81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3 634 413,63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3 636 135,23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3 636 135,23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70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39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2.1.2.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2: Мероприятия по развитию детей и молодежи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социальной политике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554 227,12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38 260,37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52 199,35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56 367,40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150 800,00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120 800,00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120 800,00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Число молодежи, привлеченной к организации и проведению мероприятий молодежной политики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1450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1200</w:t>
            </w:r>
          </w:p>
        </w:tc>
        <w:tc>
          <w:tcPr>
            <w:tcW w:w="30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1300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1400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1600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1700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1700</w:t>
            </w:r>
          </w:p>
        </w:tc>
      </w:tr>
      <w:tr w:rsidR="00EF1F7A" w:rsidRPr="00EF1F7A" w:rsidTr="00EF1F7A">
        <w:trPr>
          <w:trHeight w:val="106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554 227,12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38 260,37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52 199,35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56 367,40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150 800,00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120 800,00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120 800,00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69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5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2.1.3.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3: Организация и осуществление мероприятий по работе с детьми и молодежью</w:t>
            </w:r>
          </w:p>
        </w:tc>
        <w:tc>
          <w:tcPr>
            <w:tcW w:w="14600" w:type="dxa"/>
            <w:gridSpan w:val="21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ИСКЛЮЧЕН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</w:tr>
      <w:tr w:rsidR="00EF1F7A" w:rsidRPr="00EF1F7A" w:rsidTr="00EF1F7A">
        <w:trPr>
          <w:trHeight w:val="94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4600" w:type="dxa"/>
            <w:gridSpan w:val="21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</w:tr>
      <w:tr w:rsidR="00EF1F7A" w:rsidRPr="00EF1F7A" w:rsidTr="00EF1F7A">
        <w:trPr>
          <w:trHeight w:val="36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4600" w:type="dxa"/>
            <w:gridSpan w:val="21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</w:tr>
      <w:tr w:rsidR="00EF1F7A" w:rsidRPr="00EF1F7A" w:rsidTr="00EF1F7A">
        <w:trPr>
          <w:trHeight w:val="109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2.1.4.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Мероприятие 4: Организация и осуществление мероприятий по работе с </w:t>
            </w:r>
            <w:r w:rsidRPr="00EF1F7A">
              <w:rPr>
                <w:sz w:val="28"/>
                <w:szCs w:val="28"/>
              </w:rPr>
              <w:lastRenderedPageBreak/>
              <w:t xml:space="preserve">детьми и молодежью в каникулярное время 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социальной политике администрации Русско-Полянск</w:t>
            </w:r>
            <w:r w:rsidRPr="00EF1F7A">
              <w:rPr>
                <w:sz w:val="28"/>
                <w:szCs w:val="28"/>
              </w:rPr>
              <w:lastRenderedPageBreak/>
              <w:t>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9 756 903,49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1 235 504,90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1 870 590,31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1 958 040,61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2 174 591,67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2 410 176,00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54 000,00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54 000,00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Доля детей Омской области в возрасте от 6 до 18 лет, направленных на </w:t>
            </w:r>
            <w:r w:rsidRPr="00EF1F7A">
              <w:rPr>
                <w:sz w:val="28"/>
                <w:szCs w:val="28"/>
              </w:rPr>
              <w:lastRenderedPageBreak/>
              <w:t xml:space="preserve">отдых в каникулярное время в организации отдыха детей и их оздоровления, за счет средств областного бюджета в форме субсидий местным бюджетам, от общей численности детей в возрасте от 6 до 18 лет, проживающих на территории муниципальных </w:t>
            </w:r>
            <w:r w:rsidRPr="00EF1F7A">
              <w:rPr>
                <w:sz w:val="28"/>
                <w:szCs w:val="28"/>
              </w:rPr>
              <w:lastRenderedPageBreak/>
              <w:t>образований Омской области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0,3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0,3</w:t>
            </w:r>
          </w:p>
        </w:tc>
        <w:tc>
          <w:tcPr>
            <w:tcW w:w="30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0,3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0,3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0,3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0,3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0,3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0,3</w:t>
            </w:r>
          </w:p>
        </w:tc>
      </w:tr>
      <w:tr w:rsidR="00EF1F7A" w:rsidRPr="00EF1F7A" w:rsidTr="00EF1F7A">
        <w:trPr>
          <w:trHeight w:val="99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</w:t>
            </w:r>
            <w:r w:rsidRPr="00EF1F7A">
              <w:rPr>
                <w:sz w:val="28"/>
                <w:szCs w:val="28"/>
              </w:rPr>
              <w:lastRenderedPageBreak/>
              <w:t xml:space="preserve">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315 937,45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25 420,50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45 864,31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39 160,81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43 491,83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54 000,00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54 000,00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54 000,00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8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9 440 966,04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1 210 084,40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1 824 726,00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1 918 879,80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2 131 099,84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2 356 176,00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9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5: Организация и осуществление мероприятий по поддержке добровольческой (волонтерской) деятельности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2023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социальной политике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Количество проведенных мероприятий по поддержке добровольческой (волонтерской) деятельности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единиц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0,3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30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99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8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Поступлений целевого характ</w:t>
            </w:r>
            <w:r w:rsidRPr="00EF1F7A">
              <w:rPr>
                <w:sz w:val="28"/>
                <w:szCs w:val="28"/>
              </w:rPr>
              <w:lastRenderedPageBreak/>
              <w:t xml:space="preserve">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50"/>
        </w:trPr>
        <w:tc>
          <w:tcPr>
            <w:tcW w:w="4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Задача 2 подпрограммы 2 муниципальной программы:  Повышение качества оказания муниципальных услуг в сфере физической культуры и спорта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физической культуре и спорту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2 106 545,78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536 044,30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1 570 501,48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05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2 106 545,78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536 044,30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1 570 501,48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863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Поступлений целевого характ</w:t>
            </w:r>
            <w:r w:rsidRPr="00EF1F7A">
              <w:rPr>
                <w:sz w:val="28"/>
                <w:szCs w:val="28"/>
              </w:rPr>
              <w:lastRenderedPageBreak/>
              <w:t xml:space="preserve">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20"/>
        </w:trPr>
        <w:tc>
          <w:tcPr>
            <w:tcW w:w="4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Основное мероприятие 2:  Развитие физической культуры и спорта Русско-Полянского муниципального района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2021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физической культуре и спорту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2 106 545,78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536 044,30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1 570 501,48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14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2 106 545,78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536 044,30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1 570 501,48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709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5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1: Развитие физической культуры и спорта в Русско-Полянском муниципальном районе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2021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физической культуре и спорту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1 640 425,78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517 444,30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1 122 981,48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Численность, занимающихся физической культурой и спортом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6800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6800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6800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109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1 640 425,78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517 444,30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1 122 981,48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72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8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Мероприятие 2:  Укрепление материально-технической базы в сфере физической культуры и спорта 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2021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физической культуре и спорту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166 120,00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18 600,00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147 520,00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Количество проводимых спортивных мероприятий за отчетный год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Единиц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140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99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166 120,00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18 600,00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147 520,00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552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32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2.2.3.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3:  Предостав</w:t>
            </w:r>
            <w:r w:rsidRPr="00EF1F7A">
              <w:rPr>
                <w:sz w:val="28"/>
                <w:szCs w:val="28"/>
              </w:rPr>
              <w:lastRenderedPageBreak/>
              <w:t>ление иных межбюджетных трансфертов на 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2021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Сектор по физическ</w:t>
            </w:r>
            <w:r w:rsidRPr="00EF1F7A">
              <w:rPr>
                <w:sz w:val="28"/>
                <w:szCs w:val="28"/>
              </w:rPr>
              <w:lastRenderedPageBreak/>
              <w:t>ой культуре и спорту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</w:t>
            </w:r>
            <w:r w:rsidRPr="00EF1F7A">
              <w:rPr>
                <w:sz w:val="28"/>
                <w:szCs w:val="28"/>
              </w:rPr>
              <w:lastRenderedPageBreak/>
              <w:t>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300 000,00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Количество поселений, </w:t>
            </w:r>
            <w:r w:rsidRPr="00EF1F7A">
              <w:rPr>
                <w:sz w:val="28"/>
                <w:szCs w:val="28"/>
              </w:rPr>
              <w:lastRenderedPageBreak/>
              <w:t>которым предоставлены иные межбюджетные трансферты на обеспечение условий для развития на территории поселения физической культуры, школьного спорта и массового спорта</w:t>
            </w:r>
          </w:p>
        </w:tc>
        <w:tc>
          <w:tcPr>
            <w:tcW w:w="9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30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153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683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47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 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Задача 3 подпрограммы 2 муниципальной </w:t>
            </w:r>
            <w:r w:rsidRPr="00EF1F7A">
              <w:rPr>
                <w:sz w:val="28"/>
                <w:szCs w:val="28"/>
              </w:rPr>
              <w:lastRenderedPageBreak/>
              <w:t xml:space="preserve">программы:  Обеспечение доступности, повышение оперативности и эффективности предоставления услуг инвалидам в различных сферах жизнедеятельности  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</w:t>
            </w:r>
            <w:r w:rsidRPr="00EF1F7A">
              <w:rPr>
                <w:sz w:val="28"/>
                <w:szCs w:val="28"/>
              </w:rPr>
              <w:lastRenderedPageBreak/>
              <w:t>МКУ «Хозяйственное управление», Сектор по физической культуре и спорту администрации Русско-Полянского муниципального  района Омской области, Комитет по образованию администрации Русско-Полянск</w:t>
            </w:r>
            <w:r w:rsidRPr="00EF1F7A">
              <w:rPr>
                <w:sz w:val="28"/>
                <w:szCs w:val="28"/>
              </w:rPr>
              <w:lastRenderedPageBreak/>
              <w:t>ого муниципального  района Омской области, Комитет по культуре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299 203,34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22 100,00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219 733,34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2 414,00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8 956,00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63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299 203,34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22 100,00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219 733,34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2 414,00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8 956,00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23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95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Основное мероприятие 3: Доступная среда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МКУ </w:t>
            </w:r>
            <w:r w:rsidRPr="00EF1F7A">
              <w:rPr>
                <w:sz w:val="28"/>
                <w:szCs w:val="28"/>
              </w:rPr>
              <w:lastRenderedPageBreak/>
              <w:t xml:space="preserve">«Хозяйственное управление», Сектор по физической культуре и спорту администрации Русско-Полянского муниципального  района Омской области, Комитет по образованию администрации Русско-Полянского </w:t>
            </w:r>
            <w:r w:rsidRPr="00EF1F7A">
              <w:rPr>
                <w:sz w:val="28"/>
                <w:szCs w:val="28"/>
              </w:rPr>
              <w:lastRenderedPageBreak/>
              <w:t>муниципального  района Омской области, Комитет по культуре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299 203,34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22 100,00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219 733,34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2 414,00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8 956,00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72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299 203,34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22 100,00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219 733,34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2 414,00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8 956,00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5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56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2.3.1.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1: Организация и проведение спортивных соревнований и физкульту</w:t>
            </w:r>
            <w:r w:rsidRPr="00EF1F7A">
              <w:rPr>
                <w:sz w:val="28"/>
                <w:szCs w:val="28"/>
              </w:rPr>
              <w:lastRenderedPageBreak/>
              <w:t xml:space="preserve">рно-оздоровительных мероприятий - мероприятий по профилактике здорового образа жизни и асоциальных явлений в молодежной среде 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МКУ «Хозяйственное управление», Сектор </w:t>
            </w:r>
            <w:r w:rsidRPr="00EF1F7A">
              <w:rPr>
                <w:sz w:val="28"/>
                <w:szCs w:val="28"/>
              </w:rPr>
              <w:lastRenderedPageBreak/>
              <w:t>по физкультуре и спорту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71 420,00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14 050,00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2 414,00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8 956,00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Количество спортсменов-инвалидов, участвующих в районных и областных соревнова</w:t>
            </w:r>
            <w:r w:rsidRPr="00EF1F7A">
              <w:rPr>
                <w:sz w:val="28"/>
                <w:szCs w:val="28"/>
              </w:rPr>
              <w:lastRenderedPageBreak/>
              <w:t>ниях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</w:tr>
      <w:tr w:rsidR="00EF1F7A" w:rsidRPr="00EF1F7A" w:rsidTr="00EF1F7A">
        <w:trPr>
          <w:trHeight w:val="156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</w:t>
            </w:r>
            <w:r w:rsidRPr="00EF1F7A">
              <w:rPr>
                <w:sz w:val="28"/>
                <w:szCs w:val="28"/>
              </w:rPr>
              <w:lastRenderedPageBreak/>
              <w:t xml:space="preserve">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71 420,00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14 050,00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2 414,00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8 956,00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56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56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2.3.2.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Мероприятие 2: Укрепление материально-технической базы муниципальных учреждений и </w:t>
            </w:r>
            <w:r w:rsidRPr="00EF1F7A">
              <w:rPr>
                <w:sz w:val="28"/>
                <w:szCs w:val="28"/>
              </w:rPr>
              <w:lastRenderedPageBreak/>
              <w:t>обеспечение беспрепятственного доступа инвалидов к объектам социальной, инженерной и транспортной инфраструктуры</w:t>
            </w:r>
          </w:p>
        </w:tc>
        <w:tc>
          <w:tcPr>
            <w:tcW w:w="64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2021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МКУ «Хозяйственное управление», Комитет по </w:t>
            </w:r>
            <w:r w:rsidRPr="00EF1F7A">
              <w:rPr>
                <w:sz w:val="28"/>
                <w:szCs w:val="28"/>
              </w:rPr>
              <w:lastRenderedPageBreak/>
              <w:t>образованию администрации Русско-Полянского муниципального  района Омской области, Комитет по культуре администрации 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52 100,00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22 100,00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Количество установленного оборудования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шт.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156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</w:t>
            </w:r>
            <w:r w:rsidRPr="00EF1F7A">
              <w:rPr>
                <w:sz w:val="28"/>
                <w:szCs w:val="28"/>
              </w:rPr>
              <w:lastRenderedPageBreak/>
              <w:t xml:space="preserve">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52 100,00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22 100,00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57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60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2.3.3.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3: Приспособление входных групп, лестниц, путей движения внутри здания, зон оказания услуг, санитарно-гигиенических помещений, установка пандусов, индукционных петель, информационных табло, устройств</w:t>
            </w:r>
            <w:r w:rsidRPr="00EF1F7A">
              <w:rPr>
                <w:sz w:val="28"/>
                <w:szCs w:val="28"/>
              </w:rPr>
              <w:lastRenderedPageBreak/>
              <w:t xml:space="preserve">о входных групп, оснащение зданий и сооружений подъемными устройствами с системой голосового оповещения, оснащение зданий и сооружений системами противопожарной сигнализации и оповещения с дублирующими световыми </w:t>
            </w:r>
            <w:r w:rsidRPr="00EF1F7A">
              <w:rPr>
                <w:sz w:val="28"/>
                <w:szCs w:val="28"/>
              </w:rPr>
              <w:lastRenderedPageBreak/>
              <w:t>устройствами, информационными табло в муниципальных учреждениях, расположенных на территории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2021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МКУ «Хозяйственное управление», Комитет по образованию администрации Русско-Полянского муниципального  района Омской области, Комитет по культуре администрации </w:t>
            </w:r>
            <w:r w:rsidRPr="00EF1F7A">
              <w:rPr>
                <w:sz w:val="28"/>
                <w:szCs w:val="28"/>
              </w:rPr>
              <w:lastRenderedPageBreak/>
              <w:t>Русско-Полянского муниципального 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175 683,34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175 683,34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Доля оснащенных организаций в рамках основного мероприятия "Доступная среда"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%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30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190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175 683,34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175 683,34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39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45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Задача 4 подпрограммы 2: Своевременное </w:t>
            </w:r>
            <w:r w:rsidRPr="00EF1F7A">
              <w:rPr>
                <w:sz w:val="28"/>
                <w:szCs w:val="28"/>
              </w:rPr>
              <w:lastRenderedPageBreak/>
              <w:t>принятие мер, снижающих социальную напряжённость и гарантирующих социальное благополучие жителям района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</w:t>
            </w:r>
            <w:r w:rsidRPr="00EF1F7A">
              <w:rPr>
                <w:sz w:val="28"/>
                <w:szCs w:val="28"/>
              </w:rPr>
              <w:lastRenderedPageBreak/>
              <w:t>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17 002 097,79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2 006 431,34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2 417 103,63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2 437 534,98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2 458 006,96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2 621 006,96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45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16 262 097,79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1 836 431,34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2 037 103,63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2 337 534,98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2 458 006,96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45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740 000,00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380 000,00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2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2.4.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Основное мероприятие 4: «Предоставление мер социальной </w:t>
            </w:r>
            <w:r w:rsidRPr="00EF1F7A">
              <w:rPr>
                <w:sz w:val="28"/>
                <w:szCs w:val="28"/>
              </w:rPr>
              <w:lastRenderedPageBreak/>
              <w:t>поддержки отдельным категориям граждан»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МКУ «Хозяйственное </w:t>
            </w:r>
            <w:r w:rsidRPr="00EF1F7A">
              <w:rPr>
                <w:sz w:val="28"/>
                <w:szCs w:val="28"/>
              </w:rPr>
              <w:lastRenderedPageBreak/>
              <w:t>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17 002 097,79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2 006 431,34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2 417 103,63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2 437 534,98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2 458 006,96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2 621 006,96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02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</w:t>
            </w:r>
            <w:r w:rsidRPr="00EF1F7A">
              <w:rPr>
                <w:sz w:val="28"/>
                <w:szCs w:val="28"/>
              </w:rPr>
              <w:lastRenderedPageBreak/>
              <w:t xml:space="preserve">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16 262 097,</w:t>
            </w:r>
            <w:r w:rsidRPr="00EF1F7A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1 836 431,34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2 037 103,63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2 337 534,98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2 458 006,96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2 531 006,96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7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740 000,00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380 000,00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7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2.4.1.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1: Формирование и использование Резервного фонда Администрации Русско-</w:t>
            </w:r>
            <w:r w:rsidRPr="00EF1F7A">
              <w:rPr>
                <w:sz w:val="28"/>
                <w:szCs w:val="28"/>
              </w:rPr>
              <w:lastRenderedPageBreak/>
              <w:t>Полянского муниципального района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977 000,00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77 000,00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Количество человек, получивших социальную поддержку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11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</w:tr>
      <w:tr w:rsidR="00EF1F7A" w:rsidRPr="00EF1F7A" w:rsidTr="00EF1F7A">
        <w:trPr>
          <w:trHeight w:val="949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</w:t>
            </w:r>
            <w:r w:rsidRPr="00EF1F7A">
              <w:rPr>
                <w:sz w:val="28"/>
                <w:szCs w:val="28"/>
              </w:rPr>
              <w:lastRenderedPageBreak/>
              <w:t xml:space="preserve">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977 000,00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77 000,00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150 000,00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70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8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2.4.2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2: Пенсии за выслугу лет лицам, замещавшим должности муниципальной службы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15 145 097,79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1 666 431,34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1 867 103,63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2 167 534,98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2 361 006,96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2 361 006,96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2 361 006,96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2 361 006,96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Количество человек, получивших дополнительную социальную гарантию в области пенсионного обеспечения лицам, </w:t>
            </w:r>
            <w:r w:rsidRPr="00EF1F7A">
              <w:rPr>
                <w:sz w:val="28"/>
                <w:szCs w:val="28"/>
              </w:rPr>
              <w:lastRenderedPageBreak/>
              <w:t>замещавшим должности муниципальной службы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25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25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25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25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25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24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24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24</w:t>
            </w:r>
          </w:p>
        </w:tc>
      </w:tr>
      <w:tr w:rsidR="00EF1F7A" w:rsidRPr="00EF1F7A" w:rsidTr="00EF1F7A">
        <w:trPr>
          <w:trHeight w:val="118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</w:t>
            </w:r>
            <w:r w:rsidRPr="00EF1F7A">
              <w:rPr>
                <w:sz w:val="28"/>
                <w:szCs w:val="28"/>
              </w:rPr>
              <w:lastRenderedPageBreak/>
              <w:t xml:space="preserve">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15 145 097,79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1 666 431,34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1 867 103,63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2 167 534,98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2 361 006,96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2 361 006,96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2 361 006,96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2 361 006,96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58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8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2.4.3.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3: Выплаты почетным гражданам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140 000,00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Количество почетных граждан, получивших выплату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</w:tr>
      <w:tr w:rsidR="00EF1F7A" w:rsidRPr="00EF1F7A" w:rsidTr="00EF1F7A">
        <w:trPr>
          <w:trHeight w:val="118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доходов, поступлений нецелевого характ</w:t>
            </w:r>
            <w:r w:rsidRPr="00EF1F7A">
              <w:rPr>
                <w:sz w:val="28"/>
                <w:szCs w:val="28"/>
              </w:rPr>
              <w:lastRenderedPageBreak/>
              <w:t xml:space="preserve">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140 000,00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1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02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2.4.4.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4: Резервный фонд Правительства Омской области</w:t>
            </w:r>
          </w:p>
        </w:tc>
        <w:tc>
          <w:tcPr>
            <w:tcW w:w="64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2020                        2024</w:t>
            </w:r>
          </w:p>
        </w:tc>
        <w:tc>
          <w:tcPr>
            <w:tcW w:w="72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2022                         2024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740 000,00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380 000,00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Количество человек, получивших социальную поддержку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человек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</w:tr>
      <w:tr w:rsidR="00EF1F7A" w:rsidRPr="00EF1F7A" w:rsidTr="00EF1F7A">
        <w:trPr>
          <w:trHeight w:val="90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доходов, поступлений нецелевого характ</w:t>
            </w:r>
            <w:r w:rsidRPr="00EF1F7A">
              <w:rPr>
                <w:sz w:val="28"/>
                <w:szCs w:val="28"/>
              </w:rPr>
              <w:lastRenderedPageBreak/>
              <w:t xml:space="preserve">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12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740 000,00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170 000,00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380 000,00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90 000,00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440"/>
        </w:trPr>
        <w:tc>
          <w:tcPr>
            <w:tcW w:w="3060" w:type="dxa"/>
            <w:gridSpan w:val="2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Итого по подпрограмме 2 муниципальной программы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50 721 355,21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5 946 045,38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8 374 268,72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7 158 819,30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7 695 940,84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8 836 396,59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6 354 942,19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6 354 942,19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440"/>
        </w:trPr>
        <w:tc>
          <w:tcPr>
            <w:tcW w:w="3060" w:type="dxa"/>
            <w:gridSpan w:val="2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40 540 389,17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4 565 960,98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6 169 542,72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5 139 939,50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5 564 841,00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6 390 220,59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6 354 942,19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6 354 942,19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440"/>
        </w:trPr>
        <w:tc>
          <w:tcPr>
            <w:tcW w:w="3060" w:type="dxa"/>
            <w:gridSpan w:val="2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Поступлений 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10 180 966,04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1 380 084,40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2 204 726,00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2 018 879,80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2 131 099,84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2 446 176,00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2460"/>
        </w:trPr>
        <w:tc>
          <w:tcPr>
            <w:tcW w:w="3060" w:type="dxa"/>
            <w:gridSpan w:val="2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Задача №3 муниципальной программы: Создание условий для эффективного участия социально ориентированных некоммерческих организаций в социально-экономическом развитии Русско-Полянского муниципального района Омской области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2023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2295"/>
        </w:trPr>
        <w:tc>
          <w:tcPr>
            <w:tcW w:w="3060" w:type="dxa"/>
            <w:gridSpan w:val="2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Цель подпрограммы 3 муниципальной программы: Создание условий для эффективного участия социально ориентированных некоммерческих организаций в социально-экономическом развитии Русско-Полянского муниципального района Омской области</w:t>
            </w:r>
          </w:p>
        </w:tc>
        <w:tc>
          <w:tcPr>
            <w:tcW w:w="6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2023</w:t>
            </w:r>
          </w:p>
        </w:tc>
        <w:tc>
          <w:tcPr>
            <w:tcW w:w="7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noWrap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9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4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425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Задача 1 подпрограммы 3 муниципальной </w:t>
            </w:r>
            <w:r w:rsidRPr="00EF1F7A">
              <w:rPr>
                <w:sz w:val="28"/>
                <w:szCs w:val="28"/>
              </w:rPr>
              <w:lastRenderedPageBreak/>
              <w:t xml:space="preserve">программы: Оказание содействия повышению финансовой устойчивости социально ориентированных некоммерческих организаций, осуществляющих деятельность на территории Русско-Полянского муниципального района </w:t>
            </w:r>
            <w:r w:rsidRPr="00EF1F7A">
              <w:rPr>
                <w:sz w:val="28"/>
                <w:szCs w:val="28"/>
              </w:rPr>
              <w:lastRenderedPageBreak/>
              <w:t>Омской области, в целях  осуществления мероприятий в социальной сфере, реализации социально значимых проектов (программ) в интересах населения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Отдел централизованной бухгалтерии </w:t>
            </w:r>
            <w:r w:rsidRPr="00EF1F7A">
              <w:rPr>
                <w:sz w:val="28"/>
                <w:szCs w:val="28"/>
              </w:rPr>
              <w:lastRenderedPageBreak/>
              <w:t>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190 000,00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42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26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18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Основное мероприятие 1: Оказание финансовой поддержки социально ориентированным некоммерческим организациям, осуществляющим деятельность на территории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190 000,00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30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825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900"/>
        </w:trPr>
        <w:tc>
          <w:tcPr>
            <w:tcW w:w="4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25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Мероприятие 1: Оказание финансовой поддержки социально ориентированным некоммерческим организациям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190 000,00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226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число социально значимых проектов (программ), мероприятий, на реализацию которых некоммерческим организациям предоставлены субсидии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единиц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</w:t>
            </w:r>
          </w:p>
        </w:tc>
      </w:tr>
      <w:tr w:rsidR="00EF1F7A" w:rsidRPr="00EF1F7A" w:rsidTr="00EF1F7A">
        <w:trPr>
          <w:trHeight w:val="90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810"/>
        </w:trPr>
        <w:tc>
          <w:tcPr>
            <w:tcW w:w="4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25"/>
        </w:trPr>
        <w:tc>
          <w:tcPr>
            <w:tcW w:w="3060" w:type="dxa"/>
            <w:gridSpan w:val="2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Итого по подпрограмме 3 муниципальной программы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2023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централизованной бухгалтерии МКУ «Хозяйственное управление»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190 000,00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100 000,00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110"/>
        </w:trPr>
        <w:tc>
          <w:tcPr>
            <w:tcW w:w="3060" w:type="dxa"/>
            <w:gridSpan w:val="2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1. Налоговых и неналоговых доходов, поступлений нецелевого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120 000,00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30 000,00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870"/>
        </w:trPr>
        <w:tc>
          <w:tcPr>
            <w:tcW w:w="3060" w:type="dxa"/>
            <w:gridSpan w:val="2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2. Поступлений 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70 000,00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70 000,00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70"/>
        </w:trPr>
        <w:tc>
          <w:tcPr>
            <w:tcW w:w="3060" w:type="dxa"/>
            <w:gridSpan w:val="2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lastRenderedPageBreak/>
              <w:t>Всего по муниципальной программе</w:t>
            </w:r>
          </w:p>
        </w:tc>
        <w:tc>
          <w:tcPr>
            <w:tcW w:w="64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2025</w:t>
            </w:r>
          </w:p>
        </w:tc>
        <w:tc>
          <w:tcPr>
            <w:tcW w:w="1880" w:type="dxa"/>
            <w:vMerge w:val="restart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отдел социального развития администрации Русско-Полянского муниципального района Омской области</w:t>
            </w: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всего, из них расходы за счет: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54 298 810,19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7 535 695,16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8 994 504,56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8 276 943,58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7 795 940,84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8 866 396,59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6 414 664,73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6 414 664,73</w:t>
            </w:r>
          </w:p>
        </w:tc>
        <w:tc>
          <w:tcPr>
            <w:tcW w:w="22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2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96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30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  <w:tc>
          <w:tcPr>
            <w:tcW w:w="280" w:type="dxa"/>
            <w:vMerge w:val="restart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Х</w:t>
            </w:r>
          </w:p>
        </w:tc>
      </w:tr>
      <w:tr w:rsidR="00EF1F7A" w:rsidRPr="00EF1F7A" w:rsidTr="00EF1F7A">
        <w:trPr>
          <w:trHeight w:val="1215"/>
        </w:trPr>
        <w:tc>
          <w:tcPr>
            <w:tcW w:w="3060" w:type="dxa"/>
            <w:gridSpan w:val="2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41 095 735,52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4 769 898,18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6 261 035,44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5 220 410,85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5 594 841,00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6 420 220,59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6 414 664,73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6 414 664,73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  <w:tr w:rsidR="00EF1F7A" w:rsidRPr="00EF1F7A" w:rsidTr="00EF1F7A">
        <w:trPr>
          <w:trHeight w:val="1125"/>
        </w:trPr>
        <w:tc>
          <w:tcPr>
            <w:tcW w:w="3060" w:type="dxa"/>
            <w:gridSpan w:val="2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 xml:space="preserve">2. Поступлений целевого характера </w:t>
            </w:r>
          </w:p>
        </w:tc>
        <w:tc>
          <w:tcPr>
            <w:tcW w:w="1260" w:type="dxa"/>
            <w:noWrap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13 203 074,67</w:t>
            </w:r>
          </w:p>
        </w:tc>
        <w:tc>
          <w:tcPr>
            <w:tcW w:w="30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2 765 796,98</w:t>
            </w:r>
          </w:p>
        </w:tc>
        <w:tc>
          <w:tcPr>
            <w:tcW w:w="34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2 733 469,12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3 056 532,73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2 201 099,84</w:t>
            </w:r>
          </w:p>
        </w:tc>
        <w:tc>
          <w:tcPr>
            <w:tcW w:w="32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2 446 176,00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360" w:type="dxa"/>
            <w:noWrap/>
            <w:textDirection w:val="btLr"/>
            <w:hideMark/>
          </w:tcPr>
          <w:p w:rsidR="00EF1F7A" w:rsidRPr="00EF1F7A" w:rsidRDefault="00EF1F7A" w:rsidP="00EF1F7A">
            <w:pPr>
              <w:rPr>
                <w:sz w:val="28"/>
                <w:szCs w:val="28"/>
              </w:rPr>
            </w:pPr>
            <w:r w:rsidRPr="00EF1F7A">
              <w:rPr>
                <w:sz w:val="28"/>
                <w:szCs w:val="28"/>
              </w:rPr>
              <w:t>0,00</w:t>
            </w:r>
          </w:p>
        </w:tc>
        <w:tc>
          <w:tcPr>
            <w:tcW w:w="22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hideMark/>
          </w:tcPr>
          <w:p w:rsidR="00EF1F7A" w:rsidRPr="00EF1F7A" w:rsidRDefault="00EF1F7A">
            <w:pPr>
              <w:rPr>
                <w:sz w:val="28"/>
                <w:szCs w:val="28"/>
              </w:rPr>
            </w:pPr>
          </w:p>
        </w:tc>
      </w:tr>
    </w:tbl>
    <w:p w:rsidR="001C018D" w:rsidRDefault="001C018D" w:rsidP="002C642A">
      <w:pPr>
        <w:rPr>
          <w:sz w:val="28"/>
          <w:szCs w:val="28"/>
        </w:rPr>
      </w:pPr>
      <w:bookmarkStart w:id="0" w:name="_GoBack"/>
      <w:bookmarkEnd w:id="0"/>
    </w:p>
    <w:sectPr w:rsidR="001C018D" w:rsidSect="00EF1F7A">
      <w:pgSz w:w="16838" w:h="11906" w:orient="landscape" w:code="9"/>
      <w:pgMar w:top="158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ok-t.ru/studopediaru/baza4/2182282352.files/image165.png" style="width:21.75pt;height:14.25pt;visibility:visible;mso-wrap-style:square" o:bullet="t">
        <v:imagedata r:id="rId1" o:title="image165"/>
      </v:shape>
    </w:pict>
  </w:numPicBullet>
  <w:abstractNum w:abstractNumId="0">
    <w:nsid w:val="09DC725A"/>
    <w:multiLevelType w:val="hybridMultilevel"/>
    <w:tmpl w:val="C37643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2989"/>
    <w:multiLevelType w:val="hybridMultilevel"/>
    <w:tmpl w:val="FE78F7F2"/>
    <w:lvl w:ilvl="0" w:tplc="F326A5FA">
      <w:start w:val="2025"/>
      <w:numFmt w:val="decimal"/>
      <w:lvlText w:val="%1"/>
      <w:lvlJc w:val="left"/>
      <w:pPr>
        <w:ind w:left="6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00B2888"/>
    <w:multiLevelType w:val="hybridMultilevel"/>
    <w:tmpl w:val="DA08E952"/>
    <w:lvl w:ilvl="0" w:tplc="7A384EFE">
      <w:start w:val="2025"/>
      <w:numFmt w:val="decimal"/>
      <w:lvlText w:val="%1"/>
      <w:lvlJc w:val="left"/>
      <w:pPr>
        <w:ind w:left="6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1BE4B2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1A039D"/>
    <w:multiLevelType w:val="hybridMultilevel"/>
    <w:tmpl w:val="E9D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3934"/>
    <w:multiLevelType w:val="hybridMultilevel"/>
    <w:tmpl w:val="35BA8502"/>
    <w:lvl w:ilvl="0" w:tplc="216EF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840A8C"/>
    <w:multiLevelType w:val="hybridMultilevel"/>
    <w:tmpl w:val="D1DC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845E2"/>
    <w:multiLevelType w:val="hybridMultilevel"/>
    <w:tmpl w:val="83780076"/>
    <w:lvl w:ilvl="0" w:tplc="7646F6F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410B18"/>
    <w:multiLevelType w:val="multilevel"/>
    <w:tmpl w:val="7D34A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91A736F"/>
    <w:multiLevelType w:val="hybridMultilevel"/>
    <w:tmpl w:val="D6CE1ADA"/>
    <w:lvl w:ilvl="0" w:tplc="19ECCB38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3323787A"/>
    <w:multiLevelType w:val="hybridMultilevel"/>
    <w:tmpl w:val="2408B62E"/>
    <w:lvl w:ilvl="0" w:tplc="A8BCD2C4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616484"/>
    <w:multiLevelType w:val="hybridMultilevel"/>
    <w:tmpl w:val="14FC55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86D58"/>
    <w:multiLevelType w:val="hybridMultilevel"/>
    <w:tmpl w:val="E292B636"/>
    <w:lvl w:ilvl="0" w:tplc="5CE89AD8">
      <w:start w:val="2024"/>
      <w:numFmt w:val="decimal"/>
      <w:lvlText w:val="%1"/>
      <w:lvlJc w:val="left"/>
      <w:pPr>
        <w:ind w:left="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3">
    <w:nsid w:val="368A00A0"/>
    <w:multiLevelType w:val="hybridMultilevel"/>
    <w:tmpl w:val="F9642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31CD4"/>
    <w:multiLevelType w:val="hybridMultilevel"/>
    <w:tmpl w:val="B11054AC"/>
    <w:lvl w:ilvl="0" w:tplc="1E18ED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7962909"/>
    <w:multiLevelType w:val="hybridMultilevel"/>
    <w:tmpl w:val="4A72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BA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1F575F"/>
    <w:multiLevelType w:val="hybridMultilevel"/>
    <w:tmpl w:val="7BC0F5E8"/>
    <w:lvl w:ilvl="0" w:tplc="7B54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D7761"/>
    <w:multiLevelType w:val="hybridMultilevel"/>
    <w:tmpl w:val="C5E8E5A4"/>
    <w:lvl w:ilvl="0" w:tplc="E2C2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864BB"/>
    <w:multiLevelType w:val="hybridMultilevel"/>
    <w:tmpl w:val="B9C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33884"/>
    <w:multiLevelType w:val="hybridMultilevel"/>
    <w:tmpl w:val="09A2F856"/>
    <w:lvl w:ilvl="0" w:tplc="8B547A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22382"/>
    <w:multiLevelType w:val="hybridMultilevel"/>
    <w:tmpl w:val="9F621BBE"/>
    <w:lvl w:ilvl="0" w:tplc="A2F08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4F937B82"/>
    <w:multiLevelType w:val="hybridMultilevel"/>
    <w:tmpl w:val="6F90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03200"/>
    <w:multiLevelType w:val="hybridMultilevel"/>
    <w:tmpl w:val="7CD6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A3238"/>
    <w:multiLevelType w:val="hybridMultilevel"/>
    <w:tmpl w:val="A4CC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15916"/>
    <w:multiLevelType w:val="hybridMultilevel"/>
    <w:tmpl w:val="BB7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109CC"/>
    <w:multiLevelType w:val="hybridMultilevel"/>
    <w:tmpl w:val="75D6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157DC"/>
    <w:multiLevelType w:val="hybridMultilevel"/>
    <w:tmpl w:val="CB1EE90C"/>
    <w:lvl w:ilvl="0" w:tplc="DEDC6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C232B"/>
    <w:multiLevelType w:val="hybridMultilevel"/>
    <w:tmpl w:val="A808E4E0"/>
    <w:lvl w:ilvl="0" w:tplc="ED3837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0">
    <w:nsid w:val="64777745"/>
    <w:multiLevelType w:val="hybridMultilevel"/>
    <w:tmpl w:val="E28CA19C"/>
    <w:lvl w:ilvl="0" w:tplc="69EAC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04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AD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7A0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C5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6B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C5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C9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63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70D2681"/>
    <w:multiLevelType w:val="hybridMultilevel"/>
    <w:tmpl w:val="2D60195A"/>
    <w:lvl w:ilvl="0" w:tplc="0B0AF630">
      <w:start w:val="1"/>
      <w:numFmt w:val="decimal"/>
      <w:lvlText w:val="%1)"/>
      <w:lvlJc w:val="left"/>
      <w:pPr>
        <w:ind w:left="105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>
    <w:nsid w:val="6B3F270B"/>
    <w:multiLevelType w:val="hybridMultilevel"/>
    <w:tmpl w:val="535412F2"/>
    <w:lvl w:ilvl="0" w:tplc="89560A38">
      <w:start w:val="1"/>
      <w:numFmt w:val="decimal"/>
      <w:lvlText w:val="%1)"/>
      <w:lvlJc w:val="left"/>
      <w:pPr>
        <w:ind w:left="105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3">
    <w:nsid w:val="74331C99"/>
    <w:multiLevelType w:val="hybridMultilevel"/>
    <w:tmpl w:val="9B44E798"/>
    <w:lvl w:ilvl="0" w:tplc="B47C6972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AD5A2C"/>
    <w:multiLevelType w:val="hybridMultilevel"/>
    <w:tmpl w:val="170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A6196"/>
    <w:multiLevelType w:val="multilevel"/>
    <w:tmpl w:val="7D34A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92011CC"/>
    <w:multiLevelType w:val="hybridMultilevel"/>
    <w:tmpl w:val="373455AE"/>
    <w:lvl w:ilvl="0" w:tplc="99328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242C94"/>
    <w:multiLevelType w:val="hybridMultilevel"/>
    <w:tmpl w:val="3D58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1503E"/>
    <w:multiLevelType w:val="hybridMultilevel"/>
    <w:tmpl w:val="034AA1A6"/>
    <w:lvl w:ilvl="0" w:tplc="71EA7F6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4"/>
  </w:num>
  <w:num w:numId="3">
    <w:abstractNumId w:val="26"/>
  </w:num>
  <w:num w:numId="4">
    <w:abstractNumId w:val="17"/>
  </w:num>
  <w:num w:numId="5">
    <w:abstractNumId w:val="19"/>
  </w:num>
  <w:num w:numId="6">
    <w:abstractNumId w:val="15"/>
  </w:num>
  <w:num w:numId="7">
    <w:abstractNumId w:val="6"/>
  </w:num>
  <w:num w:numId="8">
    <w:abstractNumId w:val="23"/>
  </w:num>
  <w:num w:numId="9">
    <w:abstractNumId w:val="0"/>
  </w:num>
  <w:num w:numId="10">
    <w:abstractNumId w:val="24"/>
  </w:num>
  <w:num w:numId="11">
    <w:abstractNumId w:val="27"/>
  </w:num>
  <w:num w:numId="12">
    <w:abstractNumId w:val="5"/>
  </w:num>
  <w:num w:numId="13">
    <w:abstractNumId w:val="36"/>
  </w:num>
  <w:num w:numId="14">
    <w:abstractNumId w:val="28"/>
  </w:num>
  <w:num w:numId="15">
    <w:abstractNumId w:val="21"/>
  </w:num>
  <w:num w:numId="16">
    <w:abstractNumId w:val="25"/>
  </w:num>
  <w:num w:numId="17">
    <w:abstractNumId w:val="29"/>
  </w:num>
  <w:num w:numId="18">
    <w:abstractNumId w:val="4"/>
  </w:num>
  <w:num w:numId="19">
    <w:abstractNumId w:val="11"/>
  </w:num>
  <w:num w:numId="20">
    <w:abstractNumId w:val="13"/>
  </w:num>
  <w:num w:numId="21">
    <w:abstractNumId w:val="18"/>
  </w:num>
  <w:num w:numId="22">
    <w:abstractNumId w:val="7"/>
  </w:num>
  <w:num w:numId="23">
    <w:abstractNumId w:val="3"/>
  </w:num>
  <w:num w:numId="24">
    <w:abstractNumId w:val="33"/>
  </w:num>
  <w:num w:numId="25">
    <w:abstractNumId w:val="16"/>
  </w:num>
  <w:num w:numId="26">
    <w:abstractNumId w:val="14"/>
  </w:num>
  <w:num w:numId="27">
    <w:abstractNumId w:val="20"/>
  </w:num>
  <w:num w:numId="28">
    <w:abstractNumId w:val="37"/>
  </w:num>
  <w:num w:numId="29">
    <w:abstractNumId w:val="35"/>
  </w:num>
  <w:num w:numId="30">
    <w:abstractNumId w:val="31"/>
  </w:num>
  <w:num w:numId="31">
    <w:abstractNumId w:val="1"/>
  </w:num>
  <w:num w:numId="32">
    <w:abstractNumId w:val="2"/>
  </w:num>
  <w:num w:numId="33">
    <w:abstractNumId w:val="30"/>
  </w:num>
  <w:num w:numId="34">
    <w:abstractNumId w:val="38"/>
  </w:num>
  <w:num w:numId="35">
    <w:abstractNumId w:val="10"/>
  </w:num>
  <w:num w:numId="36">
    <w:abstractNumId w:val="8"/>
  </w:num>
  <w:num w:numId="37">
    <w:abstractNumId w:val="9"/>
  </w:num>
  <w:num w:numId="38">
    <w:abstractNumId w:val="3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12B83"/>
    <w:rsid w:val="000173E2"/>
    <w:rsid w:val="00025836"/>
    <w:rsid w:val="00030C99"/>
    <w:rsid w:val="00031C14"/>
    <w:rsid w:val="000322BC"/>
    <w:rsid w:val="00036E04"/>
    <w:rsid w:val="0006003C"/>
    <w:rsid w:val="0006684C"/>
    <w:rsid w:val="00066858"/>
    <w:rsid w:val="000715BE"/>
    <w:rsid w:val="00071DAF"/>
    <w:rsid w:val="0008021E"/>
    <w:rsid w:val="00083B3F"/>
    <w:rsid w:val="00087E06"/>
    <w:rsid w:val="00092768"/>
    <w:rsid w:val="000A51D0"/>
    <w:rsid w:val="000B4B2F"/>
    <w:rsid w:val="000B62D7"/>
    <w:rsid w:val="000C40C1"/>
    <w:rsid w:val="000C640C"/>
    <w:rsid w:val="000C7DB3"/>
    <w:rsid w:val="000D056D"/>
    <w:rsid w:val="000E6081"/>
    <w:rsid w:val="000E676D"/>
    <w:rsid w:val="000F7951"/>
    <w:rsid w:val="00103D09"/>
    <w:rsid w:val="00110E97"/>
    <w:rsid w:val="00117AA6"/>
    <w:rsid w:val="001213B8"/>
    <w:rsid w:val="00122354"/>
    <w:rsid w:val="0012248F"/>
    <w:rsid w:val="001367FE"/>
    <w:rsid w:val="001402B9"/>
    <w:rsid w:val="00141AF3"/>
    <w:rsid w:val="00145EB5"/>
    <w:rsid w:val="00147267"/>
    <w:rsid w:val="001478CB"/>
    <w:rsid w:val="00151FF0"/>
    <w:rsid w:val="0015310A"/>
    <w:rsid w:val="00153136"/>
    <w:rsid w:val="00157949"/>
    <w:rsid w:val="00160730"/>
    <w:rsid w:val="001629E0"/>
    <w:rsid w:val="00174556"/>
    <w:rsid w:val="00176B69"/>
    <w:rsid w:val="00183EA8"/>
    <w:rsid w:val="00185921"/>
    <w:rsid w:val="00196D2E"/>
    <w:rsid w:val="0019795A"/>
    <w:rsid w:val="001A5970"/>
    <w:rsid w:val="001A5C1D"/>
    <w:rsid w:val="001A5F5A"/>
    <w:rsid w:val="001B0F44"/>
    <w:rsid w:val="001B1E6B"/>
    <w:rsid w:val="001B7F33"/>
    <w:rsid w:val="001C018D"/>
    <w:rsid w:val="001C3F2B"/>
    <w:rsid w:val="001C5FC1"/>
    <w:rsid w:val="001C6A8D"/>
    <w:rsid w:val="001D776B"/>
    <w:rsid w:val="001E65DC"/>
    <w:rsid w:val="001F6023"/>
    <w:rsid w:val="00222F65"/>
    <w:rsid w:val="002335FA"/>
    <w:rsid w:val="00246D91"/>
    <w:rsid w:val="00247885"/>
    <w:rsid w:val="002502A2"/>
    <w:rsid w:val="002554DC"/>
    <w:rsid w:val="00255EB9"/>
    <w:rsid w:val="00257F56"/>
    <w:rsid w:val="0026646F"/>
    <w:rsid w:val="00270D71"/>
    <w:rsid w:val="00277A9F"/>
    <w:rsid w:val="00280405"/>
    <w:rsid w:val="00287B7C"/>
    <w:rsid w:val="00291053"/>
    <w:rsid w:val="0029114D"/>
    <w:rsid w:val="00296B3A"/>
    <w:rsid w:val="002A0CCF"/>
    <w:rsid w:val="002A6781"/>
    <w:rsid w:val="002A7574"/>
    <w:rsid w:val="002A7C14"/>
    <w:rsid w:val="002B2B3A"/>
    <w:rsid w:val="002B43FD"/>
    <w:rsid w:val="002B6188"/>
    <w:rsid w:val="002C3BCA"/>
    <w:rsid w:val="002C51E8"/>
    <w:rsid w:val="002C642A"/>
    <w:rsid w:val="002D5FF3"/>
    <w:rsid w:val="002F6E4C"/>
    <w:rsid w:val="00311084"/>
    <w:rsid w:val="003111BB"/>
    <w:rsid w:val="003235B3"/>
    <w:rsid w:val="003267DE"/>
    <w:rsid w:val="00326E48"/>
    <w:rsid w:val="00331D6C"/>
    <w:rsid w:val="0034448B"/>
    <w:rsid w:val="00344F42"/>
    <w:rsid w:val="00346965"/>
    <w:rsid w:val="00346AC4"/>
    <w:rsid w:val="00347D39"/>
    <w:rsid w:val="00350585"/>
    <w:rsid w:val="00352429"/>
    <w:rsid w:val="003611E4"/>
    <w:rsid w:val="00361665"/>
    <w:rsid w:val="00365058"/>
    <w:rsid w:val="00372F0A"/>
    <w:rsid w:val="003814D3"/>
    <w:rsid w:val="0038154B"/>
    <w:rsid w:val="0038711E"/>
    <w:rsid w:val="0039021F"/>
    <w:rsid w:val="00395225"/>
    <w:rsid w:val="0039783F"/>
    <w:rsid w:val="003A028F"/>
    <w:rsid w:val="003A3DB9"/>
    <w:rsid w:val="003A7B92"/>
    <w:rsid w:val="003B3105"/>
    <w:rsid w:val="003B4757"/>
    <w:rsid w:val="003B50E4"/>
    <w:rsid w:val="003D6D5F"/>
    <w:rsid w:val="003E4635"/>
    <w:rsid w:val="003E534A"/>
    <w:rsid w:val="003E66E8"/>
    <w:rsid w:val="003F0709"/>
    <w:rsid w:val="003F34F5"/>
    <w:rsid w:val="004015EE"/>
    <w:rsid w:val="00402515"/>
    <w:rsid w:val="004040CD"/>
    <w:rsid w:val="00406C84"/>
    <w:rsid w:val="0041132A"/>
    <w:rsid w:val="004121DA"/>
    <w:rsid w:val="0042330B"/>
    <w:rsid w:val="004307D2"/>
    <w:rsid w:val="004356CD"/>
    <w:rsid w:val="0044016F"/>
    <w:rsid w:val="00443174"/>
    <w:rsid w:val="00447C53"/>
    <w:rsid w:val="00450BA0"/>
    <w:rsid w:val="00461FCF"/>
    <w:rsid w:val="0046548B"/>
    <w:rsid w:val="00467609"/>
    <w:rsid w:val="00467BCE"/>
    <w:rsid w:val="0048057C"/>
    <w:rsid w:val="00487781"/>
    <w:rsid w:val="004A720C"/>
    <w:rsid w:val="004B378B"/>
    <w:rsid w:val="004B658E"/>
    <w:rsid w:val="004C58DD"/>
    <w:rsid w:val="004D04CF"/>
    <w:rsid w:val="004D48FD"/>
    <w:rsid w:val="004E2F14"/>
    <w:rsid w:val="004E3333"/>
    <w:rsid w:val="004E478A"/>
    <w:rsid w:val="004E4C05"/>
    <w:rsid w:val="004F368B"/>
    <w:rsid w:val="004F75F9"/>
    <w:rsid w:val="0050110C"/>
    <w:rsid w:val="00510892"/>
    <w:rsid w:val="0052009E"/>
    <w:rsid w:val="00520C6E"/>
    <w:rsid w:val="00523B86"/>
    <w:rsid w:val="005250FD"/>
    <w:rsid w:val="005300ED"/>
    <w:rsid w:val="00532FC6"/>
    <w:rsid w:val="005330C3"/>
    <w:rsid w:val="005335F1"/>
    <w:rsid w:val="00560320"/>
    <w:rsid w:val="00562522"/>
    <w:rsid w:val="00565806"/>
    <w:rsid w:val="005728CC"/>
    <w:rsid w:val="00584A5A"/>
    <w:rsid w:val="0058556E"/>
    <w:rsid w:val="00592F52"/>
    <w:rsid w:val="00593EB6"/>
    <w:rsid w:val="005950DF"/>
    <w:rsid w:val="005A0A12"/>
    <w:rsid w:val="005A152D"/>
    <w:rsid w:val="005A6D1D"/>
    <w:rsid w:val="005B3F50"/>
    <w:rsid w:val="005B49E2"/>
    <w:rsid w:val="005C159D"/>
    <w:rsid w:val="005C4D94"/>
    <w:rsid w:val="005C5852"/>
    <w:rsid w:val="005D0B96"/>
    <w:rsid w:val="005D274B"/>
    <w:rsid w:val="005D30D5"/>
    <w:rsid w:val="005E309D"/>
    <w:rsid w:val="005E50A2"/>
    <w:rsid w:val="005F481D"/>
    <w:rsid w:val="00600F67"/>
    <w:rsid w:val="00605F7B"/>
    <w:rsid w:val="0060672B"/>
    <w:rsid w:val="00616782"/>
    <w:rsid w:val="006209C6"/>
    <w:rsid w:val="00621AF1"/>
    <w:rsid w:val="006354B5"/>
    <w:rsid w:val="0064175A"/>
    <w:rsid w:val="006451F0"/>
    <w:rsid w:val="00656474"/>
    <w:rsid w:val="006642E8"/>
    <w:rsid w:val="00690423"/>
    <w:rsid w:val="006925FE"/>
    <w:rsid w:val="006942A5"/>
    <w:rsid w:val="00694D33"/>
    <w:rsid w:val="006968F7"/>
    <w:rsid w:val="006A283D"/>
    <w:rsid w:val="006A348F"/>
    <w:rsid w:val="006B1313"/>
    <w:rsid w:val="006B29EE"/>
    <w:rsid w:val="006D6538"/>
    <w:rsid w:val="006E1305"/>
    <w:rsid w:val="006E1850"/>
    <w:rsid w:val="006E4068"/>
    <w:rsid w:val="006E5617"/>
    <w:rsid w:val="006F1AB8"/>
    <w:rsid w:val="006F455D"/>
    <w:rsid w:val="0070140B"/>
    <w:rsid w:val="0072306A"/>
    <w:rsid w:val="00724DFE"/>
    <w:rsid w:val="007268C1"/>
    <w:rsid w:val="00727C16"/>
    <w:rsid w:val="007311FF"/>
    <w:rsid w:val="00734212"/>
    <w:rsid w:val="00736815"/>
    <w:rsid w:val="00740566"/>
    <w:rsid w:val="00751917"/>
    <w:rsid w:val="00753C11"/>
    <w:rsid w:val="0075485F"/>
    <w:rsid w:val="00761497"/>
    <w:rsid w:val="00765E5F"/>
    <w:rsid w:val="00771877"/>
    <w:rsid w:val="00772041"/>
    <w:rsid w:val="007720A5"/>
    <w:rsid w:val="007757ED"/>
    <w:rsid w:val="00781999"/>
    <w:rsid w:val="00784760"/>
    <w:rsid w:val="00794DC3"/>
    <w:rsid w:val="00796015"/>
    <w:rsid w:val="007977B2"/>
    <w:rsid w:val="007B5750"/>
    <w:rsid w:val="007B7FD2"/>
    <w:rsid w:val="007C1FCB"/>
    <w:rsid w:val="007D3A56"/>
    <w:rsid w:val="007D3C87"/>
    <w:rsid w:val="007D65EF"/>
    <w:rsid w:val="007E65AF"/>
    <w:rsid w:val="008019F3"/>
    <w:rsid w:val="00803CFC"/>
    <w:rsid w:val="008208AA"/>
    <w:rsid w:val="0082166C"/>
    <w:rsid w:val="0082321C"/>
    <w:rsid w:val="00826AA2"/>
    <w:rsid w:val="00855559"/>
    <w:rsid w:val="00862A5F"/>
    <w:rsid w:val="008634D7"/>
    <w:rsid w:val="008658E0"/>
    <w:rsid w:val="00884BDF"/>
    <w:rsid w:val="008B550A"/>
    <w:rsid w:val="008C159C"/>
    <w:rsid w:val="008C34EF"/>
    <w:rsid w:val="008C626A"/>
    <w:rsid w:val="008E129C"/>
    <w:rsid w:val="00907663"/>
    <w:rsid w:val="0091564A"/>
    <w:rsid w:val="00921CEC"/>
    <w:rsid w:val="009226E8"/>
    <w:rsid w:val="009312AD"/>
    <w:rsid w:val="00931AE3"/>
    <w:rsid w:val="0093594C"/>
    <w:rsid w:val="00946A85"/>
    <w:rsid w:val="00950418"/>
    <w:rsid w:val="009621AB"/>
    <w:rsid w:val="0096224E"/>
    <w:rsid w:val="0096475C"/>
    <w:rsid w:val="00966F95"/>
    <w:rsid w:val="0098143C"/>
    <w:rsid w:val="009842CF"/>
    <w:rsid w:val="0099019B"/>
    <w:rsid w:val="0099755F"/>
    <w:rsid w:val="009A445E"/>
    <w:rsid w:val="009B0549"/>
    <w:rsid w:val="009B791F"/>
    <w:rsid w:val="009C069F"/>
    <w:rsid w:val="009C538B"/>
    <w:rsid w:val="009C6C10"/>
    <w:rsid w:val="009D0CA8"/>
    <w:rsid w:val="009D2C8C"/>
    <w:rsid w:val="009D534F"/>
    <w:rsid w:val="009E15D8"/>
    <w:rsid w:val="009E59B7"/>
    <w:rsid w:val="009E62FA"/>
    <w:rsid w:val="009F3D50"/>
    <w:rsid w:val="009F5B44"/>
    <w:rsid w:val="009F664E"/>
    <w:rsid w:val="009F66D1"/>
    <w:rsid w:val="00A031AE"/>
    <w:rsid w:val="00A123E9"/>
    <w:rsid w:val="00A17285"/>
    <w:rsid w:val="00A202E1"/>
    <w:rsid w:val="00A23A59"/>
    <w:rsid w:val="00A35F54"/>
    <w:rsid w:val="00A42810"/>
    <w:rsid w:val="00A45D01"/>
    <w:rsid w:val="00A53E50"/>
    <w:rsid w:val="00A54B6C"/>
    <w:rsid w:val="00A62368"/>
    <w:rsid w:val="00A62F90"/>
    <w:rsid w:val="00A64D88"/>
    <w:rsid w:val="00A757B2"/>
    <w:rsid w:val="00A77ED4"/>
    <w:rsid w:val="00A833AD"/>
    <w:rsid w:val="00A91F43"/>
    <w:rsid w:val="00A94394"/>
    <w:rsid w:val="00A96900"/>
    <w:rsid w:val="00A97785"/>
    <w:rsid w:val="00AA7D36"/>
    <w:rsid w:val="00AB3DF3"/>
    <w:rsid w:val="00AB4459"/>
    <w:rsid w:val="00AD4B5D"/>
    <w:rsid w:val="00AD71C2"/>
    <w:rsid w:val="00AE233E"/>
    <w:rsid w:val="00AE49E8"/>
    <w:rsid w:val="00AE6619"/>
    <w:rsid w:val="00AE697F"/>
    <w:rsid w:val="00AF65D4"/>
    <w:rsid w:val="00B02757"/>
    <w:rsid w:val="00B05C5F"/>
    <w:rsid w:val="00B136C4"/>
    <w:rsid w:val="00B25328"/>
    <w:rsid w:val="00B26C54"/>
    <w:rsid w:val="00B32C65"/>
    <w:rsid w:val="00B3388A"/>
    <w:rsid w:val="00B343E7"/>
    <w:rsid w:val="00B35CCB"/>
    <w:rsid w:val="00B462FE"/>
    <w:rsid w:val="00B4636A"/>
    <w:rsid w:val="00B510A4"/>
    <w:rsid w:val="00B55633"/>
    <w:rsid w:val="00B575CB"/>
    <w:rsid w:val="00B6186B"/>
    <w:rsid w:val="00B71ABD"/>
    <w:rsid w:val="00B73776"/>
    <w:rsid w:val="00B75EB0"/>
    <w:rsid w:val="00B94E91"/>
    <w:rsid w:val="00BB0C3D"/>
    <w:rsid w:val="00BB5140"/>
    <w:rsid w:val="00BB7AB4"/>
    <w:rsid w:val="00BC5784"/>
    <w:rsid w:val="00BE6AE3"/>
    <w:rsid w:val="00BF03C3"/>
    <w:rsid w:val="00BF06CF"/>
    <w:rsid w:val="00BF5AF5"/>
    <w:rsid w:val="00C0019A"/>
    <w:rsid w:val="00C017BF"/>
    <w:rsid w:val="00C03A63"/>
    <w:rsid w:val="00C0476E"/>
    <w:rsid w:val="00C23543"/>
    <w:rsid w:val="00C3742E"/>
    <w:rsid w:val="00C37A39"/>
    <w:rsid w:val="00C421EA"/>
    <w:rsid w:val="00C43E3F"/>
    <w:rsid w:val="00C46655"/>
    <w:rsid w:val="00C500FA"/>
    <w:rsid w:val="00C528A0"/>
    <w:rsid w:val="00C5505D"/>
    <w:rsid w:val="00C55CC6"/>
    <w:rsid w:val="00C62737"/>
    <w:rsid w:val="00C66215"/>
    <w:rsid w:val="00C70970"/>
    <w:rsid w:val="00C71518"/>
    <w:rsid w:val="00C73533"/>
    <w:rsid w:val="00C75514"/>
    <w:rsid w:val="00C85668"/>
    <w:rsid w:val="00C85AE3"/>
    <w:rsid w:val="00C87D0E"/>
    <w:rsid w:val="00C97D3D"/>
    <w:rsid w:val="00CA71EC"/>
    <w:rsid w:val="00CB3088"/>
    <w:rsid w:val="00CC2166"/>
    <w:rsid w:val="00CC6B50"/>
    <w:rsid w:val="00CD1CB2"/>
    <w:rsid w:val="00CE6934"/>
    <w:rsid w:val="00CE6C49"/>
    <w:rsid w:val="00CF014E"/>
    <w:rsid w:val="00CF333C"/>
    <w:rsid w:val="00D011C8"/>
    <w:rsid w:val="00D10888"/>
    <w:rsid w:val="00D116DB"/>
    <w:rsid w:val="00D17D87"/>
    <w:rsid w:val="00D2597C"/>
    <w:rsid w:val="00D46B3A"/>
    <w:rsid w:val="00D506C4"/>
    <w:rsid w:val="00D50807"/>
    <w:rsid w:val="00D67AE0"/>
    <w:rsid w:val="00D7024E"/>
    <w:rsid w:val="00D72355"/>
    <w:rsid w:val="00D73117"/>
    <w:rsid w:val="00D74334"/>
    <w:rsid w:val="00D84610"/>
    <w:rsid w:val="00D9012F"/>
    <w:rsid w:val="00D92D4D"/>
    <w:rsid w:val="00D960A9"/>
    <w:rsid w:val="00DA2F77"/>
    <w:rsid w:val="00DB25EE"/>
    <w:rsid w:val="00DB7D1C"/>
    <w:rsid w:val="00DD3A61"/>
    <w:rsid w:val="00DD6C6B"/>
    <w:rsid w:val="00DF037C"/>
    <w:rsid w:val="00DF6A90"/>
    <w:rsid w:val="00E0229F"/>
    <w:rsid w:val="00E0543C"/>
    <w:rsid w:val="00E20C21"/>
    <w:rsid w:val="00E21249"/>
    <w:rsid w:val="00E23635"/>
    <w:rsid w:val="00E26464"/>
    <w:rsid w:val="00E50CA1"/>
    <w:rsid w:val="00E536C2"/>
    <w:rsid w:val="00E57EC0"/>
    <w:rsid w:val="00E61FAB"/>
    <w:rsid w:val="00E62D11"/>
    <w:rsid w:val="00E63031"/>
    <w:rsid w:val="00E64500"/>
    <w:rsid w:val="00E648FB"/>
    <w:rsid w:val="00E66ACF"/>
    <w:rsid w:val="00E71691"/>
    <w:rsid w:val="00E71727"/>
    <w:rsid w:val="00E73346"/>
    <w:rsid w:val="00E81CAF"/>
    <w:rsid w:val="00E85617"/>
    <w:rsid w:val="00E85CCC"/>
    <w:rsid w:val="00E87C1B"/>
    <w:rsid w:val="00E90B82"/>
    <w:rsid w:val="00E93D98"/>
    <w:rsid w:val="00EA0E84"/>
    <w:rsid w:val="00EA3876"/>
    <w:rsid w:val="00EB4154"/>
    <w:rsid w:val="00EB50C9"/>
    <w:rsid w:val="00EB75A8"/>
    <w:rsid w:val="00EC02A7"/>
    <w:rsid w:val="00EC0B1D"/>
    <w:rsid w:val="00ED4426"/>
    <w:rsid w:val="00ED5F2A"/>
    <w:rsid w:val="00ED6900"/>
    <w:rsid w:val="00EE42F7"/>
    <w:rsid w:val="00EE4677"/>
    <w:rsid w:val="00EF0A8B"/>
    <w:rsid w:val="00EF1F7A"/>
    <w:rsid w:val="00EF3FB1"/>
    <w:rsid w:val="00F0051A"/>
    <w:rsid w:val="00F051DE"/>
    <w:rsid w:val="00F10D76"/>
    <w:rsid w:val="00F12FB4"/>
    <w:rsid w:val="00F148F3"/>
    <w:rsid w:val="00F1632C"/>
    <w:rsid w:val="00F45AF3"/>
    <w:rsid w:val="00F461D9"/>
    <w:rsid w:val="00F5336A"/>
    <w:rsid w:val="00F5467E"/>
    <w:rsid w:val="00F558A8"/>
    <w:rsid w:val="00F627BB"/>
    <w:rsid w:val="00F66663"/>
    <w:rsid w:val="00F66AB9"/>
    <w:rsid w:val="00F761AB"/>
    <w:rsid w:val="00F84947"/>
    <w:rsid w:val="00F93274"/>
    <w:rsid w:val="00F95F14"/>
    <w:rsid w:val="00FA4D3C"/>
    <w:rsid w:val="00FA513A"/>
    <w:rsid w:val="00FA6E48"/>
    <w:rsid w:val="00FC1E28"/>
    <w:rsid w:val="00FC1EBD"/>
    <w:rsid w:val="00FC7EF5"/>
    <w:rsid w:val="00FD08DD"/>
    <w:rsid w:val="00FD4E37"/>
    <w:rsid w:val="00FE0390"/>
    <w:rsid w:val="00FE0C4E"/>
    <w:rsid w:val="00FE115C"/>
    <w:rsid w:val="00FF068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e"/>
    <w:uiPriority w:val="59"/>
    <w:rsid w:val="00E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e"/>
    <w:uiPriority w:val="59"/>
    <w:rsid w:val="00E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8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BDFF-BEFF-4C90-A747-A972D9FD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55</Pages>
  <Words>5238</Words>
  <Characters>29859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SheFF</cp:lastModifiedBy>
  <cp:revision>99</cp:revision>
  <cp:lastPrinted>2024-03-01T10:17:00Z</cp:lastPrinted>
  <dcterms:created xsi:type="dcterms:W3CDTF">2021-10-18T11:32:00Z</dcterms:created>
  <dcterms:modified xsi:type="dcterms:W3CDTF">2024-04-26T03:53:00Z</dcterms:modified>
</cp:coreProperties>
</file>